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7CC9" w:rsidRPr="00174FAF" w:rsidRDefault="00106F3C" w:rsidP="001C7CC9">
      <w:pPr>
        <w:jc w:val="center"/>
        <w:rPr>
          <w:lang w:val="el-GR"/>
        </w:rPr>
      </w:pPr>
      <w:r w:rsidRPr="009874D1">
        <w:rPr>
          <w:lang w:val="el-GR"/>
        </w:rPr>
        <w:t xml:space="preserve">                    </w:t>
      </w:r>
      <w:r w:rsidR="001C7CC9">
        <w:rPr>
          <w:noProof/>
          <w:lang w:val="el-GR" w:eastAsia="el-GR"/>
        </w:rPr>
        <w:drawing>
          <wp:anchor distT="0" distB="0" distL="114300" distR="114300" simplePos="0" relativeHeight="251672576" behindDoc="0" locked="0" layoutInCell="1" allowOverlap="1">
            <wp:simplePos x="0" y="0"/>
            <wp:positionH relativeFrom="column">
              <wp:posOffset>1133475</wp:posOffset>
            </wp:positionH>
            <wp:positionV relativeFrom="paragraph">
              <wp:posOffset>-466725</wp:posOffset>
            </wp:positionV>
            <wp:extent cx="3009900" cy="1542415"/>
            <wp:effectExtent l="0" t="0" r="0" b="0"/>
            <wp:wrapSquare wrapText="bothSides"/>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titled.pn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09900" cy="1542415"/>
                    </a:xfrm>
                    <a:prstGeom prst="rect">
                      <a:avLst/>
                    </a:prstGeom>
                  </pic:spPr>
                </pic:pic>
              </a:graphicData>
            </a:graphic>
          </wp:anchor>
        </w:drawing>
      </w:r>
    </w:p>
    <w:p w:rsidR="001C7CC9" w:rsidRPr="00174FAF" w:rsidRDefault="001C7CC9" w:rsidP="001C7CC9">
      <w:pPr>
        <w:jc w:val="center"/>
        <w:rPr>
          <w:rStyle w:val="a7"/>
          <w:b/>
          <w:i w:val="0"/>
          <w:sz w:val="28"/>
          <w:szCs w:val="28"/>
          <w:lang w:val="el-GR"/>
        </w:rPr>
      </w:pPr>
    </w:p>
    <w:p w:rsidR="001C7CC9" w:rsidRPr="00174FAF" w:rsidRDefault="001C7CC9" w:rsidP="001C7CC9">
      <w:pPr>
        <w:jc w:val="center"/>
        <w:rPr>
          <w:rStyle w:val="a7"/>
          <w:b/>
          <w:i w:val="0"/>
          <w:sz w:val="28"/>
          <w:szCs w:val="28"/>
          <w:lang w:val="el-GR"/>
        </w:rPr>
      </w:pPr>
    </w:p>
    <w:p w:rsidR="001C7CC9" w:rsidRPr="00174FAF" w:rsidRDefault="001C7CC9" w:rsidP="001C7CC9">
      <w:pPr>
        <w:jc w:val="center"/>
        <w:rPr>
          <w:rStyle w:val="a7"/>
          <w:b/>
          <w:i w:val="0"/>
          <w:sz w:val="28"/>
          <w:szCs w:val="28"/>
          <w:lang w:val="el-GR"/>
        </w:rPr>
      </w:pPr>
    </w:p>
    <w:p w:rsidR="001C7CC9" w:rsidRPr="00821621" w:rsidRDefault="001C7CC9" w:rsidP="001C7CC9">
      <w:pPr>
        <w:jc w:val="center"/>
        <w:rPr>
          <w:rStyle w:val="a7"/>
          <w:i w:val="0"/>
          <w:sz w:val="28"/>
          <w:szCs w:val="28"/>
          <w:lang w:val="el-GR"/>
        </w:rPr>
      </w:pPr>
      <w:r w:rsidRPr="00821621">
        <w:rPr>
          <w:rStyle w:val="a7"/>
          <w:i w:val="0"/>
          <w:sz w:val="28"/>
          <w:szCs w:val="28"/>
          <w:lang w:val="el-GR"/>
        </w:rPr>
        <w:t>ΕΛΛΗΝΙΚΟ ΑΝΟΙΚΤΟ ΠΑΝΕΠΙΣΤΗΜΙΟ</w:t>
      </w:r>
    </w:p>
    <w:p w:rsidR="001C7CC9" w:rsidRPr="00895C32" w:rsidRDefault="001C7CC9" w:rsidP="001C7CC9">
      <w:pPr>
        <w:jc w:val="center"/>
        <w:rPr>
          <w:lang w:val="el-GR"/>
        </w:rPr>
      </w:pPr>
      <w:r w:rsidRPr="00895C32">
        <w:rPr>
          <w:lang w:val="el-GR"/>
        </w:rPr>
        <w:t xml:space="preserve">ΣΧΟΛΗ </w:t>
      </w:r>
      <w:r w:rsidR="001E1AC9" w:rsidRPr="00895C32">
        <w:rPr>
          <w:lang w:val="el-GR"/>
        </w:rPr>
        <w:t>ΑΝΘΡΩΠΙΣΤΙΚΩΝ ΕΠΙΣΤΗΜΩΝ</w:t>
      </w:r>
    </w:p>
    <w:p w:rsidR="001C7CC9" w:rsidRPr="001C7CC9" w:rsidRDefault="001C7CC9" w:rsidP="001C7CC9">
      <w:pPr>
        <w:jc w:val="center"/>
        <w:rPr>
          <w:lang w:val="el-GR"/>
        </w:rPr>
      </w:pPr>
      <w:r w:rsidRPr="00895C32">
        <w:rPr>
          <w:lang w:val="el-GR"/>
        </w:rPr>
        <w:t xml:space="preserve">ΠΡΟΓΡΑΜΜΑ </w:t>
      </w:r>
      <w:r w:rsidR="00BF58E2" w:rsidRPr="00895C32">
        <w:rPr>
          <w:lang w:val="el-GR"/>
        </w:rPr>
        <w:t>ΣΠΟΥΔΕΣ ΣΤΗΝ ΕΚΠΑΙΔΕΥΣΗ</w:t>
      </w:r>
    </w:p>
    <w:p w:rsidR="001C7CC9" w:rsidRPr="001C7CC9" w:rsidRDefault="001C7CC9" w:rsidP="001C7CC9">
      <w:pPr>
        <w:jc w:val="center"/>
        <w:rPr>
          <w:lang w:val="el-GR"/>
        </w:rPr>
      </w:pPr>
      <w:r w:rsidRPr="001C7CC9">
        <w:rPr>
          <w:lang w:val="el-GR"/>
        </w:rPr>
        <w:t>ΔΙΠΛΩΜΑΤΙΚΗ ΕΡΓΑΣΙΑ</w:t>
      </w:r>
    </w:p>
    <w:p w:rsidR="001C7CC9" w:rsidRPr="001C7CC9" w:rsidRDefault="001C7CC9" w:rsidP="001C7CC9">
      <w:pPr>
        <w:jc w:val="center"/>
        <w:rPr>
          <w:b/>
          <w:lang w:val="el-GR"/>
        </w:rPr>
      </w:pPr>
    </w:p>
    <w:p w:rsidR="001C7CC9" w:rsidRPr="001C7CC9" w:rsidRDefault="001C7CC9" w:rsidP="001C7CC9">
      <w:pPr>
        <w:rPr>
          <w:b/>
          <w:lang w:val="el-GR"/>
        </w:rPr>
      </w:pPr>
      <w:r w:rsidRPr="001C7CC9">
        <w:rPr>
          <w:b/>
          <w:lang w:val="el-GR"/>
        </w:rPr>
        <w:t>Η ΣΥΜΒΟΛΗ ΤΟΥ ΗΓΕΤΙΚΟΥ ΠΡΟΦΙΛ ΤΩΝ ΔΙΕΥΘΥΝΤΩΝ ΣΧΟΛΙΚΩΝ ΜΟΝΑΔΩΝ ΠΡΩΤΟΒΑΘΜΙΑΣ ΕΚΠΑΙΔΕΥΣΗΣ ΣΤΙΣ ΑΝΤΙΛΗΨΕΙΣ ΤΟΥΣ ΑΝΑΦΟΡΙΚΑ ΜΕ ΤΗΝ ΕΦΑΡΜΟΓΗ ΤΗΣ ΔΙΟΙΚΗΣΗΣ ΟΛΙΚΗΣ ΠΟΙΟΤΗΤΑΣ.</w:t>
      </w:r>
    </w:p>
    <w:p w:rsidR="001C7CC9" w:rsidRPr="001C7CC9" w:rsidRDefault="001C7CC9" w:rsidP="001C7CC9">
      <w:pPr>
        <w:jc w:val="center"/>
        <w:rPr>
          <w:lang w:val="el-GR"/>
        </w:rPr>
      </w:pPr>
    </w:p>
    <w:p w:rsidR="001C7CC9" w:rsidRPr="001C7CC9" w:rsidRDefault="001C7CC9" w:rsidP="001C7CC9">
      <w:pPr>
        <w:jc w:val="center"/>
        <w:rPr>
          <w:lang w:val="el-GR"/>
        </w:rPr>
      </w:pPr>
      <w:r w:rsidRPr="001C7CC9">
        <w:rPr>
          <w:lang w:val="el-GR"/>
        </w:rPr>
        <w:t>ΦΟΙΤΗΤΡΙΑ</w:t>
      </w:r>
    </w:p>
    <w:p w:rsidR="001C7CC9" w:rsidRPr="001C7CC9" w:rsidRDefault="001D684E" w:rsidP="001C7CC9">
      <w:pPr>
        <w:jc w:val="center"/>
        <w:rPr>
          <w:lang w:val="el-GR"/>
        </w:rPr>
      </w:pPr>
      <w:r>
        <w:rPr>
          <w:lang w:val="el-GR"/>
        </w:rPr>
        <w:t>ΣΤΑΜΟΥ ΕΥΑΓΓΕΛΙΑ</w:t>
      </w:r>
    </w:p>
    <w:p w:rsidR="001C7CC9" w:rsidRPr="00895C32" w:rsidRDefault="001D684E" w:rsidP="001C7CC9">
      <w:pPr>
        <w:jc w:val="center"/>
        <w:rPr>
          <w:lang w:val="el-GR"/>
        </w:rPr>
      </w:pPr>
      <w:r w:rsidRPr="00895C32">
        <w:rPr>
          <w:lang w:val="el-GR"/>
        </w:rPr>
        <w:t xml:space="preserve">Α.Μ: </w:t>
      </w:r>
      <w:r w:rsidR="00895C32">
        <w:rPr>
          <w:lang w:val="el-GR"/>
        </w:rPr>
        <w:t>96852</w:t>
      </w:r>
    </w:p>
    <w:p w:rsidR="001C7CC9" w:rsidRPr="00895C32" w:rsidRDefault="001C7CC9" w:rsidP="00B66B94">
      <w:pPr>
        <w:rPr>
          <w:lang w:val="el-GR"/>
        </w:rPr>
      </w:pPr>
    </w:p>
    <w:p w:rsidR="001C7CC9" w:rsidRDefault="001C7CC9" w:rsidP="00D05A5F">
      <w:pPr>
        <w:jc w:val="center"/>
        <w:rPr>
          <w:lang w:val="el-GR"/>
        </w:rPr>
      </w:pPr>
      <w:r w:rsidRPr="00895C32">
        <w:rPr>
          <w:lang w:val="el-GR"/>
        </w:rPr>
        <w:t xml:space="preserve">ΕΠΙΒΛΕΠΩΝ </w:t>
      </w:r>
      <w:r w:rsidR="00D05A5F" w:rsidRPr="00895C32">
        <w:rPr>
          <w:lang w:val="el-GR"/>
        </w:rPr>
        <w:t>ΚΑΘΗΓΗΤΗΣ</w:t>
      </w:r>
    </w:p>
    <w:p w:rsidR="00895C32" w:rsidRDefault="00895C32" w:rsidP="001C7CC9">
      <w:pPr>
        <w:jc w:val="center"/>
        <w:rPr>
          <w:lang w:val="el-GR"/>
        </w:rPr>
      </w:pPr>
      <w:r>
        <w:rPr>
          <w:lang w:val="el-GR"/>
        </w:rPr>
        <w:t>Σ</w:t>
      </w:r>
      <w:r w:rsidR="002110E5">
        <w:rPr>
          <w:lang w:val="el-GR"/>
        </w:rPr>
        <w:t>Τ</w:t>
      </w:r>
      <w:r>
        <w:rPr>
          <w:lang w:val="el-GR"/>
        </w:rPr>
        <w:t>ΑΥΡΟΠΟΥΛΟΣ ΒΑΣΙΛΕΙΟΣ</w:t>
      </w:r>
    </w:p>
    <w:p w:rsidR="001C7CC9" w:rsidRPr="001C7CC9" w:rsidRDefault="00A83D7B" w:rsidP="001C7CC9">
      <w:pPr>
        <w:jc w:val="center"/>
        <w:rPr>
          <w:lang w:val="el-GR"/>
        </w:rPr>
      </w:pPr>
      <w:r w:rsidRPr="000B7095">
        <w:rPr>
          <w:lang w:val="el-GR"/>
        </w:rPr>
        <w:t xml:space="preserve"> </w:t>
      </w:r>
      <w:r w:rsidR="001C7CC9" w:rsidRPr="000B7095">
        <w:rPr>
          <w:lang w:val="el-GR"/>
        </w:rPr>
        <w:t>ΙΟΥΛΙΟΣ 2018</w:t>
      </w:r>
    </w:p>
    <w:p w:rsidR="00D43F0C" w:rsidRPr="00174FAF" w:rsidRDefault="00D43F0C" w:rsidP="001B3CE8">
      <w:pPr>
        <w:spacing w:after="0"/>
        <w:rPr>
          <w:sz w:val="23"/>
          <w:szCs w:val="23"/>
          <w:highlight w:val="yellow"/>
          <w:lang w:val="el-GR"/>
        </w:rPr>
        <w:sectPr w:rsidR="00D43F0C" w:rsidRPr="00174FAF" w:rsidSect="00437BB1">
          <w:headerReference w:type="default" r:id="rId9"/>
          <w:footerReference w:type="default" r:id="rId10"/>
          <w:footerReference w:type="first" r:id="rId11"/>
          <w:pgSz w:w="12240" w:h="15840"/>
          <w:pgMar w:top="1440" w:right="1800" w:bottom="1440" w:left="1800" w:header="720" w:footer="720" w:gutter="0"/>
          <w:cols w:space="720"/>
          <w:titlePg/>
          <w:docGrid w:linePitch="360"/>
        </w:sectPr>
      </w:pPr>
    </w:p>
    <w:p w:rsidR="001B3CE8" w:rsidRPr="00895C32" w:rsidRDefault="001B3CE8" w:rsidP="001B3CE8">
      <w:pPr>
        <w:spacing w:after="0"/>
        <w:rPr>
          <w:sz w:val="23"/>
          <w:szCs w:val="23"/>
          <w:lang w:val="el-GR"/>
        </w:rPr>
      </w:pPr>
      <w:r w:rsidRPr="00895C32">
        <w:rPr>
          <w:sz w:val="23"/>
          <w:szCs w:val="23"/>
          <w:lang w:val="el-GR"/>
        </w:rPr>
        <w:lastRenderedPageBreak/>
        <w:t>©ΕΑΠ, 2018</w:t>
      </w:r>
    </w:p>
    <w:p w:rsidR="001B3CE8" w:rsidRPr="00895C32" w:rsidRDefault="001B3CE8" w:rsidP="001B3CE8">
      <w:pPr>
        <w:spacing w:after="0"/>
        <w:rPr>
          <w:sz w:val="23"/>
          <w:szCs w:val="23"/>
          <w:lang w:val="el-GR"/>
        </w:rPr>
      </w:pPr>
    </w:p>
    <w:p w:rsidR="00993DF6" w:rsidRPr="001B3CE8" w:rsidRDefault="001B3CE8" w:rsidP="001B3CE8">
      <w:pPr>
        <w:tabs>
          <w:tab w:val="left" w:pos="3240"/>
        </w:tabs>
        <w:rPr>
          <w:lang w:val="el-GR"/>
        </w:rPr>
      </w:pPr>
      <w:r w:rsidRPr="00895C32">
        <w:rPr>
          <w:sz w:val="23"/>
          <w:szCs w:val="23"/>
          <w:lang w:val="el-GR"/>
        </w:rPr>
        <w:t>Η παρούσα διατριβή αποτελεί συνιδιοκτησία του ΕΑΠ και του φοιτητή, ο καθένας από τους οποίους έχει το δικαίωμα ανεξάρτητης χρήσης και αναπαραγωγής τους (στο σύνολο ή τμηματικά) για διδακτικούς και ερευνητικούς σκοπούς, σε κάθε περίπτωση αναφέροντας τον τίτλο και το συγγραφέα και το ΕΑΠ όπου εκπονήθηκε η ΔΕ καθώς και τον επιβλέποντα και την επιτροπή κρίσης.</w:t>
      </w:r>
    </w:p>
    <w:p w:rsidR="00603863" w:rsidRDefault="00603863">
      <w:pPr>
        <w:spacing w:after="160" w:line="259" w:lineRule="auto"/>
        <w:jc w:val="left"/>
        <w:rPr>
          <w:lang w:val="el-GR"/>
        </w:rPr>
      </w:pPr>
    </w:p>
    <w:p w:rsidR="00603863" w:rsidRDefault="00603863">
      <w:pPr>
        <w:spacing w:after="160" w:line="259" w:lineRule="auto"/>
        <w:jc w:val="left"/>
        <w:rPr>
          <w:lang w:val="el-GR"/>
        </w:rPr>
        <w:sectPr w:rsidR="00603863" w:rsidSect="00603863">
          <w:footerReference w:type="default" r:id="rId12"/>
          <w:pgSz w:w="12240" w:h="15840"/>
          <w:pgMar w:top="1440" w:right="1800" w:bottom="1440" w:left="1800" w:header="720" w:footer="720" w:gutter="0"/>
          <w:pgNumType w:fmt="lowerRoman" w:start="3"/>
          <w:cols w:space="720"/>
          <w:titlePg/>
          <w:docGrid w:linePitch="360"/>
        </w:sectPr>
      </w:pPr>
    </w:p>
    <w:p w:rsidR="004F148B" w:rsidRPr="00174FAF" w:rsidRDefault="004F148B" w:rsidP="004F148B">
      <w:pPr>
        <w:jc w:val="center"/>
        <w:rPr>
          <w:lang w:val="el-GR"/>
        </w:rPr>
      </w:pPr>
      <w:r>
        <w:rPr>
          <w:noProof/>
          <w:lang w:val="el-GR" w:eastAsia="el-GR"/>
        </w:rPr>
        <w:lastRenderedPageBreak/>
        <w:drawing>
          <wp:anchor distT="0" distB="0" distL="114300" distR="114300" simplePos="0" relativeHeight="251674624" behindDoc="0" locked="0" layoutInCell="1" allowOverlap="1">
            <wp:simplePos x="0" y="0"/>
            <wp:positionH relativeFrom="column">
              <wp:posOffset>1153160</wp:posOffset>
            </wp:positionH>
            <wp:positionV relativeFrom="paragraph">
              <wp:posOffset>419100</wp:posOffset>
            </wp:positionV>
            <wp:extent cx="3009900" cy="1542415"/>
            <wp:effectExtent l="0" t="0" r="0" b="635"/>
            <wp:wrapSquare wrapText="bothSides"/>
            <wp:docPr id="3"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titled.pn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09900" cy="1542415"/>
                    </a:xfrm>
                    <a:prstGeom prst="rect">
                      <a:avLst/>
                    </a:prstGeom>
                  </pic:spPr>
                </pic:pic>
              </a:graphicData>
            </a:graphic>
          </wp:anchor>
        </w:drawing>
      </w:r>
      <w:r w:rsidR="00603863">
        <w:rPr>
          <w:lang w:val="el-GR"/>
        </w:rPr>
        <w:tab/>
      </w:r>
    </w:p>
    <w:p w:rsidR="004F148B" w:rsidRPr="00174FAF" w:rsidRDefault="004F148B" w:rsidP="004F148B">
      <w:pPr>
        <w:spacing w:after="120"/>
        <w:rPr>
          <w:sz w:val="32"/>
          <w:lang w:val="el-GR"/>
        </w:rPr>
      </w:pPr>
    </w:p>
    <w:p w:rsidR="004F148B" w:rsidRDefault="004F148B" w:rsidP="004F148B">
      <w:pPr>
        <w:spacing w:after="120"/>
        <w:jc w:val="center"/>
        <w:rPr>
          <w:b/>
          <w:lang w:val="el-GR"/>
        </w:rPr>
      </w:pPr>
    </w:p>
    <w:p w:rsidR="004F148B" w:rsidRDefault="004F148B" w:rsidP="004F148B">
      <w:pPr>
        <w:spacing w:after="120"/>
        <w:jc w:val="center"/>
        <w:rPr>
          <w:b/>
          <w:lang w:val="el-GR"/>
        </w:rPr>
      </w:pPr>
    </w:p>
    <w:p w:rsidR="004F148B" w:rsidRDefault="004F148B" w:rsidP="004F148B">
      <w:pPr>
        <w:spacing w:after="120"/>
        <w:jc w:val="center"/>
        <w:rPr>
          <w:b/>
          <w:lang w:val="el-GR"/>
        </w:rPr>
      </w:pPr>
    </w:p>
    <w:p w:rsidR="004F148B" w:rsidRDefault="004F148B" w:rsidP="004F148B">
      <w:pPr>
        <w:spacing w:after="120"/>
        <w:jc w:val="center"/>
        <w:rPr>
          <w:b/>
          <w:lang w:val="el-GR"/>
        </w:rPr>
      </w:pPr>
    </w:p>
    <w:p w:rsidR="004F148B" w:rsidRDefault="004F148B" w:rsidP="004F148B">
      <w:pPr>
        <w:spacing w:after="120"/>
        <w:jc w:val="center"/>
        <w:rPr>
          <w:b/>
          <w:lang w:val="el-GR"/>
        </w:rPr>
      </w:pPr>
    </w:p>
    <w:p w:rsidR="004F148B" w:rsidRPr="004F148B" w:rsidRDefault="004F148B" w:rsidP="004F148B">
      <w:pPr>
        <w:spacing w:after="120"/>
        <w:jc w:val="center"/>
        <w:rPr>
          <w:sz w:val="32"/>
          <w:szCs w:val="32"/>
          <w:lang w:val="el-GR"/>
        </w:rPr>
      </w:pPr>
      <w:r w:rsidRPr="001C7CC9">
        <w:rPr>
          <w:b/>
          <w:lang w:val="el-GR"/>
        </w:rPr>
        <w:t>Η ΣΥΜΒΟΛΗ ΤΟΥ ΗΓΕΤΙΚΟΥ ΠΡΟΦΙΛ ΤΩΝ ΔΙΕΥΘΥΝΤΩΝ ΣΧΟΛΙΚΩΝ ΜΟΝΑΔΩΝ ΠΡΩΤΟΒΑΘΜΙΑΣ ΕΚΠΑΙΔΕΥΣΗΣ ΣΤΙΣ ΑΝΤΙΛΗΨΕΙΣ ΤΟΥΣ ΑΝΑΦΟΡΙΚΑ ΜΕ ΤΗΝ ΕΦΑΡΜΟΓΗ ΤΗΣ ΔΙΟΙΚΗΣΗΣ ΟΛΙΚΗΣ ΠΟΙΟΤΗΤΑΣ</w:t>
      </w:r>
    </w:p>
    <w:p w:rsidR="004F148B" w:rsidRPr="004F148B" w:rsidRDefault="004F148B" w:rsidP="004F148B">
      <w:pPr>
        <w:tabs>
          <w:tab w:val="left" w:pos="2610"/>
        </w:tabs>
        <w:spacing w:after="200"/>
        <w:jc w:val="center"/>
        <w:rPr>
          <w:rFonts w:eastAsia="Times New Roman" w:cs="Times New Roman"/>
          <w:noProof/>
          <w:sz w:val="28"/>
          <w:szCs w:val="24"/>
          <w:lang w:val="el-GR" w:eastAsia="el-GR"/>
        </w:rPr>
      </w:pPr>
      <w:r w:rsidRPr="004F148B">
        <w:rPr>
          <w:rFonts w:eastAsia="Times New Roman" w:cs="Times New Roman"/>
          <w:noProof/>
          <w:sz w:val="28"/>
          <w:szCs w:val="24"/>
          <w:lang w:val="el-GR" w:eastAsia="el-GR"/>
        </w:rPr>
        <w:t xml:space="preserve">της φοιτήτριας </w:t>
      </w:r>
      <w:r>
        <w:rPr>
          <w:rFonts w:eastAsia="Times New Roman" w:cs="Times New Roman"/>
          <w:noProof/>
          <w:sz w:val="28"/>
          <w:szCs w:val="24"/>
          <w:lang w:val="el-GR" w:eastAsia="el-GR"/>
        </w:rPr>
        <w:t>Στάμου Ευαγγελίας</w:t>
      </w:r>
    </w:p>
    <w:p w:rsidR="004F148B" w:rsidRPr="004F148B" w:rsidRDefault="004F148B" w:rsidP="004F148B">
      <w:pPr>
        <w:spacing w:after="120"/>
        <w:rPr>
          <w:lang w:val="el-GR"/>
        </w:rPr>
      </w:pPr>
    </w:p>
    <w:p w:rsidR="004F148B" w:rsidRPr="004F148B" w:rsidRDefault="004F148B" w:rsidP="004F148B">
      <w:pPr>
        <w:spacing w:after="120"/>
        <w:jc w:val="center"/>
        <w:rPr>
          <w:lang w:val="el-GR"/>
        </w:rPr>
      </w:pPr>
      <w:r w:rsidRPr="004F148B">
        <w:rPr>
          <w:lang w:val="el-GR"/>
        </w:rPr>
        <w:t>Επιτροπή Επίβλεψης Διπλωματικής Εργασίας</w:t>
      </w:r>
    </w:p>
    <w:p w:rsidR="004F148B" w:rsidRPr="004F148B" w:rsidRDefault="004F148B" w:rsidP="004F148B">
      <w:pPr>
        <w:spacing w:after="120"/>
        <w:jc w:val="center"/>
        <w:rPr>
          <w:lang w:val="el-GR"/>
        </w:rPr>
      </w:pPr>
    </w:p>
    <w:tbl>
      <w:tblPr>
        <w:tblW w:w="0" w:type="auto"/>
        <w:tblLook w:val="04A0"/>
      </w:tblPr>
      <w:tblGrid>
        <w:gridCol w:w="4487"/>
        <w:gridCol w:w="4471"/>
      </w:tblGrid>
      <w:tr w:rsidR="004F148B" w:rsidRPr="00882EDC" w:rsidTr="00FC68A6">
        <w:trPr>
          <w:trHeight w:val="1803"/>
        </w:trPr>
        <w:tc>
          <w:tcPr>
            <w:tcW w:w="4621" w:type="dxa"/>
            <w:shd w:val="clear" w:color="auto" w:fill="auto"/>
          </w:tcPr>
          <w:p w:rsidR="004F148B" w:rsidRPr="00895C32" w:rsidRDefault="004F148B" w:rsidP="00FC68A6">
            <w:pPr>
              <w:spacing w:after="120"/>
              <w:jc w:val="center"/>
              <w:rPr>
                <w:lang w:val="el-GR"/>
              </w:rPr>
            </w:pPr>
            <w:r w:rsidRPr="00895C32">
              <w:rPr>
                <w:lang w:val="el-GR"/>
              </w:rPr>
              <w:t>Επιβλέπων Καθηγητής:</w:t>
            </w:r>
          </w:p>
          <w:p w:rsidR="00895C32" w:rsidRPr="00895C32" w:rsidRDefault="00895C32" w:rsidP="00895C32">
            <w:pPr>
              <w:jc w:val="center"/>
              <w:rPr>
                <w:lang w:val="el-GR"/>
              </w:rPr>
            </w:pPr>
            <w:r w:rsidRPr="00895C32">
              <w:rPr>
                <w:lang w:val="el-GR"/>
              </w:rPr>
              <w:t>Σ</w:t>
            </w:r>
            <w:r w:rsidR="002110E5">
              <w:rPr>
                <w:lang w:val="el-GR"/>
              </w:rPr>
              <w:t>Τ</w:t>
            </w:r>
            <w:r w:rsidRPr="00895C32">
              <w:rPr>
                <w:lang w:val="el-GR"/>
              </w:rPr>
              <w:t>ΑΥΡΟΠΟΥΛΟΣ ΒΑΣΙΛΕΙΟΣ</w:t>
            </w:r>
          </w:p>
          <w:p w:rsidR="004F148B" w:rsidRPr="00895C32" w:rsidRDefault="004F148B" w:rsidP="00FC68A6">
            <w:pPr>
              <w:spacing w:after="120"/>
              <w:jc w:val="center"/>
              <w:rPr>
                <w:i/>
                <w:lang w:val="el-GR"/>
              </w:rPr>
            </w:pPr>
          </w:p>
          <w:p w:rsidR="004F148B" w:rsidRPr="00895C32" w:rsidRDefault="004F148B" w:rsidP="00FC68A6">
            <w:pPr>
              <w:spacing w:after="120"/>
              <w:rPr>
                <w:i/>
                <w:lang w:val="el-GR"/>
              </w:rPr>
            </w:pPr>
          </w:p>
          <w:p w:rsidR="004F148B" w:rsidRPr="00895C32" w:rsidRDefault="004F148B" w:rsidP="00FC68A6">
            <w:pPr>
              <w:spacing w:after="120"/>
              <w:rPr>
                <w:i/>
                <w:lang w:val="el-GR"/>
              </w:rPr>
            </w:pPr>
          </w:p>
          <w:p w:rsidR="004F148B" w:rsidRPr="00895C32" w:rsidRDefault="004F148B" w:rsidP="00FC68A6">
            <w:pPr>
              <w:spacing w:after="120"/>
              <w:rPr>
                <w:i/>
                <w:lang w:val="el-GR"/>
              </w:rPr>
            </w:pPr>
          </w:p>
        </w:tc>
        <w:tc>
          <w:tcPr>
            <w:tcW w:w="4621" w:type="dxa"/>
            <w:shd w:val="clear" w:color="auto" w:fill="auto"/>
          </w:tcPr>
          <w:p w:rsidR="004F148B" w:rsidRPr="00895C32" w:rsidRDefault="004F148B" w:rsidP="00FC68A6">
            <w:pPr>
              <w:spacing w:after="120"/>
              <w:jc w:val="center"/>
              <w:rPr>
                <w:lang w:val="el-GR"/>
              </w:rPr>
            </w:pPr>
            <w:r w:rsidRPr="00895C32">
              <w:rPr>
                <w:lang w:val="el-GR"/>
              </w:rPr>
              <w:t>Συν-Επιβλέπων Καθηγητής:</w:t>
            </w:r>
          </w:p>
          <w:p w:rsidR="004F148B" w:rsidRPr="00895C32" w:rsidRDefault="00895C32" w:rsidP="004F148B">
            <w:pPr>
              <w:spacing w:after="120"/>
              <w:jc w:val="center"/>
              <w:rPr>
                <w:lang w:val="el-GR"/>
              </w:rPr>
            </w:pPr>
            <w:r w:rsidRPr="00895C32">
              <w:rPr>
                <w:lang w:val="el-GR"/>
              </w:rPr>
              <w:t>ΚΑΡΑΦΥΛΛΗΣ ΑΘΑΝΑΣΙΟΣ</w:t>
            </w:r>
          </w:p>
        </w:tc>
      </w:tr>
    </w:tbl>
    <w:p w:rsidR="004F148B" w:rsidRPr="00895C32" w:rsidRDefault="004F148B" w:rsidP="004F148B">
      <w:pPr>
        <w:spacing w:after="120"/>
        <w:jc w:val="center"/>
        <w:rPr>
          <w:sz w:val="28"/>
          <w:lang w:val="el-GR"/>
        </w:rPr>
      </w:pPr>
    </w:p>
    <w:p w:rsidR="004F148B" w:rsidRPr="00895C32" w:rsidRDefault="004F148B" w:rsidP="004F148B">
      <w:pPr>
        <w:spacing w:after="120"/>
        <w:jc w:val="center"/>
        <w:rPr>
          <w:sz w:val="28"/>
          <w:lang w:val="el-GR"/>
        </w:rPr>
      </w:pPr>
    </w:p>
    <w:p w:rsidR="004F148B" w:rsidRPr="00895C32" w:rsidRDefault="004F148B" w:rsidP="004F148B">
      <w:pPr>
        <w:spacing w:after="120"/>
        <w:jc w:val="center"/>
        <w:rPr>
          <w:sz w:val="28"/>
          <w:lang w:val="el-GR"/>
        </w:rPr>
      </w:pPr>
    </w:p>
    <w:p w:rsidR="004F148B" w:rsidRPr="00CF3678" w:rsidRDefault="004F148B" w:rsidP="004F148B">
      <w:pPr>
        <w:spacing w:after="120"/>
        <w:jc w:val="center"/>
        <w:rPr>
          <w:sz w:val="28"/>
          <w:lang w:val="el-GR"/>
        </w:rPr>
        <w:sectPr w:rsidR="004F148B" w:rsidRPr="00CF3678" w:rsidSect="00FC68A6">
          <w:footerReference w:type="default" r:id="rId13"/>
          <w:pgSz w:w="11906" w:h="16838"/>
          <w:pgMar w:top="1440" w:right="1440" w:bottom="1440" w:left="1440" w:header="720" w:footer="720" w:gutter="284"/>
          <w:cols w:space="708"/>
          <w:docGrid w:linePitch="360"/>
        </w:sectPr>
      </w:pPr>
      <w:r w:rsidRPr="00CF3678">
        <w:rPr>
          <w:sz w:val="28"/>
          <w:lang w:val="el-GR"/>
        </w:rPr>
        <w:t>Ιούλιος</w:t>
      </w:r>
      <w:r w:rsidR="0050524C">
        <w:rPr>
          <w:sz w:val="28"/>
          <w:lang w:val="el-GR"/>
        </w:rPr>
        <w:t>,</w:t>
      </w:r>
      <w:r w:rsidRPr="00CF3678">
        <w:rPr>
          <w:sz w:val="28"/>
          <w:lang w:val="el-GR"/>
        </w:rPr>
        <w:t xml:space="preserve"> 2018</w:t>
      </w:r>
    </w:p>
    <w:p w:rsidR="00DD628A" w:rsidRDefault="00993DF6" w:rsidP="006C2C84">
      <w:pPr>
        <w:spacing w:after="160" w:line="259" w:lineRule="auto"/>
        <w:jc w:val="left"/>
        <w:rPr>
          <w:b/>
          <w:lang w:val="el-GR"/>
        </w:rPr>
      </w:pPr>
      <w:r>
        <w:rPr>
          <w:lang w:val="el-GR"/>
        </w:rPr>
        <w:lastRenderedPageBreak/>
        <w:br w:type="page"/>
      </w:r>
      <w:r w:rsidR="00573A6B" w:rsidRPr="00895C32">
        <w:rPr>
          <w:b/>
          <w:lang w:val="el-GR"/>
        </w:rPr>
        <w:lastRenderedPageBreak/>
        <w:t>ΕΥΧΑΡΙΣΤΙΕΣ</w:t>
      </w:r>
    </w:p>
    <w:p w:rsidR="00DD628A" w:rsidRPr="00DD628A" w:rsidRDefault="00DD628A" w:rsidP="00DD628A">
      <w:pPr>
        <w:spacing w:after="160" w:line="259" w:lineRule="auto"/>
        <w:rPr>
          <w:lang w:val="el-GR"/>
        </w:rPr>
      </w:pPr>
      <w:r w:rsidRPr="00DD628A">
        <w:rPr>
          <w:lang w:val="el-GR"/>
        </w:rPr>
        <w:t xml:space="preserve">Ευχαριστώ την οικογένεια μου </w:t>
      </w:r>
      <w:r w:rsidR="00573A6B" w:rsidRPr="00DD628A">
        <w:rPr>
          <w:lang w:val="el-GR"/>
        </w:rPr>
        <w:t xml:space="preserve"> </w:t>
      </w:r>
      <w:r w:rsidRPr="00DD628A">
        <w:rPr>
          <w:lang w:val="el-GR"/>
        </w:rPr>
        <w:t>για την αμέριστη συμπαράσταση της κατά τη διάρκεια των μεταπτυχιακών σπουδών μου.</w:t>
      </w:r>
    </w:p>
    <w:p w:rsidR="00573A6B" w:rsidRPr="00DD628A" w:rsidRDefault="00DD628A" w:rsidP="00DD628A">
      <w:pPr>
        <w:spacing w:after="160" w:line="259" w:lineRule="auto"/>
        <w:rPr>
          <w:lang w:val="el-GR"/>
        </w:rPr>
      </w:pPr>
      <w:r w:rsidRPr="00DD628A">
        <w:rPr>
          <w:lang w:val="el-GR"/>
        </w:rPr>
        <w:t>Ευχαριστώ επίσης τον επιβλέπων καθηγητή μου</w:t>
      </w:r>
      <w:r w:rsidR="00E75A51">
        <w:rPr>
          <w:lang w:val="el-GR"/>
        </w:rPr>
        <w:t>,</w:t>
      </w:r>
      <w:r w:rsidRPr="00DD628A">
        <w:rPr>
          <w:lang w:val="el-GR"/>
        </w:rPr>
        <w:t xml:space="preserve"> Σταυρόπουλο Βασίλειο για τη βοήθειά του καθ΄ολη τη διάρκεια εκπόνησης της διπλωματικής εργασία μου.</w:t>
      </w:r>
    </w:p>
    <w:p w:rsidR="005827A0" w:rsidRDefault="005827A0">
      <w:pPr>
        <w:spacing w:after="160" w:line="259" w:lineRule="auto"/>
        <w:jc w:val="left"/>
        <w:rPr>
          <w:rFonts w:eastAsiaTheme="majorEastAsia" w:cstheme="majorBidi"/>
          <w:b/>
          <w:bCs/>
          <w:color w:val="000000" w:themeColor="text1"/>
          <w:sz w:val="32"/>
          <w:szCs w:val="36"/>
          <w:lang w:val="el-GR"/>
        </w:rPr>
      </w:pPr>
      <w:r w:rsidRPr="00DD628A">
        <w:rPr>
          <w:lang w:val="el-GR"/>
        </w:rPr>
        <w:br w:type="page"/>
      </w:r>
    </w:p>
    <w:p w:rsidR="00816A2A" w:rsidRDefault="00816A2A" w:rsidP="005827A0">
      <w:pPr>
        <w:pStyle w:val="1"/>
        <w:numPr>
          <w:ilvl w:val="0"/>
          <w:numId w:val="0"/>
        </w:numPr>
        <w:tabs>
          <w:tab w:val="left" w:pos="3555"/>
        </w:tabs>
        <w:ind w:left="360" w:hanging="360"/>
      </w:pPr>
      <w:bookmarkStart w:id="0" w:name="_Toc520658800"/>
      <w:r>
        <w:lastRenderedPageBreak/>
        <w:t>Περίληψη</w:t>
      </w:r>
      <w:bookmarkEnd w:id="0"/>
      <w:r w:rsidR="005827A0">
        <w:tab/>
      </w:r>
    </w:p>
    <w:p w:rsidR="00704149" w:rsidRPr="00FE251C" w:rsidRDefault="00704149" w:rsidP="00704149">
      <w:pPr>
        <w:rPr>
          <w:lang w:val="el-GR" w:eastAsia="el-GR"/>
        </w:rPr>
      </w:pPr>
      <w:r w:rsidRPr="00FE251C">
        <w:rPr>
          <w:b/>
          <w:i/>
          <w:lang w:val="el-GR" w:eastAsia="el-GR"/>
        </w:rPr>
        <w:t>Σκοπός:</w:t>
      </w:r>
      <w:r w:rsidRPr="00FE251C">
        <w:rPr>
          <w:lang w:val="el-GR" w:eastAsia="el-GR"/>
        </w:rPr>
        <w:t xml:space="preserve"> </w:t>
      </w:r>
      <w:r w:rsidR="005F2DEB" w:rsidRPr="00FE251C">
        <w:rPr>
          <w:lang w:val="el-GR" w:eastAsia="el-GR"/>
        </w:rPr>
        <w:t>Σκοπός της παρούσας εργασίας είναι να διερευνηθεί η συμβολή του ηγετικού προφίλ διευθυντών σχολικών μονάδων πρωτοβάθμιας εκπαίδευσης στις αντιλήψεις τους αναφορικά με την εφαρμογή της Διοίκησης Ολικής Ποιότητας.</w:t>
      </w:r>
    </w:p>
    <w:p w:rsidR="00704149" w:rsidRPr="002E22E2" w:rsidRDefault="00C23A7C" w:rsidP="005F7BCA">
      <w:pPr>
        <w:rPr>
          <w:lang w:val="el-GR" w:eastAsia="el-GR"/>
        </w:rPr>
      </w:pPr>
      <w:r w:rsidRPr="00FE251C">
        <w:rPr>
          <w:b/>
          <w:i/>
          <w:lang w:val="el-GR" w:eastAsia="el-GR"/>
        </w:rPr>
        <w:t>Ερευνητικά ε</w:t>
      </w:r>
      <w:r w:rsidR="00704149" w:rsidRPr="00FE251C">
        <w:rPr>
          <w:b/>
          <w:i/>
          <w:lang w:val="el-GR" w:eastAsia="el-GR"/>
        </w:rPr>
        <w:t>ρωτήματα:</w:t>
      </w:r>
      <w:r w:rsidR="005F7BCA" w:rsidRPr="00FE251C">
        <w:rPr>
          <w:b/>
          <w:i/>
          <w:lang w:val="el-GR" w:eastAsia="el-GR"/>
        </w:rPr>
        <w:t xml:space="preserve"> </w:t>
      </w:r>
      <w:r w:rsidR="005F7BCA" w:rsidRPr="00FE251C">
        <w:rPr>
          <w:lang w:val="el-GR" w:eastAsia="el-GR"/>
        </w:rPr>
        <w:t>Με ποιο τρόπο επιδρά το ηγετικό προφίλ στις αντιλήψεις των διευθυντών αναφορικά με την εφαρμογή</w:t>
      </w:r>
      <w:r w:rsidR="005F7BCA" w:rsidRPr="005F7BCA">
        <w:rPr>
          <w:lang w:val="el-GR" w:eastAsia="el-GR"/>
        </w:rPr>
        <w:t xml:space="preserve"> τ</w:t>
      </w:r>
      <w:r w:rsidR="002E22E2">
        <w:rPr>
          <w:lang w:val="el-GR" w:eastAsia="el-GR"/>
        </w:rPr>
        <w:t xml:space="preserve">ης Διοίκησης Ολικής Ποιότητας; </w:t>
      </w:r>
      <w:r w:rsidR="005F7BCA" w:rsidRPr="005F7BCA">
        <w:rPr>
          <w:lang w:val="el-GR" w:eastAsia="el-GR"/>
        </w:rPr>
        <w:t xml:space="preserve">Σε ποιο βαθμό το επαγγελματικό και δημογραφικό προφίλ των διευθυντών διαμορφώνει τις αντιλήψεις τους αναφορικά με την εφαρμογή </w:t>
      </w:r>
      <w:r w:rsidR="002E22E2">
        <w:rPr>
          <w:lang w:val="el-GR" w:eastAsia="el-GR"/>
        </w:rPr>
        <w:t xml:space="preserve">της Διοίκησης Ολικής Ποιότητας; </w:t>
      </w:r>
      <w:r w:rsidR="005F7BCA" w:rsidRPr="005F7BCA">
        <w:rPr>
          <w:lang w:val="el-GR" w:eastAsia="el-GR"/>
        </w:rPr>
        <w:t>Σε ποιο βαθμό οι διαστάσεις του ηγετικού προφίλ αποτελούν προβλεπτικούς παράγοντες της εφαρμογής της Διοίκησης Ολικής Ποιότητας και ποιες από τις διαστάσεις αυτές έχουν καλύτερη προγνωστική αξία;</w:t>
      </w:r>
    </w:p>
    <w:p w:rsidR="00C52F17" w:rsidRDefault="00704149" w:rsidP="00C52F17">
      <w:pPr>
        <w:rPr>
          <w:lang w:val="el-GR"/>
        </w:rPr>
      </w:pPr>
      <w:r w:rsidRPr="00B276E1">
        <w:rPr>
          <w:b/>
          <w:i/>
          <w:szCs w:val="24"/>
          <w:lang w:val="el-GR" w:eastAsia="el-GR"/>
        </w:rPr>
        <w:t>Μέθοδος:</w:t>
      </w:r>
      <w:r w:rsidRPr="00B276E1">
        <w:rPr>
          <w:szCs w:val="24"/>
          <w:lang w:val="el-GR" w:eastAsia="el-GR"/>
        </w:rPr>
        <w:t xml:space="preserve"> </w:t>
      </w:r>
      <w:r w:rsidR="000910B7" w:rsidRPr="00B276E1">
        <w:rPr>
          <w:lang w:val="el-GR"/>
        </w:rPr>
        <w:t xml:space="preserve">Η έρευνα είναι ποσοτική </w:t>
      </w:r>
      <w:r w:rsidR="00953B04">
        <w:rPr>
          <w:lang w:val="el-GR"/>
        </w:rPr>
        <w:t>και χρησιμοποιείται</w:t>
      </w:r>
      <w:r w:rsidR="00203FE6" w:rsidRPr="00B276E1">
        <w:rPr>
          <w:szCs w:val="24"/>
          <w:lang w:val="el-GR" w:eastAsia="el-GR"/>
        </w:rPr>
        <w:t xml:space="preserve"> ένα εργαλείο</w:t>
      </w:r>
      <w:r w:rsidRPr="00B276E1">
        <w:rPr>
          <w:szCs w:val="24"/>
          <w:lang w:val="el-GR" w:eastAsia="el-GR"/>
        </w:rPr>
        <w:t xml:space="preserve"> συλλογής δεδομένων ερωτηματολογίων: </w:t>
      </w:r>
      <w:r w:rsidR="00C52F17" w:rsidRPr="00B276E1">
        <w:rPr>
          <w:lang w:val="el-GR"/>
        </w:rPr>
        <w:t xml:space="preserve">Το πρώτο μέρος </w:t>
      </w:r>
      <w:r w:rsidR="00BF10C3">
        <w:rPr>
          <w:lang w:val="el-GR"/>
        </w:rPr>
        <w:t>αποτελείται από 6 ερωτήσεις που αφορούν δημογραφικά στοιχεία</w:t>
      </w:r>
      <w:r w:rsidR="00C52F17" w:rsidRPr="00B276E1">
        <w:rPr>
          <w:lang w:val="el-GR"/>
        </w:rPr>
        <w:t xml:space="preserve">. Το δεύτερο μέρος περιλαμβάνει το ερωτηματολόγιο για την ηγεσία, με 36 ερωτήσεις/δηλώσεις, που ως σκοπό έχουν να συλλέξουν πληροφορίες σχετικά με τις διαστάσεις του προφίλ ηγεσίας από τους ίδιους του ηγέτες (είναι δηλαδή ερωτηματολόγιο αυτό-αναφοράς). Περιλαμβάνονται ερωτήματα που σχετίζονται τόσο με τη μετασχηματιστική όσο και με τη συναλλακτική ηγεσία και οι δηλώσεις έχουν ληφθεί στην αγγλική γλώσσα από τη μελέτη των </w:t>
      </w:r>
      <w:proofErr w:type="spellStart"/>
      <w:r w:rsidR="00C52F17" w:rsidRPr="00B276E1">
        <w:t>Xiaoa</w:t>
      </w:r>
      <w:proofErr w:type="spellEnd"/>
      <w:r w:rsidR="00C52F17" w:rsidRPr="00B276E1">
        <w:rPr>
          <w:lang w:val="el-GR"/>
        </w:rPr>
        <w:t xml:space="preserve">, </w:t>
      </w:r>
      <w:proofErr w:type="spellStart"/>
      <w:r w:rsidR="00C52F17" w:rsidRPr="00B276E1">
        <w:t>Xiaoa</w:t>
      </w:r>
      <w:proofErr w:type="spellEnd"/>
      <w:r w:rsidR="00C52F17" w:rsidRPr="00B276E1">
        <w:rPr>
          <w:lang w:val="el-GR"/>
        </w:rPr>
        <w:t xml:space="preserve"> &amp; </w:t>
      </w:r>
      <w:r w:rsidR="00C52F17" w:rsidRPr="00B276E1">
        <w:t>Jing</w:t>
      </w:r>
      <w:r w:rsidR="00C52F17" w:rsidRPr="00B276E1">
        <w:rPr>
          <w:lang w:val="el-GR"/>
        </w:rPr>
        <w:t xml:space="preserve"> (2006), η οποία ενσωματώνει μερικώς παραλλαγμένες τις δηλώσεις του γνωστού ερωτηματολογίου </w:t>
      </w:r>
      <w:r w:rsidR="00C52F17" w:rsidRPr="00B276E1">
        <w:t>Multi</w:t>
      </w:r>
      <w:r w:rsidR="00C52F17" w:rsidRPr="00B276E1">
        <w:rPr>
          <w:lang w:val="el-GR"/>
        </w:rPr>
        <w:t>-</w:t>
      </w:r>
      <w:r w:rsidR="00C52F17" w:rsidRPr="00B276E1">
        <w:t>Factor</w:t>
      </w:r>
      <w:r w:rsidR="00C52F17" w:rsidRPr="00B276E1">
        <w:rPr>
          <w:lang w:val="el-GR"/>
        </w:rPr>
        <w:t xml:space="preserve"> </w:t>
      </w:r>
      <w:r w:rsidR="00C52F17" w:rsidRPr="00B276E1">
        <w:t>Leadership</w:t>
      </w:r>
      <w:r w:rsidR="00C52F17" w:rsidRPr="00B276E1">
        <w:rPr>
          <w:lang w:val="el-GR"/>
        </w:rPr>
        <w:t xml:space="preserve"> </w:t>
      </w:r>
      <w:r w:rsidR="00C52F17" w:rsidRPr="00B276E1">
        <w:t>Questionnaire</w:t>
      </w:r>
      <w:r w:rsidR="00C52F17" w:rsidRPr="00B276E1">
        <w:rPr>
          <w:lang w:val="el-GR"/>
        </w:rPr>
        <w:t xml:space="preserve"> (</w:t>
      </w:r>
      <w:r w:rsidR="00C52F17" w:rsidRPr="00B276E1">
        <w:t>MLQ</w:t>
      </w:r>
      <w:r w:rsidR="00C52F17" w:rsidRPr="00B276E1">
        <w:rPr>
          <w:lang w:val="el-GR"/>
        </w:rPr>
        <w:t xml:space="preserve">) των </w:t>
      </w:r>
      <w:r w:rsidR="00C52F17" w:rsidRPr="00B276E1">
        <w:t>Bass</w:t>
      </w:r>
      <w:r w:rsidR="00C52F17" w:rsidRPr="00B276E1">
        <w:rPr>
          <w:lang w:val="el-GR"/>
        </w:rPr>
        <w:t xml:space="preserve"> &amp; </w:t>
      </w:r>
      <w:proofErr w:type="spellStart"/>
      <w:r w:rsidR="00C52F17" w:rsidRPr="00B276E1">
        <w:t>Avolio</w:t>
      </w:r>
      <w:proofErr w:type="spellEnd"/>
      <w:r w:rsidR="00C52F17" w:rsidRPr="00B276E1">
        <w:rPr>
          <w:lang w:val="el-GR"/>
        </w:rPr>
        <w:t xml:space="preserve"> (1998). Η απόδοση στα ελληνικά του εργαλείου των </w:t>
      </w:r>
      <w:proofErr w:type="spellStart"/>
      <w:r w:rsidR="00C52F17" w:rsidRPr="00B276E1">
        <w:t>Xiaoa</w:t>
      </w:r>
      <w:proofErr w:type="spellEnd"/>
      <w:r w:rsidR="00C52F17" w:rsidRPr="00B276E1">
        <w:rPr>
          <w:lang w:val="el-GR"/>
        </w:rPr>
        <w:t xml:space="preserve">, </w:t>
      </w:r>
      <w:proofErr w:type="spellStart"/>
      <w:r w:rsidR="00C52F17" w:rsidRPr="00B276E1">
        <w:t>Xiaoa</w:t>
      </w:r>
      <w:proofErr w:type="spellEnd"/>
      <w:r w:rsidR="00C52F17" w:rsidRPr="00B276E1">
        <w:rPr>
          <w:lang w:val="el-GR"/>
        </w:rPr>
        <w:t xml:space="preserve"> &amp; </w:t>
      </w:r>
      <w:r w:rsidR="00C52F17" w:rsidRPr="00B276E1">
        <w:t>Jing</w:t>
      </w:r>
      <w:r w:rsidR="00C52F17" w:rsidRPr="00B276E1">
        <w:rPr>
          <w:lang w:val="el-GR"/>
        </w:rPr>
        <w:t xml:space="preserve"> (2006) έγινε με τη μέθοδο της διπλής μετάφρασης (</w:t>
      </w:r>
      <w:proofErr w:type="spellStart"/>
      <w:r w:rsidR="00C52F17" w:rsidRPr="00B276E1">
        <w:rPr>
          <w:lang w:val="el-GR"/>
        </w:rPr>
        <w:t>back</w:t>
      </w:r>
      <w:proofErr w:type="spellEnd"/>
      <w:r w:rsidR="00C52F17" w:rsidRPr="00B276E1">
        <w:rPr>
          <w:lang w:val="el-GR"/>
        </w:rPr>
        <w:t xml:space="preserve"> </w:t>
      </w:r>
      <w:proofErr w:type="spellStart"/>
      <w:r w:rsidR="00C52F17" w:rsidRPr="00B276E1">
        <w:rPr>
          <w:lang w:val="el-GR"/>
        </w:rPr>
        <w:t>translation</w:t>
      </w:r>
      <w:proofErr w:type="spellEnd"/>
      <w:r w:rsidR="00C52F17" w:rsidRPr="00B276E1">
        <w:rPr>
          <w:lang w:val="el-GR"/>
        </w:rPr>
        <w:t xml:space="preserve">). Στο τρίτο τμήμα του ερωτηματολογίου περιλαμβάνονται δηλώσεις που έχουν προσαρμοστεί από τη βιβλιογραφική ανασκόπηση και ειδικότερα από το μοντέλο του </w:t>
      </w:r>
      <w:proofErr w:type="spellStart"/>
      <w:r w:rsidR="00C52F17" w:rsidRPr="00B276E1">
        <w:t>Spanbauer</w:t>
      </w:r>
      <w:proofErr w:type="spellEnd"/>
      <w:r w:rsidR="00C52F17" w:rsidRPr="00B276E1">
        <w:rPr>
          <w:lang w:val="el-GR"/>
        </w:rPr>
        <w:t xml:space="preserve"> (1992) για τον τρόπο με τον οποίο ο ηγέτης υιοθετεί τη διοίκηση ολικής ποιότητας στην εκπαίδευση</w:t>
      </w:r>
      <w:r w:rsidR="00090488" w:rsidRPr="00B276E1">
        <w:rPr>
          <w:lang w:val="el-GR"/>
        </w:rPr>
        <w:t>.</w:t>
      </w:r>
      <w:r w:rsidR="00C52F17">
        <w:rPr>
          <w:lang w:val="el-GR"/>
        </w:rPr>
        <w:t xml:space="preserve"> </w:t>
      </w:r>
    </w:p>
    <w:p w:rsidR="00FC68A6" w:rsidRDefault="00FC68A6" w:rsidP="00704149">
      <w:pPr>
        <w:tabs>
          <w:tab w:val="left" w:pos="2610"/>
        </w:tabs>
        <w:spacing w:after="200"/>
        <w:rPr>
          <w:szCs w:val="24"/>
          <w:lang w:val="el-GR" w:eastAsia="el-GR"/>
        </w:rPr>
      </w:pPr>
    </w:p>
    <w:p w:rsidR="00FC68A6" w:rsidRDefault="00FC68A6" w:rsidP="00704149">
      <w:pPr>
        <w:tabs>
          <w:tab w:val="left" w:pos="2610"/>
        </w:tabs>
        <w:spacing w:after="200"/>
        <w:rPr>
          <w:szCs w:val="24"/>
          <w:lang w:val="el-GR" w:eastAsia="el-GR"/>
        </w:rPr>
      </w:pPr>
    </w:p>
    <w:p w:rsidR="00704149" w:rsidRPr="00E112FE" w:rsidRDefault="00704149" w:rsidP="00704149">
      <w:pPr>
        <w:tabs>
          <w:tab w:val="left" w:pos="2610"/>
        </w:tabs>
        <w:spacing w:after="200"/>
        <w:rPr>
          <w:szCs w:val="24"/>
          <w:highlight w:val="yellow"/>
          <w:lang w:val="el-GR" w:eastAsia="el-GR"/>
        </w:rPr>
      </w:pPr>
      <w:r w:rsidRPr="00A84487">
        <w:rPr>
          <w:szCs w:val="24"/>
          <w:lang w:val="el-GR" w:eastAsia="el-GR"/>
        </w:rPr>
        <w:t xml:space="preserve">Το δείγμα της ποσοτικής έρευνας συνίσταται </w:t>
      </w:r>
      <w:r w:rsidR="00C52F17" w:rsidRPr="00A84487">
        <w:rPr>
          <w:szCs w:val="24"/>
          <w:lang w:val="el-GR" w:eastAsia="el-GR"/>
        </w:rPr>
        <w:t xml:space="preserve">από </w:t>
      </w:r>
      <w:r w:rsidR="00C52F17" w:rsidRPr="00A84487">
        <w:rPr>
          <w:lang w:val="el-GR"/>
        </w:rPr>
        <w:t>106 διευθυντές πρωτοβάθμιας εκπαίδευσης από σχολεία της Αττικής και Κέρκυρας</w:t>
      </w:r>
      <w:r w:rsidRPr="00A84487">
        <w:rPr>
          <w:szCs w:val="24"/>
          <w:lang w:val="el-GR" w:eastAsia="el-GR"/>
        </w:rPr>
        <w:t xml:space="preserve">, </w:t>
      </w:r>
      <w:r w:rsidR="00C52F17" w:rsidRPr="00A84487">
        <w:rPr>
          <w:lang w:val="el-GR"/>
        </w:rPr>
        <w:t>58 άνδρες και 48 γυναίκες,</w:t>
      </w:r>
      <w:r w:rsidRPr="00A84487">
        <w:rPr>
          <w:szCs w:val="24"/>
          <w:lang w:val="el-GR" w:eastAsia="el-GR"/>
        </w:rPr>
        <w:t xml:space="preserve"> ηλικίας κυρίως </w:t>
      </w:r>
      <w:r w:rsidR="00B6577A" w:rsidRPr="00A84487">
        <w:rPr>
          <w:lang w:val="el-GR"/>
        </w:rPr>
        <w:t>39-62</w:t>
      </w:r>
      <w:r w:rsidRPr="00A84487">
        <w:rPr>
          <w:szCs w:val="24"/>
          <w:lang w:val="el-GR" w:eastAsia="el-GR"/>
        </w:rPr>
        <w:t xml:space="preserve"> ετών. </w:t>
      </w:r>
      <w:r w:rsidRPr="00A84487">
        <w:rPr>
          <w:rFonts w:eastAsia="Calibri"/>
          <w:lang w:val="el-GR"/>
        </w:rPr>
        <w:t xml:space="preserve">Η έρευνα βασίζεται στη δειγματοληψία </w:t>
      </w:r>
      <w:r w:rsidR="00390352" w:rsidRPr="00A84487">
        <w:rPr>
          <w:lang w:val="el-GR"/>
        </w:rPr>
        <w:t>ευκολίας</w:t>
      </w:r>
      <w:r w:rsidR="00390352" w:rsidRPr="00A84487">
        <w:rPr>
          <w:rFonts w:eastAsia="Calibri"/>
          <w:lang w:val="el-GR"/>
        </w:rPr>
        <w:t xml:space="preserve"> </w:t>
      </w:r>
      <w:r w:rsidRPr="00A84487">
        <w:rPr>
          <w:rFonts w:eastAsia="Calibri"/>
          <w:lang w:val="el-GR"/>
        </w:rPr>
        <w:t>με στόχο τη συλλογή δεδομένων.</w:t>
      </w:r>
      <w:r w:rsidRPr="00A84487">
        <w:rPr>
          <w:b/>
          <w:i/>
          <w:szCs w:val="24"/>
          <w:lang w:val="el-GR" w:eastAsia="el-GR"/>
        </w:rPr>
        <w:t xml:space="preserve"> </w:t>
      </w:r>
    </w:p>
    <w:p w:rsidR="00704149" w:rsidRDefault="00704149" w:rsidP="00704149">
      <w:pPr>
        <w:tabs>
          <w:tab w:val="left" w:pos="2610"/>
        </w:tabs>
        <w:spacing w:after="200"/>
        <w:rPr>
          <w:szCs w:val="24"/>
          <w:lang w:val="el-GR" w:eastAsia="el-GR"/>
        </w:rPr>
      </w:pPr>
      <w:r w:rsidRPr="00C337AD">
        <w:rPr>
          <w:b/>
          <w:i/>
          <w:szCs w:val="24"/>
          <w:lang w:val="el-GR" w:eastAsia="el-GR"/>
        </w:rPr>
        <w:t xml:space="preserve">Αποτελέσματα: </w:t>
      </w:r>
      <w:r w:rsidRPr="00C337AD">
        <w:rPr>
          <w:szCs w:val="24"/>
          <w:lang w:val="el-GR" w:eastAsia="el-GR"/>
        </w:rPr>
        <w:t xml:space="preserve">Η εμπειρική έρευνα ανέδειξε ότι </w:t>
      </w:r>
      <w:r w:rsidR="0003016A" w:rsidRPr="00C337AD">
        <w:rPr>
          <w:lang w:val="el-GR"/>
        </w:rPr>
        <w:t>υπάρχουν υψηλότερες συσχετίσεις μεταξύ ηγεσίας ΔΟΠ και μετασχηματιστικής ηγεσίας, με τη διανοητική διέγερση να επικρατεί ως διάσταση</w:t>
      </w:r>
      <w:r w:rsidR="00C337AD" w:rsidRPr="00C337AD">
        <w:rPr>
          <w:szCs w:val="24"/>
          <w:lang w:val="el-GR" w:eastAsia="el-GR"/>
        </w:rPr>
        <w:t xml:space="preserve">. Επίσης, </w:t>
      </w:r>
      <w:r w:rsidR="00C337AD" w:rsidRPr="00C337AD">
        <w:rPr>
          <w:lang w:val="el-GR"/>
        </w:rPr>
        <w:t>υπάρχει</w:t>
      </w:r>
      <w:r w:rsidR="00C337AD" w:rsidRPr="00816A2A">
        <w:rPr>
          <w:lang w:val="el-GR"/>
        </w:rPr>
        <w:t xml:space="preserve"> στατιστικά σημαντική, αρνητική συσχέτιση χαμηλής ισχύος της εξιδανικευμένης επιρροής (χαρακτηριστικά) με την ηλικία, της διανοητικής διέγερσης με την προϋπηρεσία Διευθυντή και του Μάνατζμεντ κατ’ εξαίρεση ενεργό με την ηλικία αλλά και τη προϋπηρεσία Διευθυντή.</w:t>
      </w:r>
      <w:r w:rsidRPr="00E112FE">
        <w:rPr>
          <w:szCs w:val="24"/>
          <w:highlight w:val="yellow"/>
          <w:lang w:val="el-GR" w:eastAsia="el-GR"/>
        </w:rPr>
        <w:t xml:space="preserve"> </w:t>
      </w:r>
    </w:p>
    <w:p w:rsidR="00FA4279" w:rsidRPr="00FA4279" w:rsidRDefault="00FA4279" w:rsidP="00FA4279">
      <w:pPr>
        <w:spacing w:after="160" w:line="259" w:lineRule="auto"/>
        <w:jc w:val="left"/>
        <w:rPr>
          <w:szCs w:val="24"/>
          <w:highlight w:val="yellow"/>
          <w:lang w:val="el-GR" w:eastAsia="el-GR"/>
        </w:rPr>
      </w:pPr>
      <w:r>
        <w:rPr>
          <w:szCs w:val="24"/>
          <w:highlight w:val="yellow"/>
          <w:lang w:val="el-GR" w:eastAsia="el-GR"/>
        </w:rPr>
        <w:br w:type="page"/>
      </w:r>
    </w:p>
    <w:p w:rsidR="00816A2A" w:rsidRPr="00174FAF" w:rsidRDefault="00816A2A" w:rsidP="00714266">
      <w:pPr>
        <w:pStyle w:val="1"/>
        <w:numPr>
          <w:ilvl w:val="0"/>
          <w:numId w:val="0"/>
        </w:numPr>
        <w:ind w:left="360" w:hanging="360"/>
        <w:rPr>
          <w:lang w:val="en-US"/>
        </w:rPr>
      </w:pPr>
      <w:bookmarkStart w:id="1" w:name="_Toc520658801"/>
      <w:r w:rsidRPr="00174FAF">
        <w:rPr>
          <w:lang w:val="en-US"/>
        </w:rPr>
        <w:lastRenderedPageBreak/>
        <w:t>Abstract</w:t>
      </w:r>
      <w:bookmarkEnd w:id="1"/>
    </w:p>
    <w:p w:rsidR="00424A40" w:rsidRPr="00E054C1" w:rsidRDefault="00397CA7" w:rsidP="00397CA7">
      <w:pPr>
        <w:spacing w:after="200"/>
        <w:rPr>
          <w:lang w:eastAsia="el-GR"/>
        </w:rPr>
      </w:pPr>
      <w:r w:rsidRPr="00E054C1">
        <w:rPr>
          <w:b/>
          <w:i/>
          <w:lang w:eastAsia="el-GR"/>
        </w:rPr>
        <w:t>Purpose</w:t>
      </w:r>
      <w:r w:rsidRPr="00E054C1">
        <w:rPr>
          <w:lang w:eastAsia="el-GR"/>
        </w:rPr>
        <w:t xml:space="preserve">: The purpose of the present study is to investigate the </w:t>
      </w:r>
      <w:r w:rsidR="00424A40" w:rsidRPr="00E054C1">
        <w:rPr>
          <w:lang w:eastAsia="el-GR"/>
        </w:rPr>
        <w:t>contribution of the leadership p</w:t>
      </w:r>
      <w:r w:rsidR="000C5154" w:rsidRPr="00E054C1">
        <w:rPr>
          <w:lang w:eastAsia="el-GR"/>
        </w:rPr>
        <w:t xml:space="preserve">rofile of primary school </w:t>
      </w:r>
      <w:r w:rsidR="00424A40" w:rsidRPr="00E054C1">
        <w:rPr>
          <w:lang w:eastAsia="el-GR"/>
        </w:rPr>
        <w:t>managers to their perceptions regarding the implementation of Total Quality Management</w:t>
      </w:r>
      <w:r w:rsidR="000C5154" w:rsidRPr="00E054C1">
        <w:rPr>
          <w:lang w:eastAsia="el-GR"/>
        </w:rPr>
        <w:t>.</w:t>
      </w:r>
    </w:p>
    <w:p w:rsidR="00397CA7" w:rsidRPr="00E054C1" w:rsidRDefault="00397CA7" w:rsidP="00397CA7">
      <w:pPr>
        <w:spacing w:after="200"/>
        <w:rPr>
          <w:b/>
          <w:i/>
          <w:lang w:eastAsia="el-GR"/>
        </w:rPr>
      </w:pPr>
      <w:r w:rsidRPr="00E054C1">
        <w:rPr>
          <w:b/>
          <w:i/>
          <w:lang w:eastAsia="el-GR"/>
        </w:rPr>
        <w:t>Research questions:</w:t>
      </w:r>
      <w:r w:rsidR="00501911" w:rsidRPr="00E054C1">
        <w:t xml:space="preserve"> </w:t>
      </w:r>
      <w:r w:rsidR="00501911" w:rsidRPr="00E054C1">
        <w:rPr>
          <w:lang w:eastAsia="el-GR"/>
        </w:rPr>
        <w:t>How does the leadership profile affect managers' perceptions of the implementation of Total Quality Management? To what extent does the professional and demographic profile of managers shape their perceptions regarding the implementation of Total Quality Management? To what extent are the dimensions of the lead profile a predictive factor in the implementation of the Total Quality Management and which of these dimensions have better prognostic value?</w:t>
      </w:r>
    </w:p>
    <w:p w:rsidR="00397CA7" w:rsidRPr="0060718E" w:rsidRDefault="00397CA7" w:rsidP="002D3C31">
      <w:pPr>
        <w:spacing w:after="200"/>
        <w:rPr>
          <w:lang w:eastAsia="el-GR"/>
        </w:rPr>
      </w:pPr>
      <w:r w:rsidRPr="001228C0">
        <w:rPr>
          <w:b/>
          <w:i/>
          <w:lang w:eastAsia="el-GR"/>
        </w:rPr>
        <w:t>Method</w:t>
      </w:r>
      <w:r w:rsidRPr="001228C0">
        <w:rPr>
          <w:lang w:eastAsia="el-GR"/>
        </w:rPr>
        <w:t xml:space="preserve">: </w:t>
      </w:r>
      <w:r w:rsidR="002D3C31" w:rsidRPr="001228C0">
        <w:rPr>
          <w:lang w:eastAsia="el-GR"/>
        </w:rPr>
        <w:t>The survey is quantitative and a questionnaire data collec</w:t>
      </w:r>
      <w:r w:rsidR="00CB693E" w:rsidRPr="001228C0">
        <w:rPr>
          <w:lang w:eastAsia="el-GR"/>
        </w:rPr>
        <w:t>tion tool is used.</w:t>
      </w:r>
      <w:r w:rsidR="002D3C31" w:rsidRPr="001228C0">
        <w:rPr>
          <w:lang w:eastAsia="el-GR"/>
        </w:rPr>
        <w:t xml:space="preserve"> </w:t>
      </w:r>
      <w:r w:rsidR="000E6F95" w:rsidRPr="001228C0">
        <w:rPr>
          <w:lang w:eastAsia="el-GR"/>
        </w:rPr>
        <w:t>The first part consists of 6 questions concerning the demographic.</w:t>
      </w:r>
      <w:r w:rsidR="002D3C31" w:rsidRPr="001228C0">
        <w:rPr>
          <w:lang w:eastAsia="el-GR"/>
        </w:rPr>
        <w:t xml:space="preserve"> The second part includes the leadership questionnaire, with 36 questions / statements, which aim to collect information about the dimensions of the leadership profile by the leaders themselves (</w:t>
      </w:r>
      <w:proofErr w:type="spellStart"/>
      <w:r w:rsidR="002D3C31" w:rsidRPr="001228C0">
        <w:rPr>
          <w:lang w:eastAsia="el-GR"/>
        </w:rPr>
        <w:t>ie</w:t>
      </w:r>
      <w:proofErr w:type="spellEnd"/>
      <w:r w:rsidR="002D3C31" w:rsidRPr="001228C0">
        <w:rPr>
          <w:lang w:eastAsia="el-GR"/>
        </w:rPr>
        <w:t xml:space="preserve">, a self-referencing questionnaire). Questions related to both transformative and transactional leadership are included, and the statements are taken in English from the study by </w:t>
      </w:r>
      <w:proofErr w:type="spellStart"/>
      <w:r w:rsidR="002D3C31" w:rsidRPr="001228C0">
        <w:rPr>
          <w:lang w:eastAsia="el-GR"/>
        </w:rPr>
        <w:t>Xiaoa</w:t>
      </w:r>
      <w:proofErr w:type="spellEnd"/>
      <w:r w:rsidR="002D3C31" w:rsidRPr="001228C0">
        <w:rPr>
          <w:lang w:eastAsia="el-GR"/>
        </w:rPr>
        <w:t xml:space="preserve">, </w:t>
      </w:r>
      <w:proofErr w:type="spellStart"/>
      <w:r w:rsidR="002D3C31" w:rsidRPr="001228C0">
        <w:rPr>
          <w:lang w:eastAsia="el-GR"/>
        </w:rPr>
        <w:t>Xiaoa</w:t>
      </w:r>
      <w:proofErr w:type="spellEnd"/>
      <w:r w:rsidR="002D3C31" w:rsidRPr="001228C0">
        <w:rPr>
          <w:lang w:eastAsia="el-GR"/>
        </w:rPr>
        <w:t xml:space="preserve"> &amp; Jing (2006), which partially incorporates the statements of the known Multi-Factor Leadership Questionnaire (MLQ) by Bass &amp; </w:t>
      </w:r>
      <w:proofErr w:type="spellStart"/>
      <w:r w:rsidR="002D3C31" w:rsidRPr="001228C0">
        <w:rPr>
          <w:lang w:eastAsia="el-GR"/>
        </w:rPr>
        <w:t>Avolio</w:t>
      </w:r>
      <w:proofErr w:type="spellEnd"/>
      <w:r w:rsidR="002D3C31" w:rsidRPr="001228C0">
        <w:rPr>
          <w:lang w:eastAsia="el-GR"/>
        </w:rPr>
        <w:t xml:space="preserve"> (1998). The </w:t>
      </w:r>
      <w:proofErr w:type="spellStart"/>
      <w:r w:rsidR="002D3C31" w:rsidRPr="001228C0">
        <w:rPr>
          <w:lang w:eastAsia="el-GR"/>
        </w:rPr>
        <w:t>Xiaoa</w:t>
      </w:r>
      <w:proofErr w:type="spellEnd"/>
      <w:r w:rsidR="002D3C31" w:rsidRPr="001228C0">
        <w:rPr>
          <w:lang w:eastAsia="el-GR"/>
        </w:rPr>
        <w:t xml:space="preserve">, </w:t>
      </w:r>
      <w:proofErr w:type="spellStart"/>
      <w:r w:rsidR="002D3C31" w:rsidRPr="001228C0">
        <w:rPr>
          <w:lang w:eastAsia="el-GR"/>
        </w:rPr>
        <w:t>Xiaoa</w:t>
      </w:r>
      <w:proofErr w:type="spellEnd"/>
      <w:r w:rsidR="002D3C31" w:rsidRPr="001228C0">
        <w:rPr>
          <w:lang w:eastAsia="el-GR"/>
        </w:rPr>
        <w:t xml:space="preserve"> &amp; Jing (2006) instrumentation in Greek was done using the double translation method. The third section of the questionnaire includes statements adapted from the bibliographic review, and in particular from the </w:t>
      </w:r>
      <w:proofErr w:type="spellStart"/>
      <w:r w:rsidR="002D3C31" w:rsidRPr="001228C0">
        <w:rPr>
          <w:lang w:eastAsia="el-GR"/>
        </w:rPr>
        <w:t>Spanbauer</w:t>
      </w:r>
      <w:proofErr w:type="spellEnd"/>
      <w:r w:rsidR="002D3C31" w:rsidRPr="001228C0">
        <w:rPr>
          <w:lang w:eastAsia="el-GR"/>
        </w:rPr>
        <w:t xml:space="preserve"> (1992) model on how the leader adopts total q</w:t>
      </w:r>
      <w:r w:rsidR="008D7F70" w:rsidRPr="001228C0">
        <w:rPr>
          <w:lang w:eastAsia="el-GR"/>
        </w:rPr>
        <w:t xml:space="preserve">uality management in education. </w:t>
      </w:r>
      <w:r w:rsidR="002D3C31" w:rsidRPr="001228C0">
        <w:rPr>
          <w:lang w:eastAsia="el-GR"/>
        </w:rPr>
        <w:t xml:space="preserve">The sample of the quantitative survey consists of 106 primary school teachers from schools in Attica and Corfu, 58 men and 48 women, </w:t>
      </w:r>
      <w:r w:rsidR="001B394A" w:rsidRPr="001228C0">
        <w:rPr>
          <w:lang w:eastAsia="el-GR"/>
        </w:rPr>
        <w:t>mostly</w:t>
      </w:r>
      <w:r w:rsidR="002B20D7" w:rsidRPr="001228C0">
        <w:rPr>
          <w:lang w:eastAsia="el-GR"/>
        </w:rPr>
        <w:t xml:space="preserve"> </w:t>
      </w:r>
      <w:r w:rsidR="002D3C31" w:rsidRPr="001228C0">
        <w:rPr>
          <w:lang w:eastAsia="el-GR"/>
        </w:rPr>
        <w:t>39-62 years</w:t>
      </w:r>
      <w:r w:rsidR="001B394A" w:rsidRPr="001228C0">
        <w:rPr>
          <w:lang w:eastAsia="el-GR"/>
        </w:rPr>
        <w:t xml:space="preserve"> of age</w:t>
      </w:r>
      <w:r w:rsidR="002D3C31" w:rsidRPr="001228C0">
        <w:rPr>
          <w:lang w:eastAsia="el-GR"/>
        </w:rPr>
        <w:t xml:space="preserve">. The research is based on the sampling of ease with the aim of data </w:t>
      </w:r>
      <w:r w:rsidR="002D3C31" w:rsidRPr="0060718E">
        <w:rPr>
          <w:lang w:eastAsia="el-GR"/>
        </w:rPr>
        <w:t>collection.</w:t>
      </w:r>
    </w:p>
    <w:p w:rsidR="00FC68A6" w:rsidRPr="00CF3678" w:rsidRDefault="00FC68A6" w:rsidP="00397CA7">
      <w:pPr>
        <w:spacing w:after="200"/>
        <w:rPr>
          <w:b/>
          <w:i/>
          <w:lang w:eastAsia="el-GR"/>
        </w:rPr>
      </w:pPr>
    </w:p>
    <w:p w:rsidR="00397CA7" w:rsidRPr="00E112FE" w:rsidRDefault="00397CA7" w:rsidP="00397CA7">
      <w:pPr>
        <w:spacing w:after="200"/>
        <w:rPr>
          <w:b/>
          <w:highlight w:val="yellow"/>
          <w:lang w:eastAsia="el-GR"/>
        </w:rPr>
      </w:pPr>
      <w:r w:rsidRPr="0060718E">
        <w:rPr>
          <w:b/>
          <w:i/>
          <w:lang w:eastAsia="el-GR"/>
        </w:rPr>
        <w:t>Results:</w:t>
      </w:r>
      <w:r w:rsidRPr="0060718E">
        <w:rPr>
          <w:b/>
          <w:lang w:eastAsia="el-GR"/>
        </w:rPr>
        <w:t xml:space="preserve"> </w:t>
      </w:r>
      <w:r w:rsidRPr="0060718E">
        <w:rPr>
          <w:lang w:eastAsia="el-GR"/>
        </w:rPr>
        <w:t xml:space="preserve">Empirical research has highlighted </w:t>
      </w:r>
      <w:r w:rsidR="009D087C" w:rsidRPr="0060718E">
        <w:rPr>
          <w:lang w:eastAsia="el-GR"/>
        </w:rPr>
        <w:t>that there</w:t>
      </w:r>
      <w:r w:rsidR="009D087C" w:rsidRPr="009D087C">
        <w:rPr>
          <w:lang w:eastAsia="el-GR"/>
        </w:rPr>
        <w:t xml:space="preserve"> are higher correlations between IGH leadership and transformational leadership, with mental stimulation becoming a dimension. Also, there is a statistically significant, negative correlation of low power of the idealized influence (characteristics) with age, mental stimulation with the past experience of Director and Management exceptionally active with age and also with the service of a Director.</w:t>
      </w:r>
    </w:p>
    <w:p w:rsidR="00816A2A" w:rsidRPr="00397CA7" w:rsidRDefault="00816A2A">
      <w:pPr>
        <w:spacing w:after="160" w:line="259" w:lineRule="auto"/>
        <w:jc w:val="left"/>
      </w:pPr>
      <w:r w:rsidRPr="00397CA7">
        <w:br w:type="page"/>
      </w:r>
    </w:p>
    <w:sdt>
      <w:sdtPr>
        <w:rPr>
          <w:rFonts w:eastAsiaTheme="minorEastAsia" w:cstheme="minorBidi"/>
          <w:b w:val="0"/>
          <w:bCs w:val="0"/>
          <w:color w:val="auto"/>
          <w:sz w:val="24"/>
          <w:szCs w:val="22"/>
        </w:rPr>
        <w:id w:val="-844246952"/>
        <w:docPartObj>
          <w:docPartGallery w:val="Table of Contents"/>
          <w:docPartUnique/>
        </w:docPartObj>
      </w:sdtPr>
      <w:sdtEndPr>
        <w:rPr>
          <w:noProof/>
        </w:rPr>
      </w:sdtEndPr>
      <w:sdtContent>
        <w:p w:rsidR="00816A2A" w:rsidRPr="00816A2A" w:rsidRDefault="00816A2A" w:rsidP="00816A2A">
          <w:pPr>
            <w:pStyle w:val="af0"/>
            <w:numPr>
              <w:ilvl w:val="0"/>
              <w:numId w:val="0"/>
            </w:numPr>
            <w:rPr>
              <w:lang w:val="el-GR"/>
            </w:rPr>
          </w:pPr>
          <w:r>
            <w:rPr>
              <w:lang w:val="el-GR"/>
            </w:rPr>
            <w:t>Πίνακας περιεχομένων</w:t>
          </w:r>
        </w:p>
        <w:p w:rsidR="005827A0" w:rsidRDefault="00695A8C">
          <w:pPr>
            <w:pStyle w:val="10"/>
            <w:tabs>
              <w:tab w:val="right" w:leader="dot" w:pos="8630"/>
            </w:tabs>
            <w:rPr>
              <w:rFonts w:asciiTheme="minorHAnsi" w:hAnsiTheme="minorHAnsi"/>
              <w:noProof/>
              <w:sz w:val="22"/>
            </w:rPr>
          </w:pPr>
          <w:r w:rsidRPr="00695A8C">
            <w:fldChar w:fldCharType="begin"/>
          </w:r>
          <w:r w:rsidR="00816A2A">
            <w:instrText xml:space="preserve"> TOC \o "1-3" \h \z \u </w:instrText>
          </w:r>
          <w:r w:rsidRPr="00695A8C">
            <w:fldChar w:fldCharType="separate"/>
          </w:r>
          <w:hyperlink w:anchor="_Toc520658800" w:history="1">
            <w:r w:rsidR="005827A0" w:rsidRPr="004C27BF">
              <w:rPr>
                <w:rStyle w:val="-"/>
                <w:noProof/>
              </w:rPr>
              <w:t>Περίληψη</w:t>
            </w:r>
            <w:r w:rsidR="005827A0">
              <w:rPr>
                <w:noProof/>
                <w:webHidden/>
              </w:rPr>
              <w:tab/>
            </w:r>
            <w:r>
              <w:rPr>
                <w:noProof/>
                <w:webHidden/>
              </w:rPr>
              <w:fldChar w:fldCharType="begin"/>
            </w:r>
            <w:r w:rsidR="005827A0">
              <w:rPr>
                <w:noProof/>
                <w:webHidden/>
              </w:rPr>
              <w:instrText xml:space="preserve"> PAGEREF _Toc520658800 \h </w:instrText>
            </w:r>
            <w:r>
              <w:rPr>
                <w:noProof/>
                <w:webHidden/>
              </w:rPr>
            </w:r>
            <w:r>
              <w:rPr>
                <w:noProof/>
                <w:webHidden/>
              </w:rPr>
              <w:fldChar w:fldCharType="separate"/>
            </w:r>
            <w:r w:rsidR="005827A0">
              <w:rPr>
                <w:noProof/>
                <w:webHidden/>
              </w:rPr>
              <w:t>v</w:t>
            </w:r>
            <w:r>
              <w:rPr>
                <w:noProof/>
                <w:webHidden/>
              </w:rPr>
              <w:fldChar w:fldCharType="end"/>
            </w:r>
          </w:hyperlink>
        </w:p>
        <w:p w:rsidR="005827A0" w:rsidRDefault="00695A8C">
          <w:pPr>
            <w:pStyle w:val="10"/>
            <w:tabs>
              <w:tab w:val="right" w:leader="dot" w:pos="8630"/>
            </w:tabs>
            <w:rPr>
              <w:rFonts w:asciiTheme="minorHAnsi" w:hAnsiTheme="minorHAnsi"/>
              <w:noProof/>
              <w:sz w:val="22"/>
            </w:rPr>
          </w:pPr>
          <w:hyperlink w:anchor="_Toc520658801" w:history="1">
            <w:r w:rsidR="005827A0" w:rsidRPr="004C27BF">
              <w:rPr>
                <w:rStyle w:val="-"/>
                <w:noProof/>
              </w:rPr>
              <w:t>Abstract</w:t>
            </w:r>
            <w:r w:rsidR="005827A0">
              <w:rPr>
                <w:noProof/>
                <w:webHidden/>
              </w:rPr>
              <w:tab/>
            </w:r>
            <w:r>
              <w:rPr>
                <w:noProof/>
                <w:webHidden/>
              </w:rPr>
              <w:fldChar w:fldCharType="begin"/>
            </w:r>
            <w:r w:rsidR="005827A0">
              <w:rPr>
                <w:noProof/>
                <w:webHidden/>
              </w:rPr>
              <w:instrText xml:space="preserve"> PAGEREF _Toc520658801 \h </w:instrText>
            </w:r>
            <w:r>
              <w:rPr>
                <w:noProof/>
                <w:webHidden/>
              </w:rPr>
            </w:r>
            <w:r>
              <w:rPr>
                <w:noProof/>
                <w:webHidden/>
              </w:rPr>
              <w:fldChar w:fldCharType="separate"/>
            </w:r>
            <w:r w:rsidR="005827A0">
              <w:rPr>
                <w:noProof/>
                <w:webHidden/>
              </w:rPr>
              <w:t>vii</w:t>
            </w:r>
            <w:r>
              <w:rPr>
                <w:noProof/>
                <w:webHidden/>
              </w:rPr>
              <w:fldChar w:fldCharType="end"/>
            </w:r>
          </w:hyperlink>
        </w:p>
        <w:p w:rsidR="005827A0" w:rsidRDefault="00695A8C">
          <w:pPr>
            <w:pStyle w:val="10"/>
            <w:tabs>
              <w:tab w:val="right" w:leader="dot" w:pos="8630"/>
            </w:tabs>
            <w:rPr>
              <w:rFonts w:asciiTheme="minorHAnsi" w:hAnsiTheme="minorHAnsi"/>
              <w:noProof/>
              <w:sz w:val="22"/>
            </w:rPr>
          </w:pPr>
          <w:hyperlink w:anchor="_Toc520658802" w:history="1">
            <w:r w:rsidR="005827A0" w:rsidRPr="004C27BF">
              <w:rPr>
                <w:rStyle w:val="-"/>
                <w:noProof/>
              </w:rPr>
              <w:t>Κατάλογος Πινάκων</w:t>
            </w:r>
            <w:r w:rsidR="005827A0">
              <w:rPr>
                <w:noProof/>
                <w:webHidden/>
              </w:rPr>
              <w:tab/>
            </w:r>
            <w:r>
              <w:rPr>
                <w:noProof/>
                <w:webHidden/>
              </w:rPr>
              <w:fldChar w:fldCharType="begin"/>
            </w:r>
            <w:r w:rsidR="005827A0">
              <w:rPr>
                <w:noProof/>
                <w:webHidden/>
              </w:rPr>
              <w:instrText xml:space="preserve"> PAGEREF _Toc520658802 \h </w:instrText>
            </w:r>
            <w:r>
              <w:rPr>
                <w:noProof/>
                <w:webHidden/>
              </w:rPr>
            </w:r>
            <w:r>
              <w:rPr>
                <w:noProof/>
                <w:webHidden/>
              </w:rPr>
              <w:fldChar w:fldCharType="separate"/>
            </w:r>
            <w:r w:rsidR="005827A0">
              <w:rPr>
                <w:noProof/>
                <w:webHidden/>
              </w:rPr>
              <w:t>xi</w:t>
            </w:r>
            <w:r>
              <w:rPr>
                <w:noProof/>
                <w:webHidden/>
              </w:rPr>
              <w:fldChar w:fldCharType="end"/>
            </w:r>
          </w:hyperlink>
        </w:p>
        <w:p w:rsidR="005827A0" w:rsidRDefault="00695A8C">
          <w:pPr>
            <w:pStyle w:val="10"/>
            <w:tabs>
              <w:tab w:val="left" w:pos="480"/>
              <w:tab w:val="right" w:leader="dot" w:pos="8630"/>
            </w:tabs>
            <w:rPr>
              <w:rFonts w:asciiTheme="minorHAnsi" w:hAnsiTheme="minorHAnsi"/>
              <w:noProof/>
              <w:sz w:val="22"/>
            </w:rPr>
          </w:pPr>
          <w:hyperlink w:anchor="_Toc520658803" w:history="1">
            <w:r w:rsidR="005827A0" w:rsidRPr="004C27BF">
              <w:rPr>
                <w:rStyle w:val="-"/>
                <w:noProof/>
              </w:rPr>
              <w:t>1.</w:t>
            </w:r>
            <w:r w:rsidR="005827A0">
              <w:rPr>
                <w:rFonts w:asciiTheme="minorHAnsi" w:hAnsiTheme="minorHAnsi"/>
                <w:noProof/>
                <w:sz w:val="22"/>
              </w:rPr>
              <w:tab/>
            </w:r>
            <w:r w:rsidR="005827A0" w:rsidRPr="004C27BF">
              <w:rPr>
                <w:rStyle w:val="-"/>
                <w:noProof/>
              </w:rPr>
              <w:t>Εισαγωγή</w:t>
            </w:r>
            <w:r w:rsidR="005827A0">
              <w:rPr>
                <w:noProof/>
                <w:webHidden/>
              </w:rPr>
              <w:tab/>
            </w:r>
            <w:r>
              <w:rPr>
                <w:noProof/>
                <w:webHidden/>
              </w:rPr>
              <w:fldChar w:fldCharType="begin"/>
            </w:r>
            <w:r w:rsidR="005827A0">
              <w:rPr>
                <w:noProof/>
                <w:webHidden/>
              </w:rPr>
              <w:instrText xml:space="preserve"> PAGEREF _Toc520658803 \h </w:instrText>
            </w:r>
            <w:r>
              <w:rPr>
                <w:noProof/>
                <w:webHidden/>
              </w:rPr>
            </w:r>
            <w:r>
              <w:rPr>
                <w:noProof/>
                <w:webHidden/>
              </w:rPr>
              <w:fldChar w:fldCharType="separate"/>
            </w:r>
            <w:r w:rsidR="005827A0">
              <w:rPr>
                <w:noProof/>
                <w:webHidden/>
              </w:rPr>
              <w:t>1</w:t>
            </w:r>
            <w:r>
              <w:rPr>
                <w:noProof/>
                <w:webHidden/>
              </w:rPr>
              <w:fldChar w:fldCharType="end"/>
            </w:r>
          </w:hyperlink>
        </w:p>
        <w:p w:rsidR="005827A0" w:rsidRDefault="00695A8C">
          <w:pPr>
            <w:pStyle w:val="10"/>
            <w:tabs>
              <w:tab w:val="left" w:pos="480"/>
              <w:tab w:val="right" w:leader="dot" w:pos="8630"/>
            </w:tabs>
            <w:rPr>
              <w:rFonts w:asciiTheme="minorHAnsi" w:hAnsiTheme="minorHAnsi"/>
              <w:noProof/>
              <w:sz w:val="22"/>
            </w:rPr>
          </w:pPr>
          <w:hyperlink w:anchor="_Toc520658804" w:history="1">
            <w:r w:rsidR="005827A0" w:rsidRPr="004C27BF">
              <w:rPr>
                <w:rStyle w:val="-"/>
                <w:noProof/>
              </w:rPr>
              <w:t>2.</w:t>
            </w:r>
            <w:r w:rsidR="005827A0">
              <w:rPr>
                <w:rFonts w:asciiTheme="minorHAnsi" w:hAnsiTheme="minorHAnsi"/>
                <w:noProof/>
                <w:sz w:val="22"/>
              </w:rPr>
              <w:tab/>
            </w:r>
            <w:r w:rsidR="005827A0" w:rsidRPr="004C27BF">
              <w:rPr>
                <w:rStyle w:val="-"/>
                <w:noProof/>
              </w:rPr>
              <w:t>Θεωρητικό πλαίσιο</w:t>
            </w:r>
            <w:r w:rsidR="005827A0">
              <w:rPr>
                <w:noProof/>
                <w:webHidden/>
              </w:rPr>
              <w:tab/>
            </w:r>
            <w:r>
              <w:rPr>
                <w:noProof/>
                <w:webHidden/>
              </w:rPr>
              <w:fldChar w:fldCharType="begin"/>
            </w:r>
            <w:r w:rsidR="005827A0">
              <w:rPr>
                <w:noProof/>
                <w:webHidden/>
              </w:rPr>
              <w:instrText xml:space="preserve"> PAGEREF _Toc520658804 \h </w:instrText>
            </w:r>
            <w:r>
              <w:rPr>
                <w:noProof/>
                <w:webHidden/>
              </w:rPr>
            </w:r>
            <w:r>
              <w:rPr>
                <w:noProof/>
                <w:webHidden/>
              </w:rPr>
              <w:fldChar w:fldCharType="separate"/>
            </w:r>
            <w:r w:rsidR="005827A0">
              <w:rPr>
                <w:noProof/>
                <w:webHidden/>
              </w:rPr>
              <w:t>4</w:t>
            </w:r>
            <w:r>
              <w:rPr>
                <w:noProof/>
                <w:webHidden/>
              </w:rPr>
              <w:fldChar w:fldCharType="end"/>
            </w:r>
          </w:hyperlink>
        </w:p>
        <w:p w:rsidR="005827A0" w:rsidRDefault="00695A8C">
          <w:pPr>
            <w:pStyle w:val="20"/>
            <w:tabs>
              <w:tab w:val="left" w:pos="880"/>
              <w:tab w:val="right" w:leader="dot" w:pos="8630"/>
            </w:tabs>
            <w:rPr>
              <w:rFonts w:asciiTheme="minorHAnsi" w:hAnsiTheme="minorHAnsi"/>
              <w:noProof/>
              <w:sz w:val="22"/>
            </w:rPr>
          </w:pPr>
          <w:hyperlink w:anchor="_Toc520658805" w:history="1">
            <w:r w:rsidR="005827A0" w:rsidRPr="004C27BF">
              <w:rPr>
                <w:rStyle w:val="-"/>
                <w:noProof/>
              </w:rPr>
              <w:t>2.1</w:t>
            </w:r>
            <w:r w:rsidR="005827A0">
              <w:rPr>
                <w:rFonts w:asciiTheme="minorHAnsi" w:hAnsiTheme="minorHAnsi"/>
                <w:noProof/>
                <w:sz w:val="22"/>
              </w:rPr>
              <w:tab/>
            </w:r>
            <w:r w:rsidR="005827A0" w:rsidRPr="004C27BF">
              <w:rPr>
                <w:rStyle w:val="-"/>
                <w:noProof/>
              </w:rPr>
              <w:t>Η έννοια του προφίλ ηγεσίας</w:t>
            </w:r>
            <w:r w:rsidR="005827A0">
              <w:rPr>
                <w:noProof/>
                <w:webHidden/>
              </w:rPr>
              <w:tab/>
            </w:r>
            <w:r>
              <w:rPr>
                <w:noProof/>
                <w:webHidden/>
              </w:rPr>
              <w:fldChar w:fldCharType="begin"/>
            </w:r>
            <w:r w:rsidR="005827A0">
              <w:rPr>
                <w:noProof/>
                <w:webHidden/>
              </w:rPr>
              <w:instrText xml:space="preserve"> PAGEREF _Toc520658805 \h </w:instrText>
            </w:r>
            <w:r>
              <w:rPr>
                <w:noProof/>
                <w:webHidden/>
              </w:rPr>
            </w:r>
            <w:r>
              <w:rPr>
                <w:noProof/>
                <w:webHidden/>
              </w:rPr>
              <w:fldChar w:fldCharType="separate"/>
            </w:r>
            <w:r w:rsidR="005827A0">
              <w:rPr>
                <w:noProof/>
                <w:webHidden/>
              </w:rPr>
              <w:t>4</w:t>
            </w:r>
            <w:r>
              <w:rPr>
                <w:noProof/>
                <w:webHidden/>
              </w:rPr>
              <w:fldChar w:fldCharType="end"/>
            </w:r>
          </w:hyperlink>
        </w:p>
        <w:p w:rsidR="005827A0" w:rsidRDefault="00695A8C">
          <w:pPr>
            <w:pStyle w:val="20"/>
            <w:tabs>
              <w:tab w:val="left" w:pos="880"/>
              <w:tab w:val="right" w:leader="dot" w:pos="8630"/>
            </w:tabs>
            <w:rPr>
              <w:rFonts w:asciiTheme="minorHAnsi" w:hAnsiTheme="minorHAnsi"/>
              <w:noProof/>
              <w:sz w:val="22"/>
            </w:rPr>
          </w:pPr>
          <w:hyperlink w:anchor="_Toc520658806" w:history="1">
            <w:r w:rsidR="005827A0" w:rsidRPr="004C27BF">
              <w:rPr>
                <w:rStyle w:val="-"/>
                <w:noProof/>
              </w:rPr>
              <w:t>2.2</w:t>
            </w:r>
            <w:r w:rsidR="005827A0">
              <w:rPr>
                <w:rFonts w:asciiTheme="minorHAnsi" w:hAnsiTheme="minorHAnsi"/>
                <w:noProof/>
                <w:sz w:val="22"/>
              </w:rPr>
              <w:tab/>
            </w:r>
            <w:r w:rsidR="005827A0" w:rsidRPr="004C27BF">
              <w:rPr>
                <w:rStyle w:val="-"/>
                <w:noProof/>
              </w:rPr>
              <w:t>Μετασχηματιστικό προφίλ ηγεσίας</w:t>
            </w:r>
            <w:r w:rsidR="005827A0">
              <w:rPr>
                <w:noProof/>
                <w:webHidden/>
              </w:rPr>
              <w:tab/>
            </w:r>
            <w:r>
              <w:rPr>
                <w:noProof/>
                <w:webHidden/>
              </w:rPr>
              <w:fldChar w:fldCharType="begin"/>
            </w:r>
            <w:r w:rsidR="005827A0">
              <w:rPr>
                <w:noProof/>
                <w:webHidden/>
              </w:rPr>
              <w:instrText xml:space="preserve"> PAGEREF _Toc520658806 \h </w:instrText>
            </w:r>
            <w:r>
              <w:rPr>
                <w:noProof/>
                <w:webHidden/>
              </w:rPr>
            </w:r>
            <w:r>
              <w:rPr>
                <w:noProof/>
                <w:webHidden/>
              </w:rPr>
              <w:fldChar w:fldCharType="separate"/>
            </w:r>
            <w:r w:rsidR="005827A0">
              <w:rPr>
                <w:noProof/>
                <w:webHidden/>
              </w:rPr>
              <w:t>5</w:t>
            </w:r>
            <w:r>
              <w:rPr>
                <w:noProof/>
                <w:webHidden/>
              </w:rPr>
              <w:fldChar w:fldCharType="end"/>
            </w:r>
          </w:hyperlink>
        </w:p>
        <w:p w:rsidR="005827A0" w:rsidRDefault="00695A8C">
          <w:pPr>
            <w:pStyle w:val="30"/>
            <w:tabs>
              <w:tab w:val="left" w:pos="1320"/>
              <w:tab w:val="right" w:leader="dot" w:pos="8630"/>
            </w:tabs>
            <w:rPr>
              <w:rFonts w:asciiTheme="minorHAnsi" w:hAnsiTheme="minorHAnsi"/>
              <w:noProof/>
              <w:sz w:val="22"/>
            </w:rPr>
          </w:pPr>
          <w:hyperlink w:anchor="_Toc520658807" w:history="1">
            <w:r w:rsidR="005827A0" w:rsidRPr="004C27BF">
              <w:rPr>
                <w:rStyle w:val="-"/>
                <w:noProof/>
              </w:rPr>
              <w:t>2.2.1</w:t>
            </w:r>
            <w:r w:rsidR="005827A0">
              <w:rPr>
                <w:rFonts w:asciiTheme="minorHAnsi" w:hAnsiTheme="minorHAnsi"/>
                <w:noProof/>
                <w:sz w:val="22"/>
              </w:rPr>
              <w:tab/>
            </w:r>
            <w:r w:rsidR="005827A0" w:rsidRPr="004C27BF">
              <w:rPr>
                <w:rStyle w:val="-"/>
                <w:noProof/>
              </w:rPr>
              <w:t>Ιδεαλιστική επιρροή</w:t>
            </w:r>
            <w:r w:rsidR="005827A0">
              <w:rPr>
                <w:noProof/>
                <w:webHidden/>
              </w:rPr>
              <w:tab/>
            </w:r>
            <w:r>
              <w:rPr>
                <w:noProof/>
                <w:webHidden/>
              </w:rPr>
              <w:fldChar w:fldCharType="begin"/>
            </w:r>
            <w:r w:rsidR="005827A0">
              <w:rPr>
                <w:noProof/>
                <w:webHidden/>
              </w:rPr>
              <w:instrText xml:space="preserve"> PAGEREF _Toc520658807 \h </w:instrText>
            </w:r>
            <w:r>
              <w:rPr>
                <w:noProof/>
                <w:webHidden/>
              </w:rPr>
            </w:r>
            <w:r>
              <w:rPr>
                <w:noProof/>
                <w:webHidden/>
              </w:rPr>
              <w:fldChar w:fldCharType="separate"/>
            </w:r>
            <w:r w:rsidR="005827A0">
              <w:rPr>
                <w:noProof/>
                <w:webHidden/>
              </w:rPr>
              <w:t>6</w:t>
            </w:r>
            <w:r>
              <w:rPr>
                <w:noProof/>
                <w:webHidden/>
              </w:rPr>
              <w:fldChar w:fldCharType="end"/>
            </w:r>
          </w:hyperlink>
        </w:p>
        <w:p w:rsidR="005827A0" w:rsidRDefault="00695A8C">
          <w:pPr>
            <w:pStyle w:val="30"/>
            <w:tabs>
              <w:tab w:val="left" w:pos="1320"/>
              <w:tab w:val="right" w:leader="dot" w:pos="8630"/>
            </w:tabs>
            <w:rPr>
              <w:rFonts w:asciiTheme="minorHAnsi" w:hAnsiTheme="minorHAnsi"/>
              <w:noProof/>
              <w:sz w:val="22"/>
            </w:rPr>
          </w:pPr>
          <w:hyperlink w:anchor="_Toc520658808" w:history="1">
            <w:r w:rsidR="005827A0" w:rsidRPr="004C27BF">
              <w:rPr>
                <w:rStyle w:val="-"/>
                <w:noProof/>
                <w:lang w:val="el-GR"/>
              </w:rPr>
              <w:t>2.2.2</w:t>
            </w:r>
            <w:r w:rsidR="005827A0">
              <w:rPr>
                <w:rFonts w:asciiTheme="minorHAnsi" w:hAnsiTheme="minorHAnsi"/>
                <w:noProof/>
                <w:sz w:val="22"/>
              </w:rPr>
              <w:tab/>
            </w:r>
            <w:r w:rsidR="005827A0" w:rsidRPr="004C27BF">
              <w:rPr>
                <w:rStyle w:val="-"/>
                <w:noProof/>
                <w:lang w:val="el-GR"/>
              </w:rPr>
              <w:t>Οραματική παρακίνηση</w:t>
            </w:r>
            <w:r w:rsidR="005827A0">
              <w:rPr>
                <w:noProof/>
                <w:webHidden/>
              </w:rPr>
              <w:tab/>
            </w:r>
            <w:r>
              <w:rPr>
                <w:noProof/>
                <w:webHidden/>
              </w:rPr>
              <w:fldChar w:fldCharType="begin"/>
            </w:r>
            <w:r w:rsidR="005827A0">
              <w:rPr>
                <w:noProof/>
                <w:webHidden/>
              </w:rPr>
              <w:instrText xml:space="preserve"> PAGEREF _Toc520658808 \h </w:instrText>
            </w:r>
            <w:r>
              <w:rPr>
                <w:noProof/>
                <w:webHidden/>
              </w:rPr>
            </w:r>
            <w:r>
              <w:rPr>
                <w:noProof/>
                <w:webHidden/>
              </w:rPr>
              <w:fldChar w:fldCharType="separate"/>
            </w:r>
            <w:r w:rsidR="005827A0">
              <w:rPr>
                <w:noProof/>
                <w:webHidden/>
              </w:rPr>
              <w:t>7</w:t>
            </w:r>
            <w:r>
              <w:rPr>
                <w:noProof/>
                <w:webHidden/>
              </w:rPr>
              <w:fldChar w:fldCharType="end"/>
            </w:r>
          </w:hyperlink>
        </w:p>
        <w:p w:rsidR="005827A0" w:rsidRDefault="00695A8C">
          <w:pPr>
            <w:pStyle w:val="30"/>
            <w:tabs>
              <w:tab w:val="left" w:pos="1320"/>
              <w:tab w:val="right" w:leader="dot" w:pos="8630"/>
            </w:tabs>
            <w:rPr>
              <w:rFonts w:asciiTheme="minorHAnsi" w:hAnsiTheme="minorHAnsi"/>
              <w:noProof/>
              <w:sz w:val="22"/>
            </w:rPr>
          </w:pPr>
          <w:hyperlink w:anchor="_Toc520658809" w:history="1">
            <w:r w:rsidR="005827A0" w:rsidRPr="004C27BF">
              <w:rPr>
                <w:rStyle w:val="-"/>
                <w:noProof/>
                <w:lang w:val="el-GR"/>
              </w:rPr>
              <w:t>2.2.3</w:t>
            </w:r>
            <w:r w:rsidR="005827A0">
              <w:rPr>
                <w:rFonts w:asciiTheme="minorHAnsi" w:hAnsiTheme="minorHAnsi"/>
                <w:noProof/>
                <w:sz w:val="22"/>
              </w:rPr>
              <w:tab/>
            </w:r>
            <w:r w:rsidR="005827A0" w:rsidRPr="004C27BF">
              <w:rPr>
                <w:rStyle w:val="-"/>
                <w:noProof/>
                <w:lang w:val="el-GR"/>
              </w:rPr>
              <w:t>Πνευματική διέγερση</w:t>
            </w:r>
            <w:r w:rsidR="005827A0">
              <w:rPr>
                <w:noProof/>
                <w:webHidden/>
              </w:rPr>
              <w:tab/>
            </w:r>
            <w:r>
              <w:rPr>
                <w:noProof/>
                <w:webHidden/>
              </w:rPr>
              <w:fldChar w:fldCharType="begin"/>
            </w:r>
            <w:r w:rsidR="005827A0">
              <w:rPr>
                <w:noProof/>
                <w:webHidden/>
              </w:rPr>
              <w:instrText xml:space="preserve"> PAGEREF _Toc520658809 \h </w:instrText>
            </w:r>
            <w:r>
              <w:rPr>
                <w:noProof/>
                <w:webHidden/>
              </w:rPr>
            </w:r>
            <w:r>
              <w:rPr>
                <w:noProof/>
                <w:webHidden/>
              </w:rPr>
              <w:fldChar w:fldCharType="separate"/>
            </w:r>
            <w:r w:rsidR="005827A0">
              <w:rPr>
                <w:noProof/>
                <w:webHidden/>
              </w:rPr>
              <w:t>8</w:t>
            </w:r>
            <w:r>
              <w:rPr>
                <w:noProof/>
                <w:webHidden/>
              </w:rPr>
              <w:fldChar w:fldCharType="end"/>
            </w:r>
          </w:hyperlink>
        </w:p>
        <w:p w:rsidR="005827A0" w:rsidRDefault="00695A8C">
          <w:pPr>
            <w:pStyle w:val="30"/>
            <w:tabs>
              <w:tab w:val="left" w:pos="1320"/>
              <w:tab w:val="right" w:leader="dot" w:pos="8630"/>
            </w:tabs>
            <w:rPr>
              <w:rFonts w:asciiTheme="minorHAnsi" w:hAnsiTheme="minorHAnsi"/>
              <w:noProof/>
              <w:sz w:val="22"/>
            </w:rPr>
          </w:pPr>
          <w:hyperlink w:anchor="_Toc520658810" w:history="1">
            <w:r w:rsidR="005827A0" w:rsidRPr="004C27BF">
              <w:rPr>
                <w:rStyle w:val="-"/>
                <w:noProof/>
                <w:lang w:val="el-GR"/>
              </w:rPr>
              <w:t>2.2.4</w:t>
            </w:r>
            <w:r w:rsidR="005827A0">
              <w:rPr>
                <w:rFonts w:asciiTheme="minorHAnsi" w:hAnsiTheme="minorHAnsi"/>
                <w:noProof/>
                <w:sz w:val="22"/>
              </w:rPr>
              <w:tab/>
            </w:r>
            <w:r w:rsidR="005827A0" w:rsidRPr="004C27BF">
              <w:rPr>
                <w:rStyle w:val="-"/>
                <w:noProof/>
                <w:lang w:val="el-GR"/>
              </w:rPr>
              <w:t>Εξατομικευμένο ενδιαφέρον</w:t>
            </w:r>
            <w:r w:rsidR="005827A0">
              <w:rPr>
                <w:noProof/>
                <w:webHidden/>
              </w:rPr>
              <w:tab/>
            </w:r>
            <w:r>
              <w:rPr>
                <w:noProof/>
                <w:webHidden/>
              </w:rPr>
              <w:fldChar w:fldCharType="begin"/>
            </w:r>
            <w:r w:rsidR="005827A0">
              <w:rPr>
                <w:noProof/>
                <w:webHidden/>
              </w:rPr>
              <w:instrText xml:space="preserve"> PAGEREF _Toc520658810 \h </w:instrText>
            </w:r>
            <w:r>
              <w:rPr>
                <w:noProof/>
                <w:webHidden/>
              </w:rPr>
            </w:r>
            <w:r>
              <w:rPr>
                <w:noProof/>
                <w:webHidden/>
              </w:rPr>
              <w:fldChar w:fldCharType="separate"/>
            </w:r>
            <w:r w:rsidR="005827A0">
              <w:rPr>
                <w:noProof/>
                <w:webHidden/>
              </w:rPr>
              <w:t>9</w:t>
            </w:r>
            <w:r>
              <w:rPr>
                <w:noProof/>
                <w:webHidden/>
              </w:rPr>
              <w:fldChar w:fldCharType="end"/>
            </w:r>
          </w:hyperlink>
        </w:p>
        <w:p w:rsidR="005827A0" w:rsidRDefault="00695A8C">
          <w:pPr>
            <w:pStyle w:val="20"/>
            <w:tabs>
              <w:tab w:val="left" w:pos="880"/>
              <w:tab w:val="right" w:leader="dot" w:pos="8630"/>
            </w:tabs>
            <w:rPr>
              <w:rFonts w:asciiTheme="minorHAnsi" w:hAnsiTheme="minorHAnsi"/>
              <w:noProof/>
              <w:sz w:val="22"/>
            </w:rPr>
          </w:pPr>
          <w:hyperlink w:anchor="_Toc520658811" w:history="1">
            <w:r w:rsidR="005827A0" w:rsidRPr="004C27BF">
              <w:rPr>
                <w:rStyle w:val="-"/>
                <w:noProof/>
              </w:rPr>
              <w:t>2.3</w:t>
            </w:r>
            <w:r w:rsidR="005827A0">
              <w:rPr>
                <w:rFonts w:asciiTheme="minorHAnsi" w:hAnsiTheme="minorHAnsi"/>
                <w:noProof/>
                <w:sz w:val="22"/>
              </w:rPr>
              <w:tab/>
            </w:r>
            <w:r w:rsidR="005827A0" w:rsidRPr="004C27BF">
              <w:rPr>
                <w:rStyle w:val="-"/>
                <w:noProof/>
              </w:rPr>
              <w:t>Συναλλακτικό προφίλ ηγεσίας</w:t>
            </w:r>
            <w:r w:rsidR="005827A0">
              <w:rPr>
                <w:noProof/>
                <w:webHidden/>
              </w:rPr>
              <w:tab/>
            </w:r>
            <w:r>
              <w:rPr>
                <w:noProof/>
                <w:webHidden/>
              </w:rPr>
              <w:fldChar w:fldCharType="begin"/>
            </w:r>
            <w:r w:rsidR="005827A0">
              <w:rPr>
                <w:noProof/>
                <w:webHidden/>
              </w:rPr>
              <w:instrText xml:space="preserve"> PAGEREF _Toc520658811 \h </w:instrText>
            </w:r>
            <w:r>
              <w:rPr>
                <w:noProof/>
                <w:webHidden/>
              </w:rPr>
            </w:r>
            <w:r>
              <w:rPr>
                <w:noProof/>
                <w:webHidden/>
              </w:rPr>
              <w:fldChar w:fldCharType="separate"/>
            </w:r>
            <w:r w:rsidR="005827A0">
              <w:rPr>
                <w:noProof/>
                <w:webHidden/>
              </w:rPr>
              <w:t>9</w:t>
            </w:r>
            <w:r>
              <w:rPr>
                <w:noProof/>
                <w:webHidden/>
              </w:rPr>
              <w:fldChar w:fldCharType="end"/>
            </w:r>
          </w:hyperlink>
        </w:p>
        <w:p w:rsidR="005827A0" w:rsidRDefault="00695A8C">
          <w:pPr>
            <w:pStyle w:val="20"/>
            <w:tabs>
              <w:tab w:val="left" w:pos="880"/>
              <w:tab w:val="right" w:leader="dot" w:pos="8630"/>
            </w:tabs>
            <w:rPr>
              <w:rFonts w:asciiTheme="minorHAnsi" w:hAnsiTheme="minorHAnsi"/>
              <w:noProof/>
              <w:sz w:val="22"/>
            </w:rPr>
          </w:pPr>
          <w:hyperlink w:anchor="_Toc520658812" w:history="1">
            <w:r w:rsidR="005827A0" w:rsidRPr="004C27BF">
              <w:rPr>
                <w:rStyle w:val="-"/>
                <w:noProof/>
              </w:rPr>
              <w:t>2.4</w:t>
            </w:r>
            <w:r w:rsidR="005827A0">
              <w:rPr>
                <w:rFonts w:asciiTheme="minorHAnsi" w:hAnsiTheme="minorHAnsi"/>
                <w:noProof/>
                <w:sz w:val="22"/>
              </w:rPr>
              <w:tab/>
            </w:r>
            <w:r w:rsidR="005827A0" w:rsidRPr="004C27BF">
              <w:rPr>
                <w:rStyle w:val="-"/>
                <w:noProof/>
              </w:rPr>
              <w:t>ΔΟΠ στην εκπαίδευση</w:t>
            </w:r>
            <w:r w:rsidR="005827A0">
              <w:rPr>
                <w:noProof/>
                <w:webHidden/>
              </w:rPr>
              <w:tab/>
            </w:r>
            <w:r>
              <w:rPr>
                <w:noProof/>
                <w:webHidden/>
              </w:rPr>
              <w:fldChar w:fldCharType="begin"/>
            </w:r>
            <w:r w:rsidR="005827A0">
              <w:rPr>
                <w:noProof/>
                <w:webHidden/>
              </w:rPr>
              <w:instrText xml:space="preserve"> PAGEREF _Toc520658812 \h </w:instrText>
            </w:r>
            <w:r>
              <w:rPr>
                <w:noProof/>
                <w:webHidden/>
              </w:rPr>
            </w:r>
            <w:r>
              <w:rPr>
                <w:noProof/>
                <w:webHidden/>
              </w:rPr>
              <w:fldChar w:fldCharType="separate"/>
            </w:r>
            <w:r w:rsidR="005827A0">
              <w:rPr>
                <w:noProof/>
                <w:webHidden/>
              </w:rPr>
              <w:t>10</w:t>
            </w:r>
            <w:r>
              <w:rPr>
                <w:noProof/>
                <w:webHidden/>
              </w:rPr>
              <w:fldChar w:fldCharType="end"/>
            </w:r>
          </w:hyperlink>
        </w:p>
        <w:p w:rsidR="005827A0" w:rsidRDefault="00695A8C">
          <w:pPr>
            <w:pStyle w:val="20"/>
            <w:tabs>
              <w:tab w:val="left" w:pos="880"/>
              <w:tab w:val="right" w:leader="dot" w:pos="8630"/>
            </w:tabs>
            <w:rPr>
              <w:rFonts w:asciiTheme="minorHAnsi" w:hAnsiTheme="minorHAnsi"/>
              <w:noProof/>
              <w:sz w:val="22"/>
            </w:rPr>
          </w:pPr>
          <w:hyperlink w:anchor="_Toc520658813" w:history="1">
            <w:r w:rsidR="005827A0" w:rsidRPr="004C27BF">
              <w:rPr>
                <w:rStyle w:val="-"/>
                <w:noProof/>
              </w:rPr>
              <w:t>2.5</w:t>
            </w:r>
            <w:r w:rsidR="005827A0">
              <w:rPr>
                <w:rFonts w:asciiTheme="minorHAnsi" w:hAnsiTheme="minorHAnsi"/>
                <w:noProof/>
                <w:sz w:val="22"/>
              </w:rPr>
              <w:tab/>
            </w:r>
            <w:r w:rsidR="005827A0" w:rsidRPr="004C27BF">
              <w:rPr>
                <w:rStyle w:val="-"/>
                <w:noProof/>
              </w:rPr>
              <w:t>ΔΟΠ και ηγεσία στην εκπαίδευση</w:t>
            </w:r>
            <w:r w:rsidR="005827A0">
              <w:rPr>
                <w:noProof/>
                <w:webHidden/>
              </w:rPr>
              <w:tab/>
            </w:r>
            <w:r>
              <w:rPr>
                <w:noProof/>
                <w:webHidden/>
              </w:rPr>
              <w:fldChar w:fldCharType="begin"/>
            </w:r>
            <w:r w:rsidR="005827A0">
              <w:rPr>
                <w:noProof/>
                <w:webHidden/>
              </w:rPr>
              <w:instrText xml:space="preserve"> PAGEREF _Toc520658813 \h </w:instrText>
            </w:r>
            <w:r>
              <w:rPr>
                <w:noProof/>
                <w:webHidden/>
              </w:rPr>
            </w:r>
            <w:r>
              <w:rPr>
                <w:noProof/>
                <w:webHidden/>
              </w:rPr>
              <w:fldChar w:fldCharType="separate"/>
            </w:r>
            <w:r w:rsidR="005827A0">
              <w:rPr>
                <w:noProof/>
                <w:webHidden/>
              </w:rPr>
              <w:t>14</w:t>
            </w:r>
            <w:r>
              <w:rPr>
                <w:noProof/>
                <w:webHidden/>
              </w:rPr>
              <w:fldChar w:fldCharType="end"/>
            </w:r>
          </w:hyperlink>
        </w:p>
        <w:p w:rsidR="005827A0" w:rsidRDefault="00695A8C">
          <w:pPr>
            <w:pStyle w:val="30"/>
            <w:tabs>
              <w:tab w:val="left" w:pos="1320"/>
              <w:tab w:val="right" w:leader="dot" w:pos="8630"/>
            </w:tabs>
            <w:rPr>
              <w:rFonts w:asciiTheme="minorHAnsi" w:hAnsiTheme="minorHAnsi"/>
              <w:noProof/>
              <w:sz w:val="22"/>
            </w:rPr>
          </w:pPr>
          <w:hyperlink w:anchor="_Toc520658814" w:history="1">
            <w:r w:rsidR="005827A0" w:rsidRPr="004C27BF">
              <w:rPr>
                <w:rStyle w:val="-"/>
                <w:noProof/>
                <w:lang w:val="el-GR"/>
              </w:rPr>
              <w:t>2.5.1</w:t>
            </w:r>
            <w:r w:rsidR="005827A0">
              <w:rPr>
                <w:rFonts w:asciiTheme="minorHAnsi" w:hAnsiTheme="minorHAnsi"/>
                <w:noProof/>
                <w:sz w:val="22"/>
              </w:rPr>
              <w:tab/>
            </w:r>
            <w:r w:rsidR="005827A0" w:rsidRPr="004C27BF">
              <w:rPr>
                <w:rStyle w:val="-"/>
                <w:noProof/>
                <w:lang w:val="el-GR"/>
              </w:rPr>
              <w:t>Ο ηγέτης στην εκπαίδευση</w:t>
            </w:r>
            <w:r w:rsidR="005827A0">
              <w:rPr>
                <w:noProof/>
                <w:webHidden/>
              </w:rPr>
              <w:tab/>
            </w:r>
            <w:r>
              <w:rPr>
                <w:noProof/>
                <w:webHidden/>
              </w:rPr>
              <w:fldChar w:fldCharType="begin"/>
            </w:r>
            <w:r w:rsidR="005827A0">
              <w:rPr>
                <w:noProof/>
                <w:webHidden/>
              </w:rPr>
              <w:instrText xml:space="preserve"> PAGEREF _Toc520658814 \h </w:instrText>
            </w:r>
            <w:r>
              <w:rPr>
                <w:noProof/>
                <w:webHidden/>
              </w:rPr>
            </w:r>
            <w:r>
              <w:rPr>
                <w:noProof/>
                <w:webHidden/>
              </w:rPr>
              <w:fldChar w:fldCharType="separate"/>
            </w:r>
            <w:r w:rsidR="005827A0">
              <w:rPr>
                <w:noProof/>
                <w:webHidden/>
              </w:rPr>
              <w:t>14</w:t>
            </w:r>
            <w:r>
              <w:rPr>
                <w:noProof/>
                <w:webHidden/>
              </w:rPr>
              <w:fldChar w:fldCharType="end"/>
            </w:r>
          </w:hyperlink>
        </w:p>
        <w:p w:rsidR="005827A0" w:rsidRDefault="00695A8C">
          <w:pPr>
            <w:pStyle w:val="30"/>
            <w:tabs>
              <w:tab w:val="left" w:pos="1320"/>
              <w:tab w:val="right" w:leader="dot" w:pos="8630"/>
            </w:tabs>
            <w:rPr>
              <w:rFonts w:asciiTheme="minorHAnsi" w:hAnsiTheme="minorHAnsi"/>
              <w:noProof/>
              <w:sz w:val="22"/>
            </w:rPr>
          </w:pPr>
          <w:hyperlink w:anchor="_Toc520658815" w:history="1">
            <w:r w:rsidR="005827A0" w:rsidRPr="004C27BF">
              <w:rPr>
                <w:rStyle w:val="-"/>
                <w:noProof/>
                <w:lang w:val="el-GR"/>
              </w:rPr>
              <w:t>2.5.2</w:t>
            </w:r>
            <w:r w:rsidR="005827A0">
              <w:rPr>
                <w:rFonts w:asciiTheme="minorHAnsi" w:hAnsiTheme="minorHAnsi"/>
                <w:noProof/>
                <w:sz w:val="22"/>
              </w:rPr>
              <w:tab/>
            </w:r>
            <w:r w:rsidR="005827A0" w:rsidRPr="004C27BF">
              <w:rPr>
                <w:rStyle w:val="-"/>
                <w:noProof/>
                <w:lang w:val="el-GR"/>
              </w:rPr>
              <w:t>Επικοινωνία οράματος</w:t>
            </w:r>
            <w:r w:rsidR="005827A0">
              <w:rPr>
                <w:noProof/>
                <w:webHidden/>
              </w:rPr>
              <w:tab/>
            </w:r>
            <w:r>
              <w:rPr>
                <w:noProof/>
                <w:webHidden/>
              </w:rPr>
              <w:fldChar w:fldCharType="begin"/>
            </w:r>
            <w:r w:rsidR="005827A0">
              <w:rPr>
                <w:noProof/>
                <w:webHidden/>
              </w:rPr>
              <w:instrText xml:space="preserve"> PAGEREF _Toc520658815 \h </w:instrText>
            </w:r>
            <w:r>
              <w:rPr>
                <w:noProof/>
                <w:webHidden/>
              </w:rPr>
            </w:r>
            <w:r>
              <w:rPr>
                <w:noProof/>
                <w:webHidden/>
              </w:rPr>
              <w:fldChar w:fldCharType="separate"/>
            </w:r>
            <w:r w:rsidR="005827A0">
              <w:rPr>
                <w:noProof/>
                <w:webHidden/>
              </w:rPr>
              <w:t>15</w:t>
            </w:r>
            <w:r>
              <w:rPr>
                <w:noProof/>
                <w:webHidden/>
              </w:rPr>
              <w:fldChar w:fldCharType="end"/>
            </w:r>
          </w:hyperlink>
        </w:p>
        <w:p w:rsidR="005827A0" w:rsidRDefault="00695A8C">
          <w:pPr>
            <w:pStyle w:val="30"/>
            <w:tabs>
              <w:tab w:val="left" w:pos="1320"/>
              <w:tab w:val="right" w:leader="dot" w:pos="8630"/>
            </w:tabs>
            <w:rPr>
              <w:rFonts w:asciiTheme="minorHAnsi" w:hAnsiTheme="minorHAnsi"/>
              <w:noProof/>
              <w:sz w:val="22"/>
            </w:rPr>
          </w:pPr>
          <w:hyperlink w:anchor="_Toc520658816" w:history="1">
            <w:r w:rsidR="005827A0" w:rsidRPr="004C27BF">
              <w:rPr>
                <w:rStyle w:val="-"/>
                <w:noProof/>
                <w:lang w:val="el-GR"/>
              </w:rPr>
              <w:t>2.5.3</w:t>
            </w:r>
            <w:r w:rsidR="005827A0">
              <w:rPr>
                <w:rFonts w:asciiTheme="minorHAnsi" w:hAnsiTheme="minorHAnsi"/>
                <w:noProof/>
                <w:sz w:val="22"/>
              </w:rPr>
              <w:tab/>
            </w:r>
            <w:r w:rsidR="005827A0" w:rsidRPr="004C27BF">
              <w:rPr>
                <w:rStyle w:val="-"/>
                <w:noProof/>
                <w:lang w:val="el-GR"/>
              </w:rPr>
              <w:t>Ο ρόλος του ηγέτη στην ανάπτυξη κουλτούρας ποιότητας</w:t>
            </w:r>
            <w:r w:rsidR="005827A0">
              <w:rPr>
                <w:noProof/>
                <w:webHidden/>
              </w:rPr>
              <w:tab/>
            </w:r>
            <w:r>
              <w:rPr>
                <w:noProof/>
                <w:webHidden/>
              </w:rPr>
              <w:fldChar w:fldCharType="begin"/>
            </w:r>
            <w:r w:rsidR="005827A0">
              <w:rPr>
                <w:noProof/>
                <w:webHidden/>
              </w:rPr>
              <w:instrText xml:space="preserve"> PAGEREF _Toc520658816 \h </w:instrText>
            </w:r>
            <w:r>
              <w:rPr>
                <w:noProof/>
                <w:webHidden/>
              </w:rPr>
            </w:r>
            <w:r>
              <w:rPr>
                <w:noProof/>
                <w:webHidden/>
              </w:rPr>
              <w:fldChar w:fldCharType="separate"/>
            </w:r>
            <w:r w:rsidR="005827A0">
              <w:rPr>
                <w:noProof/>
                <w:webHidden/>
              </w:rPr>
              <w:t>16</w:t>
            </w:r>
            <w:r>
              <w:rPr>
                <w:noProof/>
                <w:webHidden/>
              </w:rPr>
              <w:fldChar w:fldCharType="end"/>
            </w:r>
          </w:hyperlink>
        </w:p>
        <w:p w:rsidR="005827A0" w:rsidRDefault="00695A8C">
          <w:pPr>
            <w:pStyle w:val="30"/>
            <w:tabs>
              <w:tab w:val="left" w:pos="1320"/>
              <w:tab w:val="right" w:leader="dot" w:pos="8630"/>
            </w:tabs>
            <w:rPr>
              <w:rFonts w:asciiTheme="minorHAnsi" w:hAnsiTheme="minorHAnsi"/>
              <w:noProof/>
              <w:sz w:val="22"/>
            </w:rPr>
          </w:pPr>
          <w:hyperlink w:anchor="_Toc520658817" w:history="1">
            <w:r w:rsidR="005827A0" w:rsidRPr="004C27BF">
              <w:rPr>
                <w:rStyle w:val="-"/>
                <w:noProof/>
                <w:lang w:val="el-GR"/>
              </w:rPr>
              <w:t>2.5.4</w:t>
            </w:r>
            <w:r w:rsidR="005827A0">
              <w:rPr>
                <w:rFonts w:asciiTheme="minorHAnsi" w:hAnsiTheme="minorHAnsi"/>
                <w:noProof/>
                <w:sz w:val="22"/>
              </w:rPr>
              <w:tab/>
            </w:r>
            <w:r w:rsidR="005827A0" w:rsidRPr="004C27BF">
              <w:rPr>
                <w:rStyle w:val="-"/>
                <w:noProof/>
                <w:lang w:val="el-GR"/>
              </w:rPr>
              <w:t>Ενδυνάμωση εκπαιδευτικών</w:t>
            </w:r>
            <w:r w:rsidR="005827A0">
              <w:rPr>
                <w:noProof/>
                <w:webHidden/>
              </w:rPr>
              <w:tab/>
            </w:r>
            <w:r>
              <w:rPr>
                <w:noProof/>
                <w:webHidden/>
              </w:rPr>
              <w:fldChar w:fldCharType="begin"/>
            </w:r>
            <w:r w:rsidR="005827A0">
              <w:rPr>
                <w:noProof/>
                <w:webHidden/>
              </w:rPr>
              <w:instrText xml:space="preserve"> PAGEREF _Toc520658817 \h </w:instrText>
            </w:r>
            <w:r>
              <w:rPr>
                <w:noProof/>
                <w:webHidden/>
              </w:rPr>
            </w:r>
            <w:r>
              <w:rPr>
                <w:noProof/>
                <w:webHidden/>
              </w:rPr>
              <w:fldChar w:fldCharType="separate"/>
            </w:r>
            <w:r w:rsidR="005827A0">
              <w:rPr>
                <w:noProof/>
                <w:webHidden/>
              </w:rPr>
              <w:t>17</w:t>
            </w:r>
            <w:r>
              <w:rPr>
                <w:noProof/>
                <w:webHidden/>
              </w:rPr>
              <w:fldChar w:fldCharType="end"/>
            </w:r>
          </w:hyperlink>
        </w:p>
        <w:p w:rsidR="005827A0" w:rsidRDefault="00695A8C">
          <w:pPr>
            <w:pStyle w:val="30"/>
            <w:tabs>
              <w:tab w:val="right" w:leader="dot" w:pos="8630"/>
            </w:tabs>
            <w:rPr>
              <w:rFonts w:asciiTheme="minorHAnsi" w:hAnsiTheme="minorHAnsi"/>
              <w:noProof/>
              <w:sz w:val="22"/>
            </w:rPr>
          </w:pPr>
          <w:hyperlink w:anchor="_Toc520658818" w:history="1">
            <w:r w:rsidR="005827A0" w:rsidRPr="004C27BF">
              <w:rPr>
                <w:rStyle w:val="-"/>
                <w:noProof/>
                <w:lang w:val="el-GR"/>
              </w:rPr>
              <w:t>2.6. Μελέτες για τις αντιλήψεις σχετικά με την εφαρμοσιμότητα της ΔΟΠ στην εκπαίδευση</w:t>
            </w:r>
            <w:r w:rsidR="005827A0">
              <w:rPr>
                <w:noProof/>
                <w:webHidden/>
              </w:rPr>
              <w:tab/>
            </w:r>
            <w:r>
              <w:rPr>
                <w:noProof/>
                <w:webHidden/>
              </w:rPr>
              <w:fldChar w:fldCharType="begin"/>
            </w:r>
            <w:r w:rsidR="005827A0">
              <w:rPr>
                <w:noProof/>
                <w:webHidden/>
              </w:rPr>
              <w:instrText xml:space="preserve"> PAGEREF _Toc520658818 \h </w:instrText>
            </w:r>
            <w:r>
              <w:rPr>
                <w:noProof/>
                <w:webHidden/>
              </w:rPr>
            </w:r>
            <w:r>
              <w:rPr>
                <w:noProof/>
                <w:webHidden/>
              </w:rPr>
              <w:fldChar w:fldCharType="separate"/>
            </w:r>
            <w:r w:rsidR="005827A0">
              <w:rPr>
                <w:noProof/>
                <w:webHidden/>
              </w:rPr>
              <w:t>19</w:t>
            </w:r>
            <w:r>
              <w:rPr>
                <w:noProof/>
                <w:webHidden/>
              </w:rPr>
              <w:fldChar w:fldCharType="end"/>
            </w:r>
          </w:hyperlink>
        </w:p>
        <w:p w:rsidR="005827A0" w:rsidRPr="00E61686" w:rsidRDefault="00695A8C">
          <w:pPr>
            <w:pStyle w:val="10"/>
            <w:tabs>
              <w:tab w:val="left" w:pos="480"/>
              <w:tab w:val="right" w:leader="dot" w:pos="8630"/>
            </w:tabs>
            <w:rPr>
              <w:rFonts w:asciiTheme="minorHAnsi" w:hAnsiTheme="minorHAnsi"/>
              <w:noProof/>
              <w:sz w:val="22"/>
              <w:lang w:val="el-GR"/>
            </w:rPr>
          </w:pPr>
          <w:hyperlink w:anchor="_Toc520658819" w:history="1">
            <w:r w:rsidR="005827A0" w:rsidRPr="004C27BF">
              <w:rPr>
                <w:rStyle w:val="-"/>
                <w:noProof/>
              </w:rPr>
              <w:t>3.</w:t>
            </w:r>
            <w:r w:rsidR="005827A0">
              <w:rPr>
                <w:rFonts w:asciiTheme="minorHAnsi" w:hAnsiTheme="minorHAnsi"/>
                <w:noProof/>
                <w:sz w:val="22"/>
              </w:rPr>
              <w:tab/>
            </w:r>
            <w:r w:rsidR="005827A0" w:rsidRPr="004C27BF">
              <w:rPr>
                <w:rStyle w:val="-"/>
                <w:noProof/>
              </w:rPr>
              <w:t>Μεθοδολογία</w:t>
            </w:r>
            <w:r w:rsidR="005827A0">
              <w:rPr>
                <w:noProof/>
                <w:webHidden/>
              </w:rPr>
              <w:tab/>
            </w:r>
            <w:r>
              <w:rPr>
                <w:noProof/>
                <w:webHidden/>
              </w:rPr>
              <w:fldChar w:fldCharType="begin"/>
            </w:r>
            <w:r w:rsidR="005827A0">
              <w:rPr>
                <w:noProof/>
                <w:webHidden/>
              </w:rPr>
              <w:instrText xml:space="preserve"> PAGEREF _Toc520658819 \h </w:instrText>
            </w:r>
            <w:r>
              <w:rPr>
                <w:noProof/>
                <w:webHidden/>
              </w:rPr>
            </w:r>
            <w:r>
              <w:rPr>
                <w:noProof/>
                <w:webHidden/>
              </w:rPr>
              <w:fldChar w:fldCharType="separate"/>
            </w:r>
            <w:r w:rsidR="005827A0">
              <w:rPr>
                <w:noProof/>
                <w:webHidden/>
              </w:rPr>
              <w:t>3</w:t>
            </w:r>
            <w:r>
              <w:rPr>
                <w:noProof/>
                <w:webHidden/>
              </w:rPr>
              <w:fldChar w:fldCharType="end"/>
            </w:r>
          </w:hyperlink>
          <w:r w:rsidR="00E61686">
            <w:rPr>
              <w:lang w:val="el-GR"/>
            </w:rPr>
            <w:t>5</w:t>
          </w:r>
        </w:p>
        <w:p w:rsidR="003C314F" w:rsidRDefault="003C314F">
          <w:pPr>
            <w:pStyle w:val="20"/>
            <w:tabs>
              <w:tab w:val="left" w:pos="880"/>
              <w:tab w:val="right" w:leader="dot" w:pos="8630"/>
            </w:tabs>
            <w:rPr>
              <w:lang w:val="el-GR"/>
            </w:rPr>
          </w:pPr>
        </w:p>
        <w:p w:rsidR="005827A0" w:rsidRPr="00E61686" w:rsidRDefault="00695A8C">
          <w:pPr>
            <w:pStyle w:val="20"/>
            <w:tabs>
              <w:tab w:val="left" w:pos="880"/>
              <w:tab w:val="right" w:leader="dot" w:pos="8630"/>
            </w:tabs>
            <w:rPr>
              <w:rFonts w:asciiTheme="minorHAnsi" w:hAnsiTheme="minorHAnsi"/>
              <w:noProof/>
              <w:sz w:val="22"/>
              <w:lang w:val="el-GR"/>
            </w:rPr>
          </w:pPr>
          <w:hyperlink w:anchor="_Toc520658820" w:history="1">
            <w:r w:rsidR="005827A0" w:rsidRPr="004C27BF">
              <w:rPr>
                <w:rStyle w:val="-"/>
                <w:noProof/>
              </w:rPr>
              <w:t>3.1</w:t>
            </w:r>
            <w:r w:rsidR="005827A0">
              <w:rPr>
                <w:rFonts w:asciiTheme="minorHAnsi" w:hAnsiTheme="minorHAnsi"/>
                <w:noProof/>
                <w:sz w:val="22"/>
              </w:rPr>
              <w:tab/>
            </w:r>
            <w:r w:rsidR="005827A0" w:rsidRPr="004C27BF">
              <w:rPr>
                <w:rStyle w:val="-"/>
                <w:noProof/>
              </w:rPr>
              <w:t>Δείγμα και δειγματοληψία</w:t>
            </w:r>
            <w:r w:rsidR="005827A0">
              <w:rPr>
                <w:noProof/>
                <w:webHidden/>
              </w:rPr>
              <w:tab/>
            </w:r>
            <w:r>
              <w:rPr>
                <w:noProof/>
                <w:webHidden/>
              </w:rPr>
              <w:fldChar w:fldCharType="begin"/>
            </w:r>
            <w:r w:rsidR="005827A0">
              <w:rPr>
                <w:noProof/>
                <w:webHidden/>
              </w:rPr>
              <w:instrText xml:space="preserve"> PAGEREF _Toc520658820 \h </w:instrText>
            </w:r>
            <w:r>
              <w:rPr>
                <w:noProof/>
                <w:webHidden/>
              </w:rPr>
            </w:r>
            <w:r>
              <w:rPr>
                <w:noProof/>
                <w:webHidden/>
              </w:rPr>
              <w:fldChar w:fldCharType="separate"/>
            </w:r>
            <w:r w:rsidR="005827A0">
              <w:rPr>
                <w:noProof/>
                <w:webHidden/>
              </w:rPr>
              <w:t>3</w:t>
            </w:r>
            <w:r>
              <w:rPr>
                <w:noProof/>
                <w:webHidden/>
              </w:rPr>
              <w:fldChar w:fldCharType="end"/>
            </w:r>
          </w:hyperlink>
          <w:r w:rsidR="00E61686">
            <w:rPr>
              <w:lang w:val="el-GR"/>
            </w:rPr>
            <w:t>5</w:t>
          </w:r>
        </w:p>
        <w:p w:rsidR="005827A0" w:rsidRPr="00E61686" w:rsidRDefault="00695A8C">
          <w:pPr>
            <w:pStyle w:val="20"/>
            <w:tabs>
              <w:tab w:val="left" w:pos="880"/>
              <w:tab w:val="right" w:leader="dot" w:pos="8630"/>
            </w:tabs>
            <w:rPr>
              <w:rFonts w:asciiTheme="minorHAnsi" w:hAnsiTheme="minorHAnsi"/>
              <w:noProof/>
              <w:sz w:val="22"/>
              <w:lang w:val="el-GR"/>
            </w:rPr>
          </w:pPr>
          <w:hyperlink w:anchor="_Toc520658821" w:history="1">
            <w:r w:rsidR="005827A0" w:rsidRPr="004C27BF">
              <w:rPr>
                <w:rStyle w:val="-"/>
                <w:noProof/>
              </w:rPr>
              <w:t>3.2</w:t>
            </w:r>
            <w:r w:rsidR="005827A0">
              <w:rPr>
                <w:rFonts w:asciiTheme="minorHAnsi" w:hAnsiTheme="minorHAnsi"/>
                <w:noProof/>
                <w:sz w:val="22"/>
              </w:rPr>
              <w:tab/>
            </w:r>
            <w:r w:rsidR="005827A0" w:rsidRPr="004C27BF">
              <w:rPr>
                <w:rStyle w:val="-"/>
                <w:noProof/>
              </w:rPr>
              <w:t>Μεθοδολογικός σχεδιασμός</w:t>
            </w:r>
            <w:r w:rsidR="005827A0">
              <w:rPr>
                <w:noProof/>
                <w:webHidden/>
              </w:rPr>
              <w:tab/>
            </w:r>
            <w:r>
              <w:rPr>
                <w:noProof/>
                <w:webHidden/>
              </w:rPr>
              <w:fldChar w:fldCharType="begin"/>
            </w:r>
            <w:r w:rsidR="005827A0">
              <w:rPr>
                <w:noProof/>
                <w:webHidden/>
              </w:rPr>
              <w:instrText xml:space="preserve"> PAGEREF _Toc520658821 \h </w:instrText>
            </w:r>
            <w:r>
              <w:rPr>
                <w:noProof/>
                <w:webHidden/>
              </w:rPr>
            </w:r>
            <w:r>
              <w:rPr>
                <w:noProof/>
                <w:webHidden/>
              </w:rPr>
              <w:fldChar w:fldCharType="separate"/>
            </w:r>
            <w:r w:rsidR="005827A0">
              <w:rPr>
                <w:noProof/>
                <w:webHidden/>
              </w:rPr>
              <w:t>3</w:t>
            </w:r>
            <w:r>
              <w:rPr>
                <w:noProof/>
                <w:webHidden/>
              </w:rPr>
              <w:fldChar w:fldCharType="end"/>
            </w:r>
          </w:hyperlink>
          <w:r w:rsidR="00E61686">
            <w:rPr>
              <w:lang w:val="el-GR"/>
            </w:rPr>
            <w:t>5</w:t>
          </w:r>
        </w:p>
        <w:p w:rsidR="005827A0" w:rsidRPr="00E61686" w:rsidRDefault="00695A8C">
          <w:pPr>
            <w:pStyle w:val="30"/>
            <w:tabs>
              <w:tab w:val="left" w:pos="1320"/>
              <w:tab w:val="right" w:leader="dot" w:pos="8630"/>
            </w:tabs>
            <w:rPr>
              <w:rFonts w:asciiTheme="minorHAnsi" w:hAnsiTheme="minorHAnsi"/>
              <w:noProof/>
              <w:sz w:val="22"/>
              <w:lang w:val="el-GR"/>
            </w:rPr>
          </w:pPr>
          <w:hyperlink w:anchor="_Toc520658822" w:history="1">
            <w:r w:rsidR="005827A0" w:rsidRPr="004C27BF">
              <w:rPr>
                <w:rStyle w:val="-"/>
                <w:noProof/>
                <w:lang w:val="el-GR"/>
              </w:rPr>
              <w:t>3.2.1</w:t>
            </w:r>
            <w:r w:rsidR="005827A0">
              <w:rPr>
                <w:rFonts w:asciiTheme="minorHAnsi" w:hAnsiTheme="minorHAnsi"/>
                <w:noProof/>
                <w:sz w:val="22"/>
              </w:rPr>
              <w:tab/>
            </w:r>
            <w:r w:rsidR="005827A0" w:rsidRPr="004C27BF">
              <w:rPr>
                <w:rStyle w:val="-"/>
                <w:noProof/>
                <w:lang w:val="el-GR"/>
              </w:rPr>
              <w:t>Επιλογή ερευνητικής μεθόδου</w:t>
            </w:r>
            <w:r w:rsidR="005827A0">
              <w:rPr>
                <w:noProof/>
                <w:webHidden/>
              </w:rPr>
              <w:tab/>
            </w:r>
            <w:r>
              <w:rPr>
                <w:noProof/>
                <w:webHidden/>
              </w:rPr>
              <w:fldChar w:fldCharType="begin"/>
            </w:r>
            <w:r w:rsidR="005827A0">
              <w:rPr>
                <w:noProof/>
                <w:webHidden/>
              </w:rPr>
              <w:instrText xml:space="preserve"> PAGEREF _Toc520658822 \h </w:instrText>
            </w:r>
            <w:r>
              <w:rPr>
                <w:noProof/>
                <w:webHidden/>
              </w:rPr>
            </w:r>
            <w:r>
              <w:rPr>
                <w:noProof/>
                <w:webHidden/>
              </w:rPr>
              <w:fldChar w:fldCharType="separate"/>
            </w:r>
            <w:r w:rsidR="005827A0">
              <w:rPr>
                <w:noProof/>
                <w:webHidden/>
              </w:rPr>
              <w:t>3</w:t>
            </w:r>
            <w:r>
              <w:rPr>
                <w:noProof/>
                <w:webHidden/>
              </w:rPr>
              <w:fldChar w:fldCharType="end"/>
            </w:r>
          </w:hyperlink>
          <w:r w:rsidR="00E61686">
            <w:rPr>
              <w:lang w:val="el-GR"/>
            </w:rPr>
            <w:t>6</w:t>
          </w:r>
        </w:p>
        <w:p w:rsidR="005827A0" w:rsidRPr="00E61686" w:rsidRDefault="00695A8C">
          <w:pPr>
            <w:pStyle w:val="30"/>
            <w:tabs>
              <w:tab w:val="left" w:pos="1320"/>
              <w:tab w:val="right" w:leader="dot" w:pos="8630"/>
            </w:tabs>
            <w:rPr>
              <w:rFonts w:asciiTheme="minorHAnsi" w:hAnsiTheme="minorHAnsi"/>
              <w:noProof/>
              <w:sz w:val="22"/>
              <w:lang w:val="el-GR"/>
            </w:rPr>
          </w:pPr>
          <w:hyperlink w:anchor="_Toc520658823" w:history="1">
            <w:r w:rsidR="005827A0" w:rsidRPr="004C27BF">
              <w:rPr>
                <w:rStyle w:val="-"/>
                <w:noProof/>
                <w:lang w:val="el-GR"/>
              </w:rPr>
              <w:t>3.2.2</w:t>
            </w:r>
            <w:r w:rsidR="005827A0">
              <w:rPr>
                <w:rFonts w:asciiTheme="minorHAnsi" w:hAnsiTheme="minorHAnsi"/>
                <w:noProof/>
                <w:sz w:val="22"/>
              </w:rPr>
              <w:tab/>
            </w:r>
            <w:r w:rsidR="005827A0" w:rsidRPr="004C27BF">
              <w:rPr>
                <w:rStyle w:val="-"/>
                <w:noProof/>
                <w:lang w:val="el-GR"/>
              </w:rPr>
              <w:t>Εργαλείο συλλογής δεδομένων</w:t>
            </w:r>
            <w:r w:rsidR="005827A0">
              <w:rPr>
                <w:noProof/>
                <w:webHidden/>
              </w:rPr>
              <w:tab/>
            </w:r>
            <w:r>
              <w:rPr>
                <w:noProof/>
                <w:webHidden/>
              </w:rPr>
              <w:fldChar w:fldCharType="begin"/>
            </w:r>
            <w:r w:rsidR="005827A0">
              <w:rPr>
                <w:noProof/>
                <w:webHidden/>
              </w:rPr>
              <w:instrText xml:space="preserve"> PAGEREF _Toc520658823 \h </w:instrText>
            </w:r>
            <w:r>
              <w:rPr>
                <w:noProof/>
                <w:webHidden/>
              </w:rPr>
            </w:r>
            <w:r>
              <w:rPr>
                <w:noProof/>
                <w:webHidden/>
              </w:rPr>
              <w:fldChar w:fldCharType="separate"/>
            </w:r>
            <w:r w:rsidR="005827A0">
              <w:rPr>
                <w:noProof/>
                <w:webHidden/>
              </w:rPr>
              <w:t>3</w:t>
            </w:r>
            <w:r>
              <w:rPr>
                <w:noProof/>
                <w:webHidden/>
              </w:rPr>
              <w:fldChar w:fldCharType="end"/>
            </w:r>
          </w:hyperlink>
          <w:r w:rsidR="00E61686">
            <w:rPr>
              <w:lang w:val="el-GR"/>
            </w:rPr>
            <w:t>6</w:t>
          </w:r>
        </w:p>
        <w:p w:rsidR="005827A0" w:rsidRPr="00E61686" w:rsidRDefault="00695A8C">
          <w:pPr>
            <w:pStyle w:val="20"/>
            <w:tabs>
              <w:tab w:val="left" w:pos="880"/>
              <w:tab w:val="right" w:leader="dot" w:pos="8630"/>
            </w:tabs>
            <w:rPr>
              <w:rFonts w:asciiTheme="minorHAnsi" w:hAnsiTheme="minorHAnsi"/>
              <w:noProof/>
              <w:sz w:val="22"/>
              <w:lang w:val="el-GR"/>
            </w:rPr>
          </w:pPr>
          <w:r>
            <w:fldChar w:fldCharType="begin"/>
          </w:r>
          <w:r w:rsidR="007F58D4">
            <w:instrText>HYPERLINK \l "_Toc520658824"</w:instrText>
          </w:r>
          <w:r>
            <w:fldChar w:fldCharType="separate"/>
          </w:r>
          <w:r w:rsidR="005827A0" w:rsidRPr="004C27BF">
            <w:rPr>
              <w:rStyle w:val="-"/>
              <w:noProof/>
            </w:rPr>
            <w:t>3.3</w:t>
          </w:r>
          <w:r w:rsidR="005827A0">
            <w:rPr>
              <w:rFonts w:asciiTheme="minorHAnsi" w:hAnsiTheme="minorHAnsi"/>
              <w:noProof/>
              <w:sz w:val="22"/>
            </w:rPr>
            <w:tab/>
          </w:r>
          <w:r w:rsidR="005827A0" w:rsidRPr="004C27BF">
            <w:rPr>
              <w:rStyle w:val="-"/>
              <w:noProof/>
            </w:rPr>
            <w:t>Έλεγχος αξιοπιστίας</w:t>
          </w:r>
          <w:r w:rsidR="005827A0">
            <w:rPr>
              <w:noProof/>
              <w:webHidden/>
            </w:rPr>
            <w:tab/>
          </w:r>
          <w:r>
            <w:rPr>
              <w:noProof/>
              <w:webHidden/>
            </w:rPr>
            <w:fldChar w:fldCharType="begin"/>
          </w:r>
          <w:r w:rsidR="005827A0">
            <w:rPr>
              <w:noProof/>
              <w:webHidden/>
            </w:rPr>
            <w:instrText xml:space="preserve"> PAGEREF _Toc520658824 \h </w:instrText>
          </w:r>
          <w:r>
            <w:rPr>
              <w:noProof/>
              <w:webHidden/>
            </w:rPr>
          </w:r>
          <w:r>
            <w:rPr>
              <w:noProof/>
              <w:webHidden/>
            </w:rPr>
            <w:fldChar w:fldCharType="separate"/>
          </w:r>
          <w:r w:rsidR="005827A0">
            <w:rPr>
              <w:noProof/>
              <w:webHidden/>
            </w:rPr>
            <w:t>3</w:t>
          </w:r>
          <w:r>
            <w:rPr>
              <w:noProof/>
              <w:webHidden/>
            </w:rPr>
            <w:fldChar w:fldCharType="end"/>
          </w:r>
          <w:r>
            <w:fldChar w:fldCharType="end"/>
          </w:r>
          <w:r w:rsidR="00E61686">
            <w:rPr>
              <w:lang w:val="el-GR"/>
            </w:rPr>
            <w:t>8</w:t>
          </w:r>
        </w:p>
        <w:p w:rsidR="005827A0" w:rsidRPr="00E61686" w:rsidRDefault="00695A8C">
          <w:pPr>
            <w:pStyle w:val="20"/>
            <w:tabs>
              <w:tab w:val="left" w:pos="880"/>
              <w:tab w:val="right" w:leader="dot" w:pos="8630"/>
            </w:tabs>
            <w:rPr>
              <w:rFonts w:asciiTheme="minorHAnsi" w:hAnsiTheme="minorHAnsi"/>
              <w:noProof/>
              <w:sz w:val="22"/>
              <w:lang w:val="el-GR"/>
            </w:rPr>
          </w:pPr>
          <w:r>
            <w:fldChar w:fldCharType="begin"/>
          </w:r>
          <w:r w:rsidR="007F58D4">
            <w:instrText>HYPERLINK \l "_Toc520658825"</w:instrText>
          </w:r>
          <w:r>
            <w:fldChar w:fldCharType="separate"/>
          </w:r>
          <w:r w:rsidR="005827A0" w:rsidRPr="004C27BF">
            <w:rPr>
              <w:rStyle w:val="-"/>
              <w:noProof/>
            </w:rPr>
            <w:t>3.4</w:t>
          </w:r>
          <w:r w:rsidR="005827A0">
            <w:rPr>
              <w:rFonts w:asciiTheme="minorHAnsi" w:hAnsiTheme="minorHAnsi"/>
              <w:noProof/>
              <w:sz w:val="22"/>
            </w:rPr>
            <w:tab/>
          </w:r>
          <w:r w:rsidR="005827A0" w:rsidRPr="004C27BF">
            <w:rPr>
              <w:rStyle w:val="-"/>
              <w:noProof/>
            </w:rPr>
            <w:t>Στρατηγική ανάλυσης δεδομένων</w:t>
          </w:r>
          <w:r w:rsidR="005827A0">
            <w:rPr>
              <w:noProof/>
              <w:webHidden/>
            </w:rPr>
            <w:tab/>
          </w:r>
          <w:r>
            <w:rPr>
              <w:noProof/>
              <w:webHidden/>
            </w:rPr>
            <w:fldChar w:fldCharType="begin"/>
          </w:r>
          <w:r w:rsidR="005827A0">
            <w:rPr>
              <w:noProof/>
              <w:webHidden/>
            </w:rPr>
            <w:instrText xml:space="preserve"> PAGEREF _Toc520658825 \h </w:instrText>
          </w:r>
          <w:r>
            <w:rPr>
              <w:noProof/>
              <w:webHidden/>
            </w:rPr>
          </w:r>
          <w:r>
            <w:rPr>
              <w:noProof/>
              <w:webHidden/>
            </w:rPr>
            <w:fldChar w:fldCharType="separate"/>
          </w:r>
          <w:r w:rsidR="005827A0">
            <w:rPr>
              <w:noProof/>
              <w:webHidden/>
            </w:rPr>
            <w:t>3</w:t>
          </w:r>
          <w:r>
            <w:rPr>
              <w:noProof/>
              <w:webHidden/>
            </w:rPr>
            <w:fldChar w:fldCharType="end"/>
          </w:r>
          <w:r>
            <w:fldChar w:fldCharType="end"/>
          </w:r>
          <w:r w:rsidR="00E61686">
            <w:rPr>
              <w:lang w:val="el-GR"/>
            </w:rPr>
            <w:t>9</w:t>
          </w:r>
        </w:p>
        <w:p w:rsidR="005827A0" w:rsidRDefault="00695A8C">
          <w:pPr>
            <w:pStyle w:val="10"/>
            <w:tabs>
              <w:tab w:val="left" w:pos="480"/>
              <w:tab w:val="right" w:leader="dot" w:pos="8630"/>
            </w:tabs>
            <w:rPr>
              <w:rFonts w:asciiTheme="minorHAnsi" w:hAnsiTheme="minorHAnsi"/>
              <w:noProof/>
              <w:sz w:val="22"/>
            </w:rPr>
          </w:pPr>
          <w:r>
            <w:fldChar w:fldCharType="begin"/>
          </w:r>
          <w:r w:rsidR="007F58D4">
            <w:instrText>HYPERLINK \l "_Toc520658826"</w:instrText>
          </w:r>
          <w:r>
            <w:fldChar w:fldCharType="separate"/>
          </w:r>
          <w:r w:rsidR="005827A0" w:rsidRPr="004C27BF">
            <w:rPr>
              <w:rStyle w:val="-"/>
              <w:noProof/>
            </w:rPr>
            <w:t>4.</w:t>
          </w:r>
          <w:r w:rsidR="005827A0">
            <w:rPr>
              <w:rFonts w:asciiTheme="minorHAnsi" w:hAnsiTheme="minorHAnsi"/>
              <w:noProof/>
              <w:sz w:val="22"/>
            </w:rPr>
            <w:tab/>
          </w:r>
          <w:r w:rsidR="005827A0" w:rsidRPr="004C27BF">
            <w:rPr>
              <w:rStyle w:val="-"/>
              <w:noProof/>
            </w:rPr>
            <w:t>Αποτελέσματα και Ανάλυση</w:t>
          </w:r>
          <w:r w:rsidR="005827A0">
            <w:rPr>
              <w:noProof/>
              <w:webHidden/>
            </w:rPr>
            <w:tab/>
          </w:r>
          <w:r w:rsidR="00E61686">
            <w:rPr>
              <w:noProof/>
              <w:webHidden/>
              <w:lang w:val="el-GR"/>
            </w:rPr>
            <w:t>40</w:t>
          </w:r>
          <w:r>
            <w:fldChar w:fldCharType="end"/>
          </w:r>
        </w:p>
        <w:p w:rsidR="005827A0" w:rsidRDefault="00695A8C">
          <w:pPr>
            <w:pStyle w:val="20"/>
            <w:tabs>
              <w:tab w:val="left" w:pos="880"/>
              <w:tab w:val="right" w:leader="dot" w:pos="8630"/>
            </w:tabs>
            <w:rPr>
              <w:rFonts w:asciiTheme="minorHAnsi" w:hAnsiTheme="minorHAnsi"/>
              <w:noProof/>
              <w:sz w:val="22"/>
            </w:rPr>
          </w:pPr>
          <w:hyperlink w:anchor="_Toc520658827" w:history="1">
            <w:r w:rsidR="005827A0" w:rsidRPr="004C27BF">
              <w:rPr>
                <w:rStyle w:val="-"/>
                <w:noProof/>
              </w:rPr>
              <w:t>4.1</w:t>
            </w:r>
            <w:r w:rsidR="005827A0">
              <w:rPr>
                <w:rFonts w:asciiTheme="minorHAnsi" w:hAnsiTheme="minorHAnsi"/>
                <w:noProof/>
                <w:sz w:val="22"/>
              </w:rPr>
              <w:tab/>
            </w:r>
            <w:r w:rsidR="005827A0" w:rsidRPr="004C27BF">
              <w:rPr>
                <w:rStyle w:val="-"/>
                <w:noProof/>
              </w:rPr>
              <w:t>Περιγραφή δείγματος</w:t>
            </w:r>
            <w:r w:rsidR="005827A0">
              <w:rPr>
                <w:noProof/>
                <w:webHidden/>
              </w:rPr>
              <w:tab/>
            </w:r>
            <w:r w:rsidR="00E61686">
              <w:rPr>
                <w:noProof/>
                <w:webHidden/>
                <w:lang w:val="el-GR"/>
              </w:rPr>
              <w:t>40</w:t>
            </w:r>
          </w:hyperlink>
        </w:p>
        <w:p w:rsidR="005827A0" w:rsidRDefault="00695A8C">
          <w:pPr>
            <w:pStyle w:val="20"/>
            <w:tabs>
              <w:tab w:val="left" w:pos="880"/>
              <w:tab w:val="right" w:leader="dot" w:pos="8630"/>
            </w:tabs>
            <w:rPr>
              <w:rFonts w:asciiTheme="minorHAnsi" w:hAnsiTheme="minorHAnsi"/>
              <w:noProof/>
              <w:sz w:val="22"/>
            </w:rPr>
          </w:pPr>
          <w:hyperlink w:anchor="_Toc520658828" w:history="1">
            <w:r w:rsidR="005827A0" w:rsidRPr="004C27BF">
              <w:rPr>
                <w:rStyle w:val="-"/>
                <w:noProof/>
              </w:rPr>
              <w:t>4.2</w:t>
            </w:r>
            <w:r w:rsidR="005827A0">
              <w:rPr>
                <w:rFonts w:asciiTheme="minorHAnsi" w:hAnsiTheme="minorHAnsi"/>
                <w:noProof/>
                <w:sz w:val="22"/>
              </w:rPr>
              <w:tab/>
            </w:r>
            <w:r w:rsidR="005827A0" w:rsidRPr="004C27BF">
              <w:rPr>
                <w:rStyle w:val="-"/>
                <w:noProof/>
              </w:rPr>
              <w:t>Περιγραφική στατιστική</w:t>
            </w:r>
            <w:r w:rsidR="005827A0">
              <w:rPr>
                <w:noProof/>
                <w:webHidden/>
              </w:rPr>
              <w:tab/>
            </w:r>
            <w:r w:rsidR="00E61686">
              <w:rPr>
                <w:noProof/>
                <w:webHidden/>
                <w:lang w:val="el-GR"/>
              </w:rPr>
              <w:t>40</w:t>
            </w:r>
          </w:hyperlink>
        </w:p>
        <w:p w:rsidR="005827A0" w:rsidRDefault="00695A8C">
          <w:pPr>
            <w:pStyle w:val="20"/>
            <w:tabs>
              <w:tab w:val="left" w:pos="880"/>
              <w:tab w:val="right" w:leader="dot" w:pos="8630"/>
            </w:tabs>
            <w:rPr>
              <w:rFonts w:asciiTheme="minorHAnsi" w:hAnsiTheme="minorHAnsi"/>
              <w:noProof/>
              <w:sz w:val="22"/>
            </w:rPr>
          </w:pPr>
          <w:hyperlink w:anchor="_Toc520658829" w:history="1">
            <w:r w:rsidR="005827A0" w:rsidRPr="004C27BF">
              <w:rPr>
                <w:rStyle w:val="-"/>
                <w:noProof/>
              </w:rPr>
              <w:t>4.3</w:t>
            </w:r>
            <w:r w:rsidR="005827A0">
              <w:rPr>
                <w:rFonts w:asciiTheme="minorHAnsi" w:hAnsiTheme="minorHAnsi"/>
                <w:noProof/>
                <w:sz w:val="22"/>
              </w:rPr>
              <w:tab/>
            </w:r>
            <w:r w:rsidR="005827A0" w:rsidRPr="004C27BF">
              <w:rPr>
                <w:rStyle w:val="-"/>
                <w:noProof/>
              </w:rPr>
              <w:t>Έλεγχος κανονικότητας κατανομών</w:t>
            </w:r>
            <w:r w:rsidR="005827A0">
              <w:rPr>
                <w:noProof/>
                <w:webHidden/>
              </w:rPr>
              <w:tab/>
            </w:r>
            <w:r w:rsidR="00E61686">
              <w:rPr>
                <w:noProof/>
                <w:webHidden/>
                <w:lang w:val="el-GR"/>
              </w:rPr>
              <w:t>42</w:t>
            </w:r>
          </w:hyperlink>
        </w:p>
        <w:p w:rsidR="005827A0" w:rsidRDefault="00695A8C">
          <w:pPr>
            <w:pStyle w:val="20"/>
            <w:tabs>
              <w:tab w:val="left" w:pos="880"/>
              <w:tab w:val="right" w:leader="dot" w:pos="8630"/>
            </w:tabs>
            <w:rPr>
              <w:rFonts w:asciiTheme="minorHAnsi" w:hAnsiTheme="minorHAnsi"/>
              <w:noProof/>
              <w:sz w:val="22"/>
            </w:rPr>
          </w:pPr>
          <w:hyperlink w:anchor="_Toc520658830" w:history="1">
            <w:r w:rsidR="005827A0" w:rsidRPr="004C27BF">
              <w:rPr>
                <w:rStyle w:val="-"/>
                <w:noProof/>
              </w:rPr>
              <w:t>4.4</w:t>
            </w:r>
            <w:r w:rsidR="005827A0">
              <w:rPr>
                <w:rFonts w:asciiTheme="minorHAnsi" w:hAnsiTheme="minorHAnsi"/>
                <w:noProof/>
                <w:sz w:val="22"/>
              </w:rPr>
              <w:tab/>
            </w:r>
            <w:r w:rsidR="005827A0" w:rsidRPr="004C27BF">
              <w:rPr>
                <w:rStyle w:val="-"/>
                <w:noProof/>
              </w:rPr>
              <w:t>Έλεγχος επίδρασης του φύλου</w:t>
            </w:r>
            <w:r w:rsidR="005827A0">
              <w:rPr>
                <w:noProof/>
                <w:webHidden/>
              </w:rPr>
              <w:tab/>
            </w:r>
            <w:r>
              <w:rPr>
                <w:noProof/>
                <w:webHidden/>
              </w:rPr>
              <w:fldChar w:fldCharType="begin"/>
            </w:r>
            <w:r w:rsidR="005827A0">
              <w:rPr>
                <w:noProof/>
                <w:webHidden/>
              </w:rPr>
              <w:instrText xml:space="preserve"> PAGEREF _Toc520658830 \h </w:instrText>
            </w:r>
            <w:r>
              <w:rPr>
                <w:noProof/>
                <w:webHidden/>
              </w:rPr>
            </w:r>
            <w:r>
              <w:rPr>
                <w:noProof/>
                <w:webHidden/>
              </w:rPr>
              <w:fldChar w:fldCharType="separate"/>
            </w:r>
            <w:r w:rsidR="005827A0">
              <w:rPr>
                <w:noProof/>
                <w:webHidden/>
              </w:rPr>
              <w:t>4</w:t>
            </w:r>
            <w:r w:rsidR="00E61686">
              <w:rPr>
                <w:noProof/>
                <w:webHidden/>
                <w:lang w:val="el-GR"/>
              </w:rPr>
              <w:t>3</w:t>
            </w:r>
            <w:r>
              <w:rPr>
                <w:noProof/>
                <w:webHidden/>
              </w:rPr>
              <w:fldChar w:fldCharType="end"/>
            </w:r>
          </w:hyperlink>
        </w:p>
        <w:p w:rsidR="005827A0" w:rsidRDefault="00695A8C">
          <w:pPr>
            <w:pStyle w:val="20"/>
            <w:tabs>
              <w:tab w:val="left" w:pos="880"/>
              <w:tab w:val="right" w:leader="dot" w:pos="8630"/>
            </w:tabs>
            <w:rPr>
              <w:rFonts w:asciiTheme="minorHAnsi" w:hAnsiTheme="minorHAnsi"/>
              <w:noProof/>
              <w:sz w:val="22"/>
            </w:rPr>
          </w:pPr>
          <w:hyperlink w:anchor="_Toc520658831" w:history="1">
            <w:r w:rsidR="005827A0" w:rsidRPr="004C27BF">
              <w:rPr>
                <w:rStyle w:val="-"/>
                <w:noProof/>
              </w:rPr>
              <w:t>4.5</w:t>
            </w:r>
            <w:r w:rsidR="005827A0">
              <w:rPr>
                <w:rFonts w:asciiTheme="minorHAnsi" w:hAnsiTheme="minorHAnsi"/>
                <w:noProof/>
                <w:sz w:val="22"/>
              </w:rPr>
              <w:tab/>
            </w:r>
            <w:r w:rsidR="005827A0" w:rsidRPr="004C27BF">
              <w:rPr>
                <w:rStyle w:val="-"/>
                <w:noProof/>
              </w:rPr>
              <w:t>Διερεύνηση συσχετίσεων με την ηλικία και την προϋπηρεσία</w:t>
            </w:r>
            <w:r w:rsidR="005827A0">
              <w:rPr>
                <w:noProof/>
                <w:webHidden/>
              </w:rPr>
              <w:tab/>
            </w:r>
            <w:r>
              <w:rPr>
                <w:noProof/>
                <w:webHidden/>
              </w:rPr>
              <w:fldChar w:fldCharType="begin"/>
            </w:r>
            <w:r w:rsidR="005827A0">
              <w:rPr>
                <w:noProof/>
                <w:webHidden/>
              </w:rPr>
              <w:instrText xml:space="preserve"> PAGEREF _Toc520658831 \h </w:instrText>
            </w:r>
            <w:r>
              <w:rPr>
                <w:noProof/>
                <w:webHidden/>
              </w:rPr>
            </w:r>
            <w:r>
              <w:rPr>
                <w:noProof/>
                <w:webHidden/>
              </w:rPr>
              <w:fldChar w:fldCharType="separate"/>
            </w:r>
            <w:r w:rsidR="005827A0">
              <w:rPr>
                <w:noProof/>
                <w:webHidden/>
              </w:rPr>
              <w:t>4</w:t>
            </w:r>
            <w:r w:rsidR="00E61686">
              <w:rPr>
                <w:noProof/>
                <w:webHidden/>
                <w:lang w:val="el-GR"/>
              </w:rPr>
              <w:t>4</w:t>
            </w:r>
            <w:r>
              <w:rPr>
                <w:noProof/>
                <w:webHidden/>
              </w:rPr>
              <w:fldChar w:fldCharType="end"/>
            </w:r>
          </w:hyperlink>
        </w:p>
        <w:p w:rsidR="005827A0" w:rsidRDefault="00695A8C">
          <w:pPr>
            <w:pStyle w:val="20"/>
            <w:tabs>
              <w:tab w:val="left" w:pos="880"/>
              <w:tab w:val="right" w:leader="dot" w:pos="8630"/>
            </w:tabs>
            <w:rPr>
              <w:rFonts w:asciiTheme="minorHAnsi" w:hAnsiTheme="minorHAnsi"/>
              <w:noProof/>
              <w:sz w:val="22"/>
            </w:rPr>
          </w:pPr>
          <w:hyperlink w:anchor="_Toc520658832" w:history="1">
            <w:r w:rsidR="005827A0" w:rsidRPr="004C27BF">
              <w:rPr>
                <w:rStyle w:val="-"/>
                <w:noProof/>
              </w:rPr>
              <w:t>4.6</w:t>
            </w:r>
            <w:r w:rsidR="005827A0">
              <w:rPr>
                <w:rFonts w:asciiTheme="minorHAnsi" w:hAnsiTheme="minorHAnsi"/>
                <w:noProof/>
                <w:sz w:val="22"/>
              </w:rPr>
              <w:tab/>
            </w:r>
            <w:r w:rsidR="005827A0" w:rsidRPr="004C27BF">
              <w:rPr>
                <w:rStyle w:val="-"/>
                <w:noProof/>
              </w:rPr>
              <w:t>Διερεύνηση συσχετίσεων στυλ ηγεσίας και εφαρμογής της ΔΟΠ</w:t>
            </w:r>
            <w:r w:rsidR="005827A0">
              <w:rPr>
                <w:noProof/>
                <w:webHidden/>
              </w:rPr>
              <w:tab/>
            </w:r>
            <w:r>
              <w:rPr>
                <w:noProof/>
                <w:webHidden/>
              </w:rPr>
              <w:fldChar w:fldCharType="begin"/>
            </w:r>
            <w:r w:rsidR="005827A0">
              <w:rPr>
                <w:noProof/>
                <w:webHidden/>
              </w:rPr>
              <w:instrText xml:space="preserve"> PAGEREF _Toc520658832 \h </w:instrText>
            </w:r>
            <w:r>
              <w:rPr>
                <w:noProof/>
                <w:webHidden/>
              </w:rPr>
            </w:r>
            <w:r>
              <w:rPr>
                <w:noProof/>
                <w:webHidden/>
              </w:rPr>
              <w:fldChar w:fldCharType="separate"/>
            </w:r>
            <w:r w:rsidR="005827A0">
              <w:rPr>
                <w:noProof/>
                <w:webHidden/>
              </w:rPr>
              <w:t>4</w:t>
            </w:r>
            <w:r w:rsidR="00E61686">
              <w:rPr>
                <w:noProof/>
                <w:webHidden/>
                <w:lang w:val="el-GR"/>
              </w:rPr>
              <w:t>6</w:t>
            </w:r>
            <w:r>
              <w:rPr>
                <w:noProof/>
                <w:webHidden/>
              </w:rPr>
              <w:fldChar w:fldCharType="end"/>
            </w:r>
          </w:hyperlink>
        </w:p>
        <w:p w:rsidR="005827A0" w:rsidRDefault="00695A8C">
          <w:pPr>
            <w:pStyle w:val="10"/>
            <w:tabs>
              <w:tab w:val="left" w:pos="480"/>
              <w:tab w:val="right" w:leader="dot" w:pos="8630"/>
            </w:tabs>
            <w:rPr>
              <w:rFonts w:asciiTheme="minorHAnsi" w:hAnsiTheme="minorHAnsi"/>
              <w:noProof/>
              <w:sz w:val="22"/>
            </w:rPr>
          </w:pPr>
          <w:hyperlink w:anchor="_Toc520658833" w:history="1">
            <w:r w:rsidR="005827A0" w:rsidRPr="004C27BF">
              <w:rPr>
                <w:rStyle w:val="-"/>
                <w:noProof/>
              </w:rPr>
              <w:t>5.</w:t>
            </w:r>
            <w:r w:rsidR="005827A0">
              <w:rPr>
                <w:rFonts w:asciiTheme="minorHAnsi" w:hAnsiTheme="minorHAnsi"/>
                <w:noProof/>
                <w:sz w:val="22"/>
              </w:rPr>
              <w:tab/>
            </w:r>
            <w:r w:rsidR="005827A0" w:rsidRPr="004C27BF">
              <w:rPr>
                <w:rStyle w:val="-"/>
                <w:noProof/>
              </w:rPr>
              <w:t>Συζήτηση και συμπεράσματα</w:t>
            </w:r>
            <w:r w:rsidR="005827A0">
              <w:rPr>
                <w:noProof/>
                <w:webHidden/>
              </w:rPr>
              <w:tab/>
            </w:r>
            <w:r w:rsidR="00E61686">
              <w:rPr>
                <w:noProof/>
                <w:webHidden/>
                <w:lang w:val="el-GR"/>
              </w:rPr>
              <w:t>51</w:t>
            </w:r>
          </w:hyperlink>
        </w:p>
        <w:p w:rsidR="005827A0" w:rsidRDefault="00695A8C">
          <w:pPr>
            <w:pStyle w:val="20"/>
            <w:tabs>
              <w:tab w:val="left" w:pos="880"/>
              <w:tab w:val="right" w:leader="dot" w:pos="8630"/>
            </w:tabs>
            <w:rPr>
              <w:rFonts w:asciiTheme="minorHAnsi" w:hAnsiTheme="minorHAnsi"/>
              <w:noProof/>
              <w:sz w:val="22"/>
            </w:rPr>
          </w:pPr>
          <w:hyperlink w:anchor="_Toc520658834" w:history="1">
            <w:r w:rsidR="005827A0" w:rsidRPr="004C27BF">
              <w:rPr>
                <w:rStyle w:val="-"/>
                <w:noProof/>
              </w:rPr>
              <w:t>5.1</w:t>
            </w:r>
            <w:r w:rsidR="005827A0">
              <w:rPr>
                <w:rFonts w:asciiTheme="minorHAnsi" w:hAnsiTheme="minorHAnsi"/>
                <w:noProof/>
                <w:sz w:val="22"/>
              </w:rPr>
              <w:tab/>
            </w:r>
            <w:r w:rsidR="005827A0" w:rsidRPr="004C27BF">
              <w:rPr>
                <w:rStyle w:val="-"/>
                <w:noProof/>
              </w:rPr>
              <w:t>Σύνοψη των κυριότερων ευρημάτων</w:t>
            </w:r>
            <w:r w:rsidR="005827A0">
              <w:rPr>
                <w:noProof/>
                <w:webHidden/>
              </w:rPr>
              <w:tab/>
            </w:r>
            <w:r>
              <w:rPr>
                <w:noProof/>
                <w:webHidden/>
              </w:rPr>
              <w:fldChar w:fldCharType="begin"/>
            </w:r>
            <w:r w:rsidR="005827A0">
              <w:rPr>
                <w:noProof/>
                <w:webHidden/>
              </w:rPr>
              <w:instrText xml:space="preserve"> PAGEREF _Toc520658834 \h </w:instrText>
            </w:r>
            <w:r>
              <w:rPr>
                <w:noProof/>
                <w:webHidden/>
              </w:rPr>
            </w:r>
            <w:r>
              <w:rPr>
                <w:noProof/>
                <w:webHidden/>
              </w:rPr>
              <w:fldChar w:fldCharType="separate"/>
            </w:r>
            <w:r w:rsidR="00E61686">
              <w:rPr>
                <w:noProof/>
                <w:webHidden/>
                <w:lang w:val="el-GR"/>
              </w:rPr>
              <w:t>51</w:t>
            </w:r>
            <w:r>
              <w:rPr>
                <w:noProof/>
                <w:webHidden/>
              </w:rPr>
              <w:fldChar w:fldCharType="end"/>
            </w:r>
          </w:hyperlink>
        </w:p>
        <w:p w:rsidR="005827A0" w:rsidRDefault="00695A8C">
          <w:pPr>
            <w:pStyle w:val="20"/>
            <w:tabs>
              <w:tab w:val="left" w:pos="880"/>
              <w:tab w:val="right" w:leader="dot" w:pos="8630"/>
            </w:tabs>
            <w:rPr>
              <w:rFonts w:asciiTheme="minorHAnsi" w:hAnsiTheme="minorHAnsi"/>
              <w:noProof/>
              <w:sz w:val="22"/>
            </w:rPr>
          </w:pPr>
          <w:hyperlink w:anchor="_Toc520658835" w:history="1">
            <w:r w:rsidR="005827A0" w:rsidRPr="004C27BF">
              <w:rPr>
                <w:rStyle w:val="-"/>
                <w:noProof/>
              </w:rPr>
              <w:t>5.2</w:t>
            </w:r>
            <w:r w:rsidR="005827A0">
              <w:rPr>
                <w:rFonts w:asciiTheme="minorHAnsi" w:hAnsiTheme="minorHAnsi"/>
                <w:noProof/>
                <w:sz w:val="22"/>
              </w:rPr>
              <w:tab/>
            </w:r>
            <w:r w:rsidR="005827A0" w:rsidRPr="004C27BF">
              <w:rPr>
                <w:rStyle w:val="-"/>
                <w:noProof/>
              </w:rPr>
              <w:t>Συζήτηση</w:t>
            </w:r>
            <w:r w:rsidR="005827A0">
              <w:rPr>
                <w:noProof/>
                <w:webHidden/>
              </w:rPr>
              <w:tab/>
            </w:r>
            <w:r>
              <w:rPr>
                <w:noProof/>
                <w:webHidden/>
              </w:rPr>
              <w:fldChar w:fldCharType="begin"/>
            </w:r>
            <w:r w:rsidR="005827A0">
              <w:rPr>
                <w:noProof/>
                <w:webHidden/>
              </w:rPr>
              <w:instrText xml:space="preserve"> PAGEREF _Toc520658835 \h </w:instrText>
            </w:r>
            <w:r>
              <w:rPr>
                <w:noProof/>
                <w:webHidden/>
              </w:rPr>
            </w:r>
            <w:r>
              <w:rPr>
                <w:noProof/>
                <w:webHidden/>
              </w:rPr>
              <w:fldChar w:fldCharType="separate"/>
            </w:r>
            <w:r w:rsidR="00E61686">
              <w:rPr>
                <w:noProof/>
                <w:webHidden/>
                <w:lang w:val="el-GR"/>
              </w:rPr>
              <w:t>52</w:t>
            </w:r>
            <w:r>
              <w:rPr>
                <w:noProof/>
                <w:webHidden/>
              </w:rPr>
              <w:fldChar w:fldCharType="end"/>
            </w:r>
          </w:hyperlink>
        </w:p>
        <w:p w:rsidR="005827A0" w:rsidRPr="00E61686" w:rsidRDefault="00695A8C">
          <w:pPr>
            <w:pStyle w:val="20"/>
            <w:tabs>
              <w:tab w:val="left" w:pos="880"/>
              <w:tab w:val="right" w:leader="dot" w:pos="8630"/>
            </w:tabs>
            <w:rPr>
              <w:rFonts w:asciiTheme="minorHAnsi" w:hAnsiTheme="minorHAnsi"/>
              <w:noProof/>
              <w:sz w:val="22"/>
              <w:lang w:val="el-GR"/>
            </w:rPr>
          </w:pPr>
          <w:hyperlink w:anchor="_Toc520658836" w:history="1">
            <w:r w:rsidR="005827A0" w:rsidRPr="004C27BF">
              <w:rPr>
                <w:rStyle w:val="-"/>
                <w:noProof/>
              </w:rPr>
              <w:t>5.3</w:t>
            </w:r>
            <w:r w:rsidR="005827A0">
              <w:rPr>
                <w:rFonts w:asciiTheme="minorHAnsi" w:hAnsiTheme="minorHAnsi"/>
                <w:noProof/>
                <w:sz w:val="22"/>
              </w:rPr>
              <w:tab/>
            </w:r>
            <w:r w:rsidR="005827A0" w:rsidRPr="004C27BF">
              <w:rPr>
                <w:rStyle w:val="-"/>
                <w:noProof/>
              </w:rPr>
              <w:t>Περιορισμοί και μελλοντική έρευνα</w:t>
            </w:r>
            <w:r w:rsidR="005827A0">
              <w:rPr>
                <w:noProof/>
                <w:webHidden/>
              </w:rPr>
              <w:tab/>
            </w:r>
            <w:r>
              <w:rPr>
                <w:noProof/>
                <w:webHidden/>
              </w:rPr>
              <w:fldChar w:fldCharType="begin"/>
            </w:r>
            <w:r w:rsidR="005827A0">
              <w:rPr>
                <w:noProof/>
                <w:webHidden/>
              </w:rPr>
              <w:instrText xml:space="preserve"> PAGEREF _Toc520658836 \h </w:instrText>
            </w:r>
            <w:r>
              <w:rPr>
                <w:noProof/>
                <w:webHidden/>
              </w:rPr>
            </w:r>
            <w:r>
              <w:rPr>
                <w:noProof/>
                <w:webHidden/>
              </w:rPr>
              <w:fldChar w:fldCharType="separate"/>
            </w:r>
            <w:r w:rsidR="005827A0">
              <w:rPr>
                <w:noProof/>
                <w:webHidden/>
              </w:rPr>
              <w:t>5</w:t>
            </w:r>
            <w:r w:rsidR="00E61686">
              <w:rPr>
                <w:noProof/>
                <w:webHidden/>
                <w:lang w:val="el-GR"/>
              </w:rPr>
              <w:t>7</w:t>
            </w:r>
            <w:r>
              <w:rPr>
                <w:noProof/>
                <w:webHidden/>
              </w:rPr>
              <w:fldChar w:fldCharType="end"/>
            </w:r>
          </w:hyperlink>
        </w:p>
        <w:p w:rsidR="005827A0" w:rsidRDefault="00695A8C">
          <w:pPr>
            <w:pStyle w:val="10"/>
            <w:tabs>
              <w:tab w:val="right" w:leader="dot" w:pos="8630"/>
            </w:tabs>
            <w:rPr>
              <w:rFonts w:asciiTheme="minorHAnsi" w:hAnsiTheme="minorHAnsi"/>
              <w:noProof/>
              <w:sz w:val="22"/>
            </w:rPr>
          </w:pPr>
          <w:hyperlink w:anchor="_Toc520658837" w:history="1">
            <w:r w:rsidR="005827A0" w:rsidRPr="004C27BF">
              <w:rPr>
                <w:rStyle w:val="-"/>
                <w:noProof/>
              </w:rPr>
              <w:t>Βιβλιογραφία</w:t>
            </w:r>
            <w:r w:rsidR="005827A0">
              <w:rPr>
                <w:noProof/>
                <w:webHidden/>
              </w:rPr>
              <w:tab/>
            </w:r>
            <w:r>
              <w:rPr>
                <w:noProof/>
                <w:webHidden/>
              </w:rPr>
              <w:fldChar w:fldCharType="begin"/>
            </w:r>
            <w:r w:rsidR="005827A0">
              <w:rPr>
                <w:noProof/>
                <w:webHidden/>
              </w:rPr>
              <w:instrText xml:space="preserve"> PAGEREF _Toc520658837 \h </w:instrText>
            </w:r>
            <w:r>
              <w:rPr>
                <w:noProof/>
                <w:webHidden/>
              </w:rPr>
            </w:r>
            <w:r>
              <w:rPr>
                <w:noProof/>
                <w:webHidden/>
              </w:rPr>
              <w:fldChar w:fldCharType="separate"/>
            </w:r>
            <w:r w:rsidR="005827A0">
              <w:rPr>
                <w:noProof/>
                <w:webHidden/>
              </w:rPr>
              <w:t>5</w:t>
            </w:r>
            <w:r w:rsidR="00E61686">
              <w:rPr>
                <w:noProof/>
                <w:webHidden/>
                <w:lang w:val="el-GR"/>
              </w:rPr>
              <w:t>9</w:t>
            </w:r>
            <w:r>
              <w:rPr>
                <w:noProof/>
                <w:webHidden/>
              </w:rPr>
              <w:fldChar w:fldCharType="end"/>
            </w:r>
          </w:hyperlink>
        </w:p>
        <w:p w:rsidR="005827A0" w:rsidRPr="00DB289A" w:rsidRDefault="00695A8C">
          <w:pPr>
            <w:pStyle w:val="10"/>
            <w:tabs>
              <w:tab w:val="right" w:leader="dot" w:pos="8630"/>
            </w:tabs>
            <w:rPr>
              <w:rFonts w:asciiTheme="minorHAnsi" w:hAnsiTheme="minorHAnsi"/>
              <w:noProof/>
              <w:sz w:val="22"/>
              <w:lang w:val="el-GR"/>
            </w:rPr>
          </w:pPr>
          <w:hyperlink w:anchor="_Toc520658838" w:history="1">
            <w:r w:rsidR="005827A0" w:rsidRPr="004C27BF">
              <w:rPr>
                <w:rStyle w:val="-"/>
                <w:noProof/>
              </w:rPr>
              <w:t>Παράρτημα Ι</w:t>
            </w:r>
            <w:r w:rsidR="005827A0">
              <w:rPr>
                <w:noProof/>
                <w:webHidden/>
              </w:rPr>
              <w:tab/>
            </w:r>
            <w:r>
              <w:rPr>
                <w:noProof/>
                <w:webHidden/>
              </w:rPr>
              <w:fldChar w:fldCharType="begin"/>
            </w:r>
            <w:r w:rsidR="005827A0">
              <w:rPr>
                <w:noProof/>
                <w:webHidden/>
              </w:rPr>
              <w:instrText xml:space="preserve"> PAGEREF _Toc520658838 \h </w:instrText>
            </w:r>
            <w:r>
              <w:rPr>
                <w:noProof/>
                <w:webHidden/>
              </w:rPr>
            </w:r>
            <w:r>
              <w:rPr>
                <w:noProof/>
                <w:webHidden/>
              </w:rPr>
              <w:fldChar w:fldCharType="separate"/>
            </w:r>
            <w:r w:rsidR="005827A0">
              <w:rPr>
                <w:noProof/>
                <w:webHidden/>
              </w:rPr>
              <w:t>6</w:t>
            </w:r>
            <w:r>
              <w:rPr>
                <w:noProof/>
                <w:webHidden/>
              </w:rPr>
              <w:fldChar w:fldCharType="end"/>
            </w:r>
          </w:hyperlink>
          <w:r w:rsidR="00DB289A">
            <w:rPr>
              <w:lang w:val="el-GR"/>
            </w:rPr>
            <w:t>8</w:t>
          </w:r>
        </w:p>
        <w:p w:rsidR="005827A0" w:rsidRDefault="00695A8C">
          <w:pPr>
            <w:pStyle w:val="10"/>
            <w:tabs>
              <w:tab w:val="right" w:leader="dot" w:pos="8630"/>
            </w:tabs>
            <w:rPr>
              <w:rFonts w:asciiTheme="minorHAnsi" w:hAnsiTheme="minorHAnsi"/>
              <w:noProof/>
              <w:sz w:val="22"/>
            </w:rPr>
          </w:pPr>
          <w:hyperlink w:anchor="_Toc520658839" w:history="1">
            <w:r w:rsidR="005827A0" w:rsidRPr="004C27BF">
              <w:rPr>
                <w:rStyle w:val="-"/>
                <w:noProof/>
              </w:rPr>
              <w:t>Παράρτημα ΙΙ</w:t>
            </w:r>
            <w:r w:rsidR="005827A0">
              <w:rPr>
                <w:noProof/>
                <w:webHidden/>
              </w:rPr>
              <w:tab/>
            </w:r>
            <w:r>
              <w:rPr>
                <w:noProof/>
                <w:webHidden/>
              </w:rPr>
              <w:fldChar w:fldCharType="begin"/>
            </w:r>
            <w:r w:rsidR="005827A0">
              <w:rPr>
                <w:noProof/>
                <w:webHidden/>
              </w:rPr>
              <w:instrText xml:space="preserve"> PAGEREF _Toc520658839 \h </w:instrText>
            </w:r>
            <w:r>
              <w:rPr>
                <w:noProof/>
                <w:webHidden/>
              </w:rPr>
            </w:r>
            <w:r>
              <w:rPr>
                <w:noProof/>
                <w:webHidden/>
              </w:rPr>
              <w:fldChar w:fldCharType="separate"/>
            </w:r>
            <w:r w:rsidR="005827A0">
              <w:rPr>
                <w:noProof/>
                <w:webHidden/>
              </w:rPr>
              <w:t>7</w:t>
            </w:r>
            <w:r w:rsidR="00DB289A">
              <w:rPr>
                <w:noProof/>
                <w:webHidden/>
                <w:lang w:val="el-GR"/>
              </w:rPr>
              <w:t>7</w:t>
            </w:r>
            <w:r>
              <w:rPr>
                <w:noProof/>
                <w:webHidden/>
              </w:rPr>
              <w:fldChar w:fldCharType="end"/>
            </w:r>
          </w:hyperlink>
        </w:p>
        <w:p w:rsidR="00816A2A" w:rsidRDefault="00695A8C">
          <w:r>
            <w:rPr>
              <w:b/>
              <w:bCs/>
              <w:noProof/>
            </w:rPr>
            <w:fldChar w:fldCharType="end"/>
          </w:r>
        </w:p>
      </w:sdtContent>
    </w:sdt>
    <w:p w:rsidR="00E7006C" w:rsidRDefault="00E7006C">
      <w:pPr>
        <w:spacing w:after="160" w:line="259" w:lineRule="auto"/>
        <w:jc w:val="left"/>
      </w:pPr>
      <w:r>
        <w:br w:type="page"/>
      </w:r>
    </w:p>
    <w:p w:rsidR="000174CB" w:rsidRDefault="000174CB">
      <w:pPr>
        <w:spacing w:after="160" w:line="259" w:lineRule="auto"/>
        <w:jc w:val="left"/>
      </w:pPr>
    </w:p>
    <w:p w:rsidR="000174CB" w:rsidRPr="000174CB" w:rsidRDefault="000174CB" w:rsidP="000174CB">
      <w:pPr>
        <w:pStyle w:val="1"/>
        <w:numPr>
          <w:ilvl w:val="0"/>
          <w:numId w:val="0"/>
        </w:numPr>
        <w:spacing w:before="0" w:after="360"/>
        <w:rPr>
          <w:lang w:val="en-US"/>
        </w:rPr>
      </w:pPr>
      <w:bookmarkStart w:id="2" w:name="_Toc520286435"/>
      <w:bookmarkStart w:id="3" w:name="_Toc520658802"/>
      <w:r w:rsidRPr="00814093">
        <w:t>Κατάλογος</w:t>
      </w:r>
      <w:r w:rsidRPr="000174CB">
        <w:rPr>
          <w:lang w:val="en-US"/>
        </w:rPr>
        <w:t xml:space="preserve"> </w:t>
      </w:r>
      <w:bookmarkEnd w:id="2"/>
      <w:r>
        <w:t>Πινάκων</w:t>
      </w:r>
      <w:bookmarkEnd w:id="3"/>
    </w:p>
    <w:p w:rsidR="005827A0" w:rsidRDefault="00695A8C">
      <w:pPr>
        <w:pStyle w:val="af6"/>
        <w:tabs>
          <w:tab w:val="right" w:leader="dot" w:pos="8630"/>
        </w:tabs>
        <w:rPr>
          <w:rFonts w:asciiTheme="minorHAnsi" w:hAnsiTheme="minorHAnsi"/>
          <w:noProof/>
          <w:sz w:val="22"/>
        </w:rPr>
      </w:pPr>
      <w:r>
        <w:fldChar w:fldCharType="begin"/>
      </w:r>
      <w:r w:rsidR="000174CB">
        <w:instrText xml:space="preserve"> TOC \h \z \c "Πίνακας" </w:instrText>
      </w:r>
      <w:r>
        <w:fldChar w:fldCharType="separate"/>
      </w:r>
      <w:hyperlink w:anchor="_Toc520658840" w:history="1">
        <w:r w:rsidR="005827A0" w:rsidRPr="00716743">
          <w:rPr>
            <w:rStyle w:val="-"/>
            <w:noProof/>
            <w:lang w:val="el-GR"/>
          </w:rPr>
          <w:t>Πίνακας 1 Ομαδοποίηση ερωτήσεων/δηλώσεων ανάλογα με τα στυλ και τις διαστάσεις της ηγεσίας (Bass &amp; Avolio, 1998)</w:t>
        </w:r>
        <w:r w:rsidR="005827A0">
          <w:rPr>
            <w:noProof/>
            <w:webHidden/>
          </w:rPr>
          <w:tab/>
        </w:r>
        <w:r>
          <w:rPr>
            <w:noProof/>
            <w:webHidden/>
          </w:rPr>
          <w:fldChar w:fldCharType="begin"/>
        </w:r>
        <w:r w:rsidR="005827A0">
          <w:rPr>
            <w:noProof/>
            <w:webHidden/>
          </w:rPr>
          <w:instrText xml:space="preserve"> PAGEREF _Toc520658840 \h </w:instrText>
        </w:r>
        <w:r>
          <w:rPr>
            <w:noProof/>
            <w:webHidden/>
          </w:rPr>
        </w:r>
        <w:r>
          <w:rPr>
            <w:noProof/>
            <w:webHidden/>
          </w:rPr>
          <w:fldChar w:fldCharType="separate"/>
        </w:r>
        <w:r w:rsidR="005827A0">
          <w:rPr>
            <w:noProof/>
            <w:webHidden/>
          </w:rPr>
          <w:t>3</w:t>
        </w:r>
        <w:r w:rsidR="00E61686">
          <w:rPr>
            <w:noProof/>
            <w:webHidden/>
            <w:lang w:val="el-GR"/>
          </w:rPr>
          <w:t>7</w:t>
        </w:r>
        <w:r>
          <w:rPr>
            <w:noProof/>
            <w:webHidden/>
          </w:rPr>
          <w:fldChar w:fldCharType="end"/>
        </w:r>
      </w:hyperlink>
    </w:p>
    <w:p w:rsidR="005827A0" w:rsidRDefault="00695A8C">
      <w:pPr>
        <w:pStyle w:val="af6"/>
        <w:tabs>
          <w:tab w:val="right" w:leader="dot" w:pos="8630"/>
        </w:tabs>
        <w:rPr>
          <w:rFonts w:asciiTheme="minorHAnsi" w:hAnsiTheme="minorHAnsi"/>
          <w:noProof/>
          <w:sz w:val="22"/>
        </w:rPr>
      </w:pPr>
      <w:hyperlink w:anchor="_Toc520658841" w:history="1">
        <w:r w:rsidR="005827A0" w:rsidRPr="00716743">
          <w:rPr>
            <w:rStyle w:val="-"/>
            <w:noProof/>
            <w:lang w:val="el-GR"/>
          </w:rPr>
          <w:t>Πίνακας 2Μέσοι όροι και τυπικές αποκλίσεις ηλικίας και προϋπηρεσίας</w:t>
        </w:r>
        <w:r w:rsidR="005827A0">
          <w:rPr>
            <w:noProof/>
            <w:webHidden/>
          </w:rPr>
          <w:tab/>
        </w:r>
        <w:r w:rsidR="00E61686">
          <w:rPr>
            <w:noProof/>
            <w:webHidden/>
            <w:lang w:val="el-GR"/>
          </w:rPr>
          <w:t>40</w:t>
        </w:r>
      </w:hyperlink>
    </w:p>
    <w:p w:rsidR="005827A0" w:rsidRDefault="00695A8C">
      <w:pPr>
        <w:pStyle w:val="af6"/>
        <w:tabs>
          <w:tab w:val="right" w:leader="dot" w:pos="8630"/>
        </w:tabs>
        <w:rPr>
          <w:rFonts w:asciiTheme="minorHAnsi" w:hAnsiTheme="minorHAnsi"/>
          <w:noProof/>
          <w:sz w:val="22"/>
        </w:rPr>
      </w:pPr>
      <w:hyperlink w:anchor="_Toc520658842" w:history="1">
        <w:r w:rsidR="005827A0" w:rsidRPr="00716743">
          <w:rPr>
            <w:rStyle w:val="-"/>
            <w:noProof/>
            <w:lang w:val="el-GR"/>
          </w:rPr>
          <w:t>Πίνακας 3Μέσοι όροι και τυπικές αποκλίσεις των σκορ των διαστάσεων των στυλ ηγεσίας</w:t>
        </w:r>
        <w:r w:rsidR="005827A0">
          <w:rPr>
            <w:noProof/>
            <w:webHidden/>
          </w:rPr>
          <w:tab/>
        </w:r>
        <w:r w:rsidR="00E61686">
          <w:rPr>
            <w:noProof/>
            <w:webHidden/>
            <w:lang w:val="el-GR"/>
          </w:rPr>
          <w:t>41</w:t>
        </w:r>
      </w:hyperlink>
    </w:p>
    <w:p w:rsidR="005827A0" w:rsidRDefault="00695A8C">
      <w:pPr>
        <w:pStyle w:val="af6"/>
        <w:tabs>
          <w:tab w:val="right" w:leader="dot" w:pos="8630"/>
        </w:tabs>
        <w:rPr>
          <w:rFonts w:asciiTheme="minorHAnsi" w:hAnsiTheme="minorHAnsi"/>
          <w:noProof/>
          <w:sz w:val="22"/>
        </w:rPr>
      </w:pPr>
      <w:hyperlink w:anchor="_Toc520658843" w:history="1">
        <w:r w:rsidR="005827A0" w:rsidRPr="00716743">
          <w:rPr>
            <w:rStyle w:val="-"/>
            <w:noProof/>
            <w:lang w:val="el-GR"/>
          </w:rPr>
          <w:t xml:space="preserve">Πίνακας </w:t>
        </w:r>
        <w:r w:rsidR="005827A0" w:rsidRPr="00716743">
          <w:rPr>
            <w:rStyle w:val="-"/>
            <w:noProof/>
          </w:rPr>
          <w:t>4</w:t>
        </w:r>
        <w:r w:rsidR="005827A0" w:rsidRPr="00716743">
          <w:rPr>
            <w:rStyle w:val="-"/>
            <w:noProof/>
            <w:lang w:val="el-GR"/>
          </w:rPr>
          <w:t xml:space="preserve"> Δοκιμή Κανονικότητας συνεχών μεταβλητών</w:t>
        </w:r>
        <w:r w:rsidR="005827A0">
          <w:rPr>
            <w:noProof/>
            <w:webHidden/>
          </w:rPr>
          <w:tab/>
        </w:r>
        <w:r>
          <w:rPr>
            <w:noProof/>
            <w:webHidden/>
          </w:rPr>
          <w:fldChar w:fldCharType="begin"/>
        </w:r>
        <w:r w:rsidR="005827A0">
          <w:rPr>
            <w:noProof/>
            <w:webHidden/>
          </w:rPr>
          <w:instrText xml:space="preserve"> PAGEREF _Toc520658843 \h </w:instrText>
        </w:r>
        <w:r>
          <w:rPr>
            <w:noProof/>
            <w:webHidden/>
          </w:rPr>
        </w:r>
        <w:r>
          <w:rPr>
            <w:noProof/>
            <w:webHidden/>
          </w:rPr>
          <w:fldChar w:fldCharType="separate"/>
        </w:r>
        <w:r w:rsidR="005827A0">
          <w:rPr>
            <w:noProof/>
            <w:webHidden/>
          </w:rPr>
          <w:t>4</w:t>
        </w:r>
        <w:r w:rsidR="00E61686">
          <w:rPr>
            <w:noProof/>
            <w:webHidden/>
            <w:lang w:val="el-GR"/>
          </w:rPr>
          <w:t>3</w:t>
        </w:r>
        <w:r>
          <w:rPr>
            <w:noProof/>
            <w:webHidden/>
          </w:rPr>
          <w:fldChar w:fldCharType="end"/>
        </w:r>
      </w:hyperlink>
    </w:p>
    <w:p w:rsidR="005827A0" w:rsidRDefault="00695A8C">
      <w:pPr>
        <w:pStyle w:val="af6"/>
        <w:tabs>
          <w:tab w:val="right" w:leader="dot" w:pos="8630"/>
        </w:tabs>
        <w:rPr>
          <w:rFonts w:asciiTheme="minorHAnsi" w:hAnsiTheme="minorHAnsi"/>
          <w:noProof/>
          <w:sz w:val="22"/>
        </w:rPr>
      </w:pPr>
      <w:hyperlink w:anchor="_Toc520658844" w:history="1">
        <w:r w:rsidR="005827A0" w:rsidRPr="00716743">
          <w:rPr>
            <w:rStyle w:val="-"/>
            <w:noProof/>
            <w:lang w:val="el-GR"/>
          </w:rPr>
          <w:t>Πίνακας 5 Έλεγχος επίδρασης του φύλου στις εξαρτημένες μεταβλητές</w:t>
        </w:r>
        <w:r w:rsidR="005827A0">
          <w:rPr>
            <w:noProof/>
            <w:webHidden/>
          </w:rPr>
          <w:tab/>
        </w:r>
        <w:r>
          <w:rPr>
            <w:noProof/>
            <w:webHidden/>
          </w:rPr>
          <w:fldChar w:fldCharType="begin"/>
        </w:r>
        <w:r w:rsidR="005827A0">
          <w:rPr>
            <w:noProof/>
            <w:webHidden/>
          </w:rPr>
          <w:instrText xml:space="preserve"> PAGEREF _Toc520658844 \h </w:instrText>
        </w:r>
        <w:r>
          <w:rPr>
            <w:noProof/>
            <w:webHidden/>
          </w:rPr>
        </w:r>
        <w:r>
          <w:rPr>
            <w:noProof/>
            <w:webHidden/>
          </w:rPr>
          <w:fldChar w:fldCharType="separate"/>
        </w:r>
        <w:r w:rsidR="005827A0">
          <w:rPr>
            <w:noProof/>
            <w:webHidden/>
          </w:rPr>
          <w:t>4</w:t>
        </w:r>
        <w:r w:rsidR="00E61686">
          <w:rPr>
            <w:noProof/>
            <w:webHidden/>
            <w:lang w:val="el-GR"/>
          </w:rPr>
          <w:t>4</w:t>
        </w:r>
        <w:r>
          <w:rPr>
            <w:noProof/>
            <w:webHidden/>
          </w:rPr>
          <w:fldChar w:fldCharType="end"/>
        </w:r>
      </w:hyperlink>
    </w:p>
    <w:p w:rsidR="005827A0" w:rsidRDefault="00695A8C">
      <w:pPr>
        <w:pStyle w:val="af6"/>
        <w:tabs>
          <w:tab w:val="right" w:leader="dot" w:pos="8630"/>
        </w:tabs>
        <w:rPr>
          <w:rFonts w:asciiTheme="minorHAnsi" w:hAnsiTheme="minorHAnsi"/>
          <w:noProof/>
          <w:sz w:val="22"/>
        </w:rPr>
      </w:pPr>
      <w:hyperlink w:anchor="_Toc520658845" w:history="1">
        <w:r w:rsidR="00E61686">
          <w:rPr>
            <w:rStyle w:val="-"/>
            <w:noProof/>
            <w:lang w:val="el-GR"/>
          </w:rPr>
          <w:t xml:space="preserve">Πίνακας </w:t>
        </w:r>
        <w:r w:rsidR="005827A0" w:rsidRPr="00716743">
          <w:rPr>
            <w:rStyle w:val="-"/>
            <w:noProof/>
            <w:lang w:val="el-GR"/>
          </w:rPr>
          <w:t>6</w:t>
        </w:r>
        <w:r w:rsidR="00E61686">
          <w:rPr>
            <w:rStyle w:val="-"/>
            <w:noProof/>
            <w:lang w:val="el-GR"/>
          </w:rPr>
          <w:t xml:space="preserve"> </w:t>
        </w:r>
        <w:r w:rsidR="005827A0" w:rsidRPr="00716743">
          <w:rPr>
            <w:rStyle w:val="-"/>
            <w:noProof/>
            <w:lang w:val="el-GR"/>
          </w:rPr>
          <w:t>Αποτελέσματα στατιστικά σημαντικών συσχετίσεων εξαρτημένων μεταβλητών με την ηλικία και τη προϋπηρεσία</w:t>
        </w:r>
        <w:r w:rsidR="005827A0">
          <w:rPr>
            <w:noProof/>
            <w:webHidden/>
          </w:rPr>
          <w:tab/>
        </w:r>
        <w:r>
          <w:rPr>
            <w:noProof/>
            <w:webHidden/>
          </w:rPr>
          <w:fldChar w:fldCharType="begin"/>
        </w:r>
        <w:r w:rsidR="005827A0">
          <w:rPr>
            <w:noProof/>
            <w:webHidden/>
          </w:rPr>
          <w:instrText xml:space="preserve"> PAGEREF _Toc520658845 \h </w:instrText>
        </w:r>
        <w:r>
          <w:rPr>
            <w:noProof/>
            <w:webHidden/>
          </w:rPr>
        </w:r>
        <w:r>
          <w:rPr>
            <w:noProof/>
            <w:webHidden/>
          </w:rPr>
          <w:fldChar w:fldCharType="separate"/>
        </w:r>
        <w:r w:rsidR="005827A0">
          <w:rPr>
            <w:noProof/>
            <w:webHidden/>
          </w:rPr>
          <w:t>4</w:t>
        </w:r>
        <w:r w:rsidR="00E61686">
          <w:rPr>
            <w:noProof/>
            <w:webHidden/>
            <w:lang w:val="el-GR"/>
          </w:rPr>
          <w:t>5</w:t>
        </w:r>
        <w:r>
          <w:rPr>
            <w:noProof/>
            <w:webHidden/>
          </w:rPr>
          <w:fldChar w:fldCharType="end"/>
        </w:r>
      </w:hyperlink>
    </w:p>
    <w:p w:rsidR="005827A0" w:rsidRDefault="00695A8C">
      <w:pPr>
        <w:pStyle w:val="af6"/>
        <w:tabs>
          <w:tab w:val="right" w:leader="dot" w:pos="8630"/>
        </w:tabs>
        <w:rPr>
          <w:rFonts w:asciiTheme="minorHAnsi" w:hAnsiTheme="minorHAnsi"/>
          <w:noProof/>
          <w:sz w:val="22"/>
        </w:rPr>
      </w:pPr>
      <w:hyperlink w:anchor="_Toc520658846" w:history="1">
        <w:r w:rsidR="005827A0" w:rsidRPr="00716743">
          <w:rPr>
            <w:rStyle w:val="-"/>
            <w:noProof/>
            <w:lang w:val="el-GR"/>
          </w:rPr>
          <w:t xml:space="preserve">Πίνακας 7 </w:t>
        </w:r>
        <w:r w:rsidR="005827A0" w:rsidRPr="00716743">
          <w:rPr>
            <w:rStyle w:val="-"/>
            <w:noProof/>
          </w:rPr>
          <w:t>Spearman</w:t>
        </w:r>
        <w:r w:rsidR="005827A0" w:rsidRPr="00716743">
          <w:rPr>
            <w:rStyle w:val="-"/>
            <w:noProof/>
            <w:lang w:val="el-GR"/>
          </w:rPr>
          <w:t>’</w:t>
        </w:r>
        <w:r w:rsidR="005827A0" w:rsidRPr="00716743">
          <w:rPr>
            <w:rStyle w:val="-"/>
            <w:noProof/>
          </w:rPr>
          <w:t>s</w:t>
        </w:r>
        <w:r w:rsidR="005827A0" w:rsidRPr="00716743">
          <w:rPr>
            <w:rStyle w:val="-"/>
            <w:noProof/>
            <w:lang w:val="el-GR"/>
          </w:rPr>
          <w:t xml:space="preserve"> </w:t>
        </w:r>
        <w:r w:rsidR="005827A0" w:rsidRPr="00716743">
          <w:rPr>
            <w:rStyle w:val="-"/>
            <w:noProof/>
          </w:rPr>
          <w:t>rho</w:t>
        </w:r>
        <w:r w:rsidR="005827A0" w:rsidRPr="00716743">
          <w:rPr>
            <w:rStyle w:val="-"/>
            <w:noProof/>
            <w:lang w:val="el-GR"/>
          </w:rPr>
          <w:t xml:space="preserve"> για τη συσχέτιση των διαστάσεων στυλ ηγεσίας και της ηγεσίας ΔΟΠ.</w:t>
        </w:r>
        <w:r w:rsidR="005827A0">
          <w:rPr>
            <w:noProof/>
            <w:webHidden/>
          </w:rPr>
          <w:tab/>
        </w:r>
        <w:r>
          <w:rPr>
            <w:noProof/>
            <w:webHidden/>
          </w:rPr>
          <w:fldChar w:fldCharType="begin"/>
        </w:r>
        <w:r w:rsidR="005827A0">
          <w:rPr>
            <w:noProof/>
            <w:webHidden/>
          </w:rPr>
          <w:instrText xml:space="preserve"> PAGEREF _Toc520658846 \h </w:instrText>
        </w:r>
        <w:r>
          <w:rPr>
            <w:noProof/>
            <w:webHidden/>
          </w:rPr>
        </w:r>
        <w:r>
          <w:rPr>
            <w:noProof/>
            <w:webHidden/>
          </w:rPr>
          <w:fldChar w:fldCharType="separate"/>
        </w:r>
        <w:r w:rsidR="005827A0">
          <w:rPr>
            <w:noProof/>
            <w:webHidden/>
          </w:rPr>
          <w:t>4</w:t>
        </w:r>
        <w:r w:rsidR="00E61686">
          <w:rPr>
            <w:noProof/>
            <w:webHidden/>
            <w:lang w:val="el-GR"/>
          </w:rPr>
          <w:t>7</w:t>
        </w:r>
        <w:r>
          <w:rPr>
            <w:noProof/>
            <w:webHidden/>
          </w:rPr>
          <w:fldChar w:fldCharType="end"/>
        </w:r>
      </w:hyperlink>
    </w:p>
    <w:p w:rsidR="005827A0" w:rsidRDefault="00695A8C">
      <w:pPr>
        <w:pStyle w:val="af6"/>
        <w:tabs>
          <w:tab w:val="right" w:leader="dot" w:pos="8630"/>
        </w:tabs>
        <w:rPr>
          <w:rFonts w:asciiTheme="minorHAnsi" w:hAnsiTheme="minorHAnsi"/>
          <w:noProof/>
          <w:sz w:val="22"/>
        </w:rPr>
      </w:pPr>
      <w:hyperlink w:anchor="_Toc520658847" w:history="1">
        <w:r w:rsidR="005827A0" w:rsidRPr="00716743">
          <w:rPr>
            <w:rStyle w:val="-"/>
            <w:noProof/>
            <w:lang w:val="el-GR"/>
          </w:rPr>
          <w:t xml:space="preserve">Πίνακας 8 </w:t>
        </w:r>
        <w:r w:rsidR="005827A0" w:rsidRPr="00716743">
          <w:rPr>
            <w:rStyle w:val="-"/>
            <w:noProof/>
          </w:rPr>
          <w:t>Spearman</w:t>
        </w:r>
        <w:r w:rsidR="005827A0" w:rsidRPr="00716743">
          <w:rPr>
            <w:rStyle w:val="-"/>
            <w:noProof/>
            <w:lang w:val="el-GR"/>
          </w:rPr>
          <w:t>’</w:t>
        </w:r>
        <w:r w:rsidR="005827A0" w:rsidRPr="00716743">
          <w:rPr>
            <w:rStyle w:val="-"/>
            <w:noProof/>
          </w:rPr>
          <w:t>s</w:t>
        </w:r>
        <w:r w:rsidR="005827A0" w:rsidRPr="00716743">
          <w:rPr>
            <w:rStyle w:val="-"/>
            <w:noProof/>
            <w:lang w:val="el-GR"/>
          </w:rPr>
          <w:t xml:space="preserve"> </w:t>
        </w:r>
        <w:r w:rsidR="005827A0" w:rsidRPr="00716743">
          <w:rPr>
            <w:rStyle w:val="-"/>
            <w:noProof/>
          </w:rPr>
          <w:t>rho</w:t>
        </w:r>
        <w:r w:rsidR="005827A0" w:rsidRPr="00716743">
          <w:rPr>
            <w:rStyle w:val="-"/>
            <w:noProof/>
            <w:lang w:val="el-GR"/>
          </w:rPr>
          <w:t xml:space="preserve"> για τη συσχέτιση των διαστάσεων στυλ ηγεσίας και κάθε δήλωσης εφαρμογής της ΔΟΠ.</w:t>
        </w:r>
        <w:r w:rsidR="005827A0">
          <w:rPr>
            <w:noProof/>
            <w:webHidden/>
          </w:rPr>
          <w:tab/>
        </w:r>
        <w:r w:rsidR="00E61686">
          <w:rPr>
            <w:noProof/>
            <w:webHidden/>
            <w:lang w:val="el-GR"/>
          </w:rPr>
          <w:t>50</w:t>
        </w:r>
      </w:hyperlink>
    </w:p>
    <w:p w:rsidR="00E2758C" w:rsidRDefault="00695A8C">
      <w:pPr>
        <w:spacing w:after="160" w:line="259" w:lineRule="auto"/>
        <w:jc w:val="left"/>
        <w:sectPr w:rsidR="00E2758C" w:rsidSect="00603863">
          <w:headerReference w:type="default" r:id="rId14"/>
          <w:footerReference w:type="default" r:id="rId15"/>
          <w:pgSz w:w="12240" w:h="15840"/>
          <w:pgMar w:top="1440" w:right="1800" w:bottom="1440" w:left="1800" w:header="720" w:footer="720" w:gutter="0"/>
          <w:pgNumType w:fmt="lowerRoman" w:start="3"/>
          <w:cols w:space="720"/>
          <w:titlePg/>
          <w:docGrid w:linePitch="360"/>
        </w:sectPr>
      </w:pPr>
      <w:r>
        <w:fldChar w:fldCharType="end"/>
      </w:r>
      <w:r w:rsidR="00E7006C">
        <w:br w:type="page"/>
      </w:r>
    </w:p>
    <w:p w:rsidR="004333F7" w:rsidRDefault="004333F7" w:rsidP="004333F7">
      <w:pPr>
        <w:pStyle w:val="1"/>
      </w:pPr>
      <w:bookmarkStart w:id="4" w:name="_Toc520658803"/>
      <w:r>
        <w:lastRenderedPageBreak/>
        <w:t>Εισαγωγή</w:t>
      </w:r>
      <w:bookmarkEnd w:id="4"/>
    </w:p>
    <w:p w:rsidR="0095022B" w:rsidRDefault="00D00623" w:rsidP="00D00623">
      <w:pPr>
        <w:rPr>
          <w:lang w:val="el-GR"/>
        </w:rPr>
      </w:pPr>
      <w:r w:rsidRPr="00D00623">
        <w:rPr>
          <w:lang w:val="el-GR"/>
        </w:rPr>
        <w:t>Όλοι γνωρίζουμε την ποιότητα όταν τ</w:t>
      </w:r>
      <w:r>
        <w:rPr>
          <w:lang w:val="el-GR"/>
        </w:rPr>
        <w:t>η</w:t>
      </w:r>
      <w:r w:rsidRPr="00D00623">
        <w:rPr>
          <w:lang w:val="el-GR"/>
        </w:rPr>
        <w:t xml:space="preserve"> βιώνουμε, αλλά η περιγραφή και η εξήγησή τ</w:t>
      </w:r>
      <w:r>
        <w:rPr>
          <w:lang w:val="el-GR"/>
        </w:rPr>
        <w:t>ης</w:t>
      </w:r>
      <w:r w:rsidRPr="00D00623">
        <w:rPr>
          <w:lang w:val="el-GR"/>
        </w:rPr>
        <w:t xml:space="preserve"> είναι ένα πιο δύσκολο έργο. Στην καθημερινότητά μας συνήθως θεωρούμε την ποιότητα ως δεδομένη, ειδικά όταν παρέχεται τακτικά. Ωστόσο, </w:t>
      </w:r>
      <w:r>
        <w:rPr>
          <w:lang w:val="el-GR"/>
        </w:rPr>
        <w:t>έχουμε</w:t>
      </w:r>
      <w:r w:rsidRPr="00D00623">
        <w:rPr>
          <w:lang w:val="el-GR"/>
        </w:rPr>
        <w:t xml:space="preserve"> πολύ έντον</w:t>
      </w:r>
      <w:r w:rsidR="0039796F">
        <w:rPr>
          <w:lang w:val="el-GR"/>
        </w:rPr>
        <w:t>η</w:t>
      </w:r>
      <w:r w:rsidRPr="00D00623">
        <w:rPr>
          <w:lang w:val="el-GR"/>
        </w:rPr>
        <w:t xml:space="preserve"> </w:t>
      </w:r>
      <w:r w:rsidR="0039796F">
        <w:rPr>
          <w:lang w:val="el-GR"/>
        </w:rPr>
        <w:t xml:space="preserve">την </w:t>
      </w:r>
      <w:r w:rsidRPr="00D00623">
        <w:rPr>
          <w:lang w:val="el-GR"/>
        </w:rPr>
        <w:t>επίγνωση όταν</w:t>
      </w:r>
      <w:r w:rsidR="0039796F">
        <w:rPr>
          <w:lang w:val="el-GR"/>
        </w:rPr>
        <w:t xml:space="preserve"> η ποιότητα αυτή</w:t>
      </w:r>
      <w:r w:rsidRPr="00D00623">
        <w:rPr>
          <w:lang w:val="el-GR"/>
        </w:rPr>
        <w:t xml:space="preserve"> λείπει. Συχνά αναγνωρίζουμε μόνο τη σημασία της ποιότητας όταν βιώνουμε την απογοήτευση και τη χρονοβόρα σπατάλη που συνδέεται με την απουσία της. </w:t>
      </w:r>
      <w:r>
        <w:rPr>
          <w:lang w:val="el-GR"/>
        </w:rPr>
        <w:t>Για</w:t>
      </w:r>
      <w:r w:rsidRPr="00D00623">
        <w:rPr>
          <w:lang w:val="el-GR"/>
        </w:rPr>
        <w:t xml:space="preserve"> ένα πράγμα μπορούμε να είμαστε σίγουροι: η ποιότητα είναι </w:t>
      </w:r>
      <w:r w:rsidR="0039796F">
        <w:rPr>
          <w:lang w:val="el-GR"/>
        </w:rPr>
        <w:t>το στοιχείο</w:t>
      </w:r>
      <w:r w:rsidR="0039796F" w:rsidRPr="00D00623">
        <w:rPr>
          <w:lang w:val="el-GR"/>
        </w:rPr>
        <w:t xml:space="preserve"> </w:t>
      </w:r>
      <w:r w:rsidRPr="00D00623">
        <w:rPr>
          <w:lang w:val="el-GR"/>
        </w:rPr>
        <w:t xml:space="preserve">που κάνει τη διαφορά ανάμεσα στα πράγματα που είναι εξαιρετικά ή </w:t>
      </w:r>
      <w:r>
        <w:rPr>
          <w:lang w:val="el-GR"/>
        </w:rPr>
        <w:t>όχι</w:t>
      </w:r>
      <w:r w:rsidRPr="00D00623">
        <w:rPr>
          <w:lang w:val="el-GR"/>
        </w:rPr>
        <w:t xml:space="preserve">. Όλο και περισσότερο, η ποιότητα κάνει τη διαφορά μεταξύ επιτυχίας και αποτυχίας. Οι καλύτεροι οργανισμοί, δημόσιοι ή ιδιωτικοί, κατανοούν την ποιότητα και γνωρίζουν το μυστικό της. Η αναζήτηση της πηγής της ποιότητας είναι μια σημαντική προσπάθεια. </w:t>
      </w:r>
      <w:r>
        <w:rPr>
          <w:lang w:val="el-GR"/>
        </w:rPr>
        <w:t xml:space="preserve">Ο </w:t>
      </w:r>
      <w:r w:rsidR="00515B55">
        <w:rPr>
          <w:lang w:val="el-GR"/>
        </w:rPr>
        <w:t xml:space="preserve">χώρος </w:t>
      </w:r>
      <w:r>
        <w:rPr>
          <w:lang w:val="el-GR"/>
        </w:rPr>
        <w:t>της εκπαίδευσης έχει αναγνωρίσει επίσης την ανάγκη να</w:t>
      </w:r>
      <w:r w:rsidRPr="00D00623">
        <w:rPr>
          <w:lang w:val="el-GR"/>
        </w:rPr>
        <w:t xml:space="preserve"> ακολουθήσει </w:t>
      </w:r>
      <w:r>
        <w:rPr>
          <w:lang w:val="el-GR"/>
        </w:rPr>
        <w:t xml:space="preserve">τον δρόμο της ποιότητας </w:t>
      </w:r>
      <w:r w:rsidRPr="00D00623">
        <w:rPr>
          <w:lang w:val="el-GR"/>
        </w:rPr>
        <w:t xml:space="preserve">και να την </w:t>
      </w:r>
      <w:r w:rsidR="00515B55">
        <w:rPr>
          <w:lang w:val="el-GR"/>
        </w:rPr>
        <w:t xml:space="preserve">διασφαλίζει για </w:t>
      </w:r>
      <w:r w:rsidRPr="00D00623">
        <w:rPr>
          <w:lang w:val="el-GR"/>
        </w:rPr>
        <w:t xml:space="preserve">τους μαθητές. Υπάρχουν αρκετοί υποψήφιοι </w:t>
      </w:r>
      <w:r w:rsidR="00515B55">
        <w:rPr>
          <w:lang w:val="el-GR"/>
        </w:rPr>
        <w:t>που αποτελούν</w:t>
      </w:r>
      <w:r w:rsidRPr="00D00623">
        <w:rPr>
          <w:lang w:val="el-GR"/>
        </w:rPr>
        <w:t xml:space="preserve"> πηγή της ποιότητας στην εκπαίδευση. Μεταξύ αυτών είναι:</w:t>
      </w:r>
      <w:r>
        <w:rPr>
          <w:lang w:val="el-GR"/>
        </w:rPr>
        <w:t xml:space="preserve"> εξαιρετικοί εκπαιδευτικοί, υψηλές ηθικές αξίες, </w:t>
      </w:r>
      <w:r w:rsidRPr="00D00623">
        <w:rPr>
          <w:lang w:val="el-GR"/>
        </w:rPr>
        <w:t xml:space="preserve"> ε</w:t>
      </w:r>
      <w:r>
        <w:rPr>
          <w:lang w:val="el-GR"/>
        </w:rPr>
        <w:t xml:space="preserve">ξαιρετικά αποτελέσματα εξέτασης, </w:t>
      </w:r>
      <w:r w:rsidRPr="00D00623">
        <w:rPr>
          <w:lang w:val="el-GR"/>
        </w:rPr>
        <w:t>υποστήριξη των γονέων, των επιχειρήσ</w:t>
      </w:r>
      <w:r>
        <w:rPr>
          <w:lang w:val="el-GR"/>
        </w:rPr>
        <w:t>εων και της τοπικής κοινότητας, ά</w:t>
      </w:r>
      <w:r w:rsidRPr="00D00623">
        <w:rPr>
          <w:lang w:val="el-GR"/>
        </w:rPr>
        <w:t>φθονο</w:t>
      </w:r>
      <w:r>
        <w:rPr>
          <w:lang w:val="el-GR"/>
        </w:rPr>
        <w:t>ι</w:t>
      </w:r>
      <w:r w:rsidRPr="00D00623">
        <w:rPr>
          <w:lang w:val="el-GR"/>
        </w:rPr>
        <w:t xml:space="preserve"> πόρο</w:t>
      </w:r>
      <w:r>
        <w:rPr>
          <w:lang w:val="el-GR"/>
        </w:rPr>
        <w:t xml:space="preserve">ι, </w:t>
      </w:r>
      <w:r w:rsidRPr="00D00623">
        <w:rPr>
          <w:lang w:val="el-GR"/>
        </w:rPr>
        <w:t>εφαρμογή της τελευταίας τεχνολογί</w:t>
      </w:r>
      <w:r>
        <w:rPr>
          <w:lang w:val="el-GR"/>
        </w:rPr>
        <w:t xml:space="preserve">ας, ισχυρή και </w:t>
      </w:r>
      <w:proofErr w:type="spellStart"/>
      <w:r w:rsidR="00515B55">
        <w:rPr>
          <w:lang w:val="el-GR"/>
        </w:rPr>
        <w:t>στοχοθετημένη</w:t>
      </w:r>
      <w:proofErr w:type="spellEnd"/>
      <w:r w:rsidR="00515B55">
        <w:rPr>
          <w:lang w:val="el-GR"/>
        </w:rPr>
        <w:t xml:space="preserve"> </w:t>
      </w:r>
      <w:r>
        <w:rPr>
          <w:lang w:val="el-GR"/>
        </w:rPr>
        <w:t xml:space="preserve">ηγεσία, </w:t>
      </w:r>
      <w:r w:rsidRPr="00D00623">
        <w:rPr>
          <w:lang w:val="el-GR"/>
        </w:rPr>
        <w:t xml:space="preserve">φροντίδα και </w:t>
      </w:r>
      <w:r>
        <w:rPr>
          <w:lang w:val="el-GR"/>
        </w:rPr>
        <w:t xml:space="preserve">ενδιαφέρον για τους μαθητές, </w:t>
      </w:r>
      <w:r w:rsidRPr="00D00623">
        <w:rPr>
          <w:lang w:val="el-GR"/>
        </w:rPr>
        <w:t xml:space="preserve">ένα καλά ισορροπημένο και </w:t>
      </w:r>
      <w:r>
        <w:rPr>
          <w:lang w:val="el-GR"/>
        </w:rPr>
        <w:t>ενδιαφέρον</w:t>
      </w:r>
      <w:r w:rsidRPr="00D00623">
        <w:rPr>
          <w:lang w:val="el-GR"/>
        </w:rPr>
        <w:t xml:space="preserve"> πρόγραμμα σπουδών</w:t>
      </w:r>
      <w:r>
        <w:rPr>
          <w:lang w:val="el-GR"/>
        </w:rPr>
        <w:t xml:space="preserve"> (</w:t>
      </w:r>
      <w:proofErr w:type="spellStart"/>
      <w:r>
        <w:t>Sallis</w:t>
      </w:r>
      <w:proofErr w:type="spellEnd"/>
      <w:r w:rsidRPr="00D00623">
        <w:rPr>
          <w:lang w:val="el-GR"/>
        </w:rPr>
        <w:t>, 2002).</w:t>
      </w:r>
    </w:p>
    <w:p w:rsidR="00E75A51" w:rsidRDefault="00646C6E" w:rsidP="00D00623">
      <w:pPr>
        <w:rPr>
          <w:lang w:val="el-GR"/>
        </w:rPr>
      </w:pPr>
      <w:r>
        <w:rPr>
          <w:lang w:val="el-GR"/>
        </w:rPr>
        <w:t>Η Διαχείριση Ολικής Ποιότητας (ΔΟΠ)</w:t>
      </w:r>
      <w:r w:rsidRPr="00646C6E">
        <w:rPr>
          <w:lang w:val="el-GR"/>
        </w:rPr>
        <w:t xml:space="preserve"> είναι μια φιλοσοφία διαχείρισης που δημιουργεί έναν οργανισμό μάθησης </w:t>
      </w:r>
      <w:r w:rsidR="001B0B46">
        <w:rPr>
          <w:lang w:val="el-GR"/>
        </w:rPr>
        <w:t xml:space="preserve"> «</w:t>
      </w:r>
      <w:proofErr w:type="spellStart"/>
      <w:r w:rsidR="001B0B46">
        <w:rPr>
          <w:lang w:val="el-GR"/>
        </w:rPr>
        <w:t>πελατοκεντρικό</w:t>
      </w:r>
      <w:proofErr w:type="spellEnd"/>
      <w:r w:rsidR="001B0B46">
        <w:rPr>
          <w:lang w:val="el-GR"/>
        </w:rPr>
        <w:t>», που είναι</w:t>
      </w:r>
      <w:r w:rsidRPr="00646C6E">
        <w:rPr>
          <w:lang w:val="el-GR"/>
        </w:rPr>
        <w:t xml:space="preserve"> αφοσιωμένος</w:t>
      </w:r>
      <w:r w:rsidR="001B0B46">
        <w:rPr>
          <w:lang w:val="el-GR"/>
        </w:rPr>
        <w:t xml:space="preserve"> </w:t>
      </w:r>
      <w:r w:rsidRPr="00646C6E">
        <w:rPr>
          <w:lang w:val="el-GR"/>
        </w:rPr>
        <w:t>στην πλήρη ικανοποίηση του πελάτη μέσω της συνεχούς βελτίωσης της αποτελεσματικότητας</w:t>
      </w:r>
      <w:r w:rsidR="00515B55">
        <w:rPr>
          <w:lang w:val="el-GR"/>
        </w:rPr>
        <w:t>, καθώς</w:t>
      </w:r>
      <w:r w:rsidR="00AB1D9B" w:rsidRPr="00AB1D9B">
        <w:rPr>
          <w:lang w:val="el-GR"/>
        </w:rPr>
        <w:t xml:space="preserve"> </w:t>
      </w:r>
      <w:r w:rsidRPr="00646C6E">
        <w:rPr>
          <w:lang w:val="el-GR"/>
        </w:rPr>
        <w:t>και της αποτελεσματικότητας του οργανισμού και των διαδικασιών του. Η Διαχείρ</w:t>
      </w:r>
      <w:r w:rsidR="001B0B46">
        <w:rPr>
          <w:lang w:val="el-GR"/>
        </w:rPr>
        <w:t xml:space="preserve">ιση Ολικής Ποιότητας παρέχει </w:t>
      </w:r>
      <w:proofErr w:type="spellStart"/>
      <w:r w:rsidR="001B0B46">
        <w:rPr>
          <w:lang w:val="el-GR"/>
        </w:rPr>
        <w:t>ό,</w:t>
      </w:r>
      <w:r w:rsidRPr="00646C6E">
        <w:rPr>
          <w:lang w:val="el-GR"/>
        </w:rPr>
        <w:t>τι</w:t>
      </w:r>
      <w:proofErr w:type="spellEnd"/>
      <w:r w:rsidRPr="00646C6E">
        <w:rPr>
          <w:lang w:val="el-GR"/>
        </w:rPr>
        <w:t xml:space="preserve"> απαιτείται, όπως κρίνεται από τον πελάτη. Αυτό επιτυγχάνεται μέσω της δέσμευσης όλων των φορέων να επιτύχουν αποτελέσματα, πάθος για την ποιότητα και αποφάσεις που βασίζονται σε δεδομένα απόδοσης. </w:t>
      </w:r>
      <w:r>
        <w:rPr>
          <w:lang w:val="el-GR"/>
        </w:rPr>
        <w:t xml:space="preserve">Η ΔΟΠ </w:t>
      </w:r>
      <w:r w:rsidRPr="00646C6E">
        <w:rPr>
          <w:lang w:val="el-GR"/>
        </w:rPr>
        <w:t xml:space="preserve">τονίζει </w:t>
      </w:r>
    </w:p>
    <w:p w:rsidR="00E75A51" w:rsidRDefault="00E75A51" w:rsidP="00D00623">
      <w:pPr>
        <w:rPr>
          <w:lang w:val="el-GR"/>
        </w:rPr>
      </w:pPr>
    </w:p>
    <w:p w:rsidR="00646C6E" w:rsidRPr="00F564E9" w:rsidRDefault="00646C6E" w:rsidP="00D00623">
      <w:pPr>
        <w:rPr>
          <w:lang w:val="el-GR"/>
        </w:rPr>
      </w:pPr>
      <w:r w:rsidRPr="00646C6E">
        <w:rPr>
          <w:lang w:val="el-GR"/>
        </w:rPr>
        <w:t xml:space="preserve">ότι είναι σημαντικό για όλα τα στοιχεία να ταιριάζουν μαζί για να μετατρέψουν τις πρώτες ύλες σε προϊόντα </w:t>
      </w:r>
      <w:r w:rsidRPr="00882EDC">
        <w:rPr>
          <w:lang w:val="el-GR"/>
        </w:rPr>
        <w:t>και</w:t>
      </w:r>
      <w:r w:rsidRPr="00646C6E">
        <w:rPr>
          <w:lang w:val="el-GR"/>
        </w:rPr>
        <w:t xml:space="preserve"> παραδοτέα που ικανοποιούν τους πελάτες. Η ικανοποίηση του πελάτη είναι το αποτέλεσμα που εξετάζεται περισσότερο από </w:t>
      </w:r>
      <w:r>
        <w:rPr>
          <w:lang w:val="el-GR"/>
        </w:rPr>
        <w:t>τη ΔΟΠ</w:t>
      </w:r>
      <w:r w:rsidR="00C102F3">
        <w:rPr>
          <w:lang w:val="el-GR"/>
        </w:rPr>
        <w:t>,</w:t>
      </w:r>
      <w:r w:rsidR="00AB1D9B" w:rsidRPr="00AB1D9B">
        <w:rPr>
          <w:lang w:val="el-GR"/>
        </w:rPr>
        <w:t xml:space="preserve"> </w:t>
      </w:r>
      <w:r w:rsidRPr="00646C6E">
        <w:rPr>
          <w:lang w:val="el-GR"/>
        </w:rPr>
        <w:t xml:space="preserve">βασικές αρχές </w:t>
      </w:r>
      <w:r>
        <w:rPr>
          <w:lang w:val="el-GR"/>
        </w:rPr>
        <w:t>της</w:t>
      </w:r>
      <w:r w:rsidR="00C102F3">
        <w:rPr>
          <w:lang w:val="el-GR"/>
        </w:rPr>
        <w:t xml:space="preserve"> οποίας</w:t>
      </w:r>
      <w:r w:rsidRPr="00646C6E">
        <w:rPr>
          <w:lang w:val="el-GR"/>
        </w:rPr>
        <w:t xml:space="preserve"> είναι οι εξής: </w:t>
      </w:r>
      <w:r w:rsidR="005C025A">
        <w:rPr>
          <w:lang w:val="el-GR"/>
        </w:rPr>
        <w:t>«</w:t>
      </w:r>
      <w:r w:rsidRPr="00646C6E">
        <w:rPr>
          <w:lang w:val="el-GR"/>
        </w:rPr>
        <w:t xml:space="preserve">μακροπρόθεσμη προοπτική, εστίαση στον πελάτη και δέσμευση κορυφαίας διαχείρισης, </w:t>
      </w:r>
      <w:r w:rsidR="00C102F3">
        <w:rPr>
          <w:lang w:val="el-GR"/>
        </w:rPr>
        <w:t>αντίληψη</w:t>
      </w:r>
      <w:r w:rsidR="00C102F3" w:rsidRPr="00646C6E">
        <w:rPr>
          <w:lang w:val="el-GR"/>
        </w:rPr>
        <w:t xml:space="preserve"> </w:t>
      </w:r>
      <w:r w:rsidRPr="00646C6E">
        <w:rPr>
          <w:lang w:val="el-GR"/>
        </w:rPr>
        <w:t xml:space="preserve">του συστήματος, εκπαίδευση και εργαλεία ποιότητας, ανάπτυξη ενός συστήματος μέτρησης και </w:t>
      </w:r>
      <w:r w:rsidR="00C102F3">
        <w:rPr>
          <w:lang w:val="el-GR"/>
        </w:rPr>
        <w:t>απολογισμού</w:t>
      </w:r>
      <w:r w:rsidRPr="00646C6E">
        <w:rPr>
          <w:lang w:val="el-GR"/>
        </w:rPr>
        <w:t>, βελτίωση της επικοινωνίας μεταξύ των κοινωνικών εταίρων και η συνεχή βελτίωση</w:t>
      </w:r>
      <w:r w:rsidR="009D28DD">
        <w:rPr>
          <w:lang w:val="el-GR"/>
        </w:rPr>
        <w:t>»</w:t>
      </w:r>
      <w:r w:rsidR="005C025A" w:rsidRPr="005C025A">
        <w:rPr>
          <w:lang w:val="el-GR"/>
        </w:rPr>
        <w:t xml:space="preserve"> </w:t>
      </w:r>
      <w:r w:rsidR="005C025A">
        <w:rPr>
          <w:lang w:val="el-GR"/>
        </w:rPr>
        <w:t>(</w:t>
      </w:r>
      <w:proofErr w:type="spellStart"/>
      <w:r w:rsidR="005C025A">
        <w:t>Wani</w:t>
      </w:r>
      <w:proofErr w:type="spellEnd"/>
      <w:r w:rsidR="005C025A" w:rsidRPr="00F564E9">
        <w:rPr>
          <w:lang w:val="el-GR"/>
        </w:rPr>
        <w:t xml:space="preserve">, &amp; </w:t>
      </w:r>
      <w:proofErr w:type="spellStart"/>
      <w:r w:rsidR="005C025A">
        <w:t>Mehraj</w:t>
      </w:r>
      <w:proofErr w:type="spellEnd"/>
      <w:r w:rsidR="005C025A" w:rsidRPr="00F564E9">
        <w:rPr>
          <w:lang w:val="el-GR"/>
        </w:rPr>
        <w:t>, 2014)</w:t>
      </w:r>
      <w:r w:rsidRPr="00646C6E">
        <w:rPr>
          <w:lang w:val="el-GR"/>
        </w:rPr>
        <w:t xml:space="preserve">. </w:t>
      </w:r>
      <w:r>
        <w:rPr>
          <w:lang w:val="el-GR"/>
        </w:rPr>
        <w:t>Η ΔΟΠ</w:t>
      </w:r>
      <w:r w:rsidRPr="00646C6E">
        <w:rPr>
          <w:lang w:val="el-GR"/>
        </w:rPr>
        <w:t xml:space="preserve"> </w:t>
      </w:r>
      <w:r w:rsidR="00A403D9">
        <w:rPr>
          <w:lang w:val="el-GR"/>
        </w:rPr>
        <w:t>πλαισιώνεται</w:t>
      </w:r>
      <w:r w:rsidR="00A403D9" w:rsidRPr="00646C6E">
        <w:rPr>
          <w:lang w:val="el-GR"/>
        </w:rPr>
        <w:t xml:space="preserve"> </w:t>
      </w:r>
      <w:r w:rsidR="00A403D9">
        <w:rPr>
          <w:lang w:val="el-GR"/>
        </w:rPr>
        <w:t xml:space="preserve">από </w:t>
      </w:r>
      <w:r w:rsidRPr="00646C6E">
        <w:rPr>
          <w:lang w:val="el-GR"/>
        </w:rPr>
        <w:t>δύο βασικές έννοιες: Συνεχή</w:t>
      </w:r>
      <w:r>
        <w:rPr>
          <w:lang w:val="el-GR"/>
        </w:rPr>
        <w:t>ς</w:t>
      </w:r>
      <w:r w:rsidRPr="00646C6E">
        <w:rPr>
          <w:lang w:val="el-GR"/>
        </w:rPr>
        <w:t xml:space="preserve"> βελτίωση και </w:t>
      </w:r>
      <w:r>
        <w:rPr>
          <w:lang w:val="el-GR"/>
        </w:rPr>
        <w:t>Ε</w:t>
      </w:r>
      <w:r w:rsidRPr="00646C6E">
        <w:rPr>
          <w:lang w:val="el-GR"/>
        </w:rPr>
        <w:t>ργαλεία και</w:t>
      </w:r>
      <w:r w:rsidR="001B0B46" w:rsidRPr="001B0B46">
        <w:rPr>
          <w:lang w:val="el-GR"/>
        </w:rPr>
        <w:t xml:space="preserve"> </w:t>
      </w:r>
      <w:r w:rsidRPr="00646C6E">
        <w:rPr>
          <w:lang w:val="el-GR"/>
        </w:rPr>
        <w:t>τεχνικές που χρησιμοποιούνται. Καλύπτει</w:t>
      </w:r>
      <w:r>
        <w:rPr>
          <w:lang w:val="el-GR"/>
        </w:rPr>
        <w:t xml:space="preserve"> </w:t>
      </w:r>
      <w:r w:rsidRPr="00646C6E">
        <w:rPr>
          <w:lang w:val="el-GR"/>
        </w:rPr>
        <w:t xml:space="preserve">πολλές φιλοσοφίες διαχείρισης και επιχειρηματικότητας και η εστίασή της μετατοπίζεται με βάση το σενάριο όπου </w:t>
      </w:r>
      <w:r w:rsidR="00A403D9">
        <w:rPr>
          <w:lang w:val="el-GR"/>
        </w:rPr>
        <w:t xml:space="preserve">αυτή </w:t>
      </w:r>
      <w:r w:rsidRPr="00646C6E">
        <w:rPr>
          <w:lang w:val="el-GR"/>
        </w:rPr>
        <w:t xml:space="preserve">εφαρμόζεται. Είτε πρόκειται για τη βιομηχανία είτε για την εκπαίδευση, η φιλοσοφία </w:t>
      </w:r>
      <w:r>
        <w:rPr>
          <w:lang w:val="el-GR"/>
        </w:rPr>
        <w:t>της ΔΟΠ</w:t>
      </w:r>
      <w:r w:rsidRPr="00646C6E">
        <w:rPr>
          <w:lang w:val="el-GR"/>
        </w:rPr>
        <w:t xml:space="preserve"> πε</w:t>
      </w:r>
      <w:r w:rsidR="00F564E9">
        <w:rPr>
          <w:lang w:val="el-GR"/>
        </w:rPr>
        <w:t>ριστρέφεται γύρω από τον πελάτη (</w:t>
      </w:r>
      <w:proofErr w:type="spellStart"/>
      <w:r w:rsidR="00F564E9">
        <w:t>Wani</w:t>
      </w:r>
      <w:proofErr w:type="spellEnd"/>
      <w:r w:rsidR="00F564E9" w:rsidRPr="00F564E9">
        <w:rPr>
          <w:lang w:val="el-GR"/>
        </w:rPr>
        <w:t xml:space="preserve">, &amp; </w:t>
      </w:r>
      <w:proofErr w:type="spellStart"/>
      <w:r w:rsidR="00F564E9">
        <w:t>Mehraj</w:t>
      </w:r>
      <w:proofErr w:type="spellEnd"/>
      <w:r w:rsidR="00F564E9" w:rsidRPr="00F564E9">
        <w:rPr>
          <w:lang w:val="el-GR"/>
        </w:rPr>
        <w:t>, 2014).</w:t>
      </w:r>
    </w:p>
    <w:p w:rsidR="00E75A51" w:rsidRDefault="00646C6E" w:rsidP="00646C6E">
      <w:pPr>
        <w:rPr>
          <w:lang w:val="el-GR"/>
        </w:rPr>
      </w:pPr>
      <w:r w:rsidRPr="00646C6E">
        <w:rPr>
          <w:lang w:val="el-GR"/>
        </w:rPr>
        <w:t xml:space="preserve">Πρόκειται για μια ολοκληρωμένη οργανωτική προσέγγιση που </w:t>
      </w:r>
      <w:r>
        <w:rPr>
          <w:lang w:val="el-GR"/>
        </w:rPr>
        <w:t>περι</w:t>
      </w:r>
      <w:r w:rsidRPr="00646C6E">
        <w:rPr>
          <w:lang w:val="el-GR"/>
        </w:rPr>
        <w:t xml:space="preserve">λαμβάνει τόσο τους εξωτερικούς όσο και τους εσωτερικούς πελάτες, ικανοποιώντας τις προσδοκίες τους σε συνεχείς βάσεις, εμπλουτίζοντας όλους τους οργανισμούς που εργάζονται για τη συνεχή βελτίωση όλων των προϊόντων, των υπηρεσιών και των διαδικασιών μαζί με τη σωστή μεθοδολογία επίλυσης προβλημάτων. Πρόκειται για μια προσέγγιση για τη βελτίωση της αποτελεσματικότητας και της ευελιξίας του οργανισμού στο σύνολό του, μέσω της συνολικής συμμετοχής των εργαζομένων σε ολιστική άποψη σε όλες τις πτυχές, τις διαδικασίες και τις δραστηριότητες. </w:t>
      </w:r>
      <w:r>
        <w:rPr>
          <w:lang w:val="el-GR"/>
        </w:rPr>
        <w:t xml:space="preserve">Η ΔΟΠ </w:t>
      </w:r>
      <w:r w:rsidRPr="00646C6E">
        <w:rPr>
          <w:lang w:val="el-GR"/>
        </w:rPr>
        <w:t xml:space="preserve">μας βοηθά να αναγνωρίζουμε τα γεγονότα, εμείς οι ίδιοι, </w:t>
      </w:r>
      <w:r>
        <w:rPr>
          <w:lang w:val="el-GR"/>
        </w:rPr>
        <w:t>που είμαστε</w:t>
      </w:r>
      <w:r w:rsidRPr="00646C6E">
        <w:rPr>
          <w:lang w:val="el-GR"/>
        </w:rPr>
        <w:t xml:space="preserve"> υπεύθυνοι για την ποιότητα της εργασίας όχι κάποιος άλλος, ο οποίος θα το ελέγξει αφού ολοκληρωθεί. </w:t>
      </w:r>
      <w:r>
        <w:rPr>
          <w:lang w:val="el-GR"/>
        </w:rPr>
        <w:t>Η ΔΟΠ</w:t>
      </w:r>
      <w:r w:rsidRPr="00646C6E">
        <w:rPr>
          <w:lang w:val="el-GR"/>
        </w:rPr>
        <w:t xml:space="preserve"> δεν είναι παραδοσιακή προσέγγιση, είναι καινοτόμ</w:t>
      </w:r>
      <w:r>
        <w:rPr>
          <w:lang w:val="el-GR"/>
        </w:rPr>
        <w:t>α και στηρίζεται σε</w:t>
      </w:r>
      <w:r w:rsidRPr="00646C6E">
        <w:rPr>
          <w:lang w:val="el-GR"/>
        </w:rPr>
        <w:t xml:space="preserve"> μια φιλοσοφία διαχείρισης που επιδιώκει να αποτρέψει την κακή ποιότητα των προϊόντων και των υπηρεσιών, και όχι απλώς να ανιχνεύσει και να επιλύσει τα ελαττώματα. Μια βασική ιδέα </w:t>
      </w:r>
      <w:r>
        <w:rPr>
          <w:lang w:val="el-GR"/>
        </w:rPr>
        <w:t>της ΔΟΠ</w:t>
      </w:r>
      <w:r w:rsidRPr="00646C6E">
        <w:rPr>
          <w:lang w:val="el-GR"/>
        </w:rPr>
        <w:t xml:space="preserve"> είναι ότι η ποιότητα είναι μετρήσιμο αγαθό και για να βελτιωθούμε πρέπει να γνωρίζουμε πού είμαστε</w:t>
      </w:r>
      <w:r>
        <w:rPr>
          <w:lang w:val="el-GR"/>
        </w:rPr>
        <w:t xml:space="preserve"> και που πάμε. Η ΔΟΠ </w:t>
      </w:r>
      <w:r w:rsidRPr="00646C6E">
        <w:rPr>
          <w:lang w:val="el-GR"/>
        </w:rPr>
        <w:t xml:space="preserve">δεν αντιπροσωπεύει μόνο μια συγκεκριμένη μέθοδο ή </w:t>
      </w:r>
    </w:p>
    <w:p w:rsidR="00E75A51" w:rsidRDefault="00E75A51" w:rsidP="00646C6E">
      <w:pPr>
        <w:rPr>
          <w:lang w:val="el-GR"/>
        </w:rPr>
      </w:pPr>
    </w:p>
    <w:p w:rsidR="00646C6E" w:rsidRPr="00646C6E" w:rsidRDefault="00646C6E" w:rsidP="00646C6E">
      <w:pPr>
        <w:rPr>
          <w:lang w:val="el-GR"/>
        </w:rPr>
      </w:pPr>
      <w:r w:rsidRPr="00646C6E">
        <w:rPr>
          <w:lang w:val="el-GR"/>
        </w:rPr>
        <w:t xml:space="preserve">σύνολο μεθόδων, αλλά αντιπροσωπεύει μια θεωρία για τον μετασχηματισμό </w:t>
      </w:r>
      <w:r>
        <w:rPr>
          <w:lang w:val="el-GR"/>
        </w:rPr>
        <w:t>του οργανισμού</w:t>
      </w:r>
      <w:r w:rsidR="00F564E9" w:rsidRPr="00F564E9">
        <w:rPr>
          <w:lang w:val="el-GR"/>
        </w:rPr>
        <w:t xml:space="preserve"> (</w:t>
      </w:r>
      <w:r w:rsidR="00F564E9" w:rsidRPr="00F564E9">
        <w:t>Ali</w:t>
      </w:r>
      <w:r w:rsidR="00F564E9" w:rsidRPr="00F564E9">
        <w:rPr>
          <w:lang w:val="el-GR"/>
        </w:rPr>
        <w:t xml:space="preserve"> &amp; </w:t>
      </w:r>
      <w:proofErr w:type="spellStart"/>
      <w:r w:rsidR="00F564E9" w:rsidRPr="00F564E9">
        <w:t>Zairi</w:t>
      </w:r>
      <w:proofErr w:type="spellEnd"/>
      <w:r w:rsidR="00F564E9" w:rsidRPr="00F564E9">
        <w:rPr>
          <w:lang w:val="el-GR"/>
        </w:rPr>
        <w:t>, 2009)</w:t>
      </w:r>
      <w:r w:rsidRPr="00646C6E">
        <w:rPr>
          <w:lang w:val="el-GR"/>
        </w:rPr>
        <w:t xml:space="preserve">. </w:t>
      </w:r>
    </w:p>
    <w:p w:rsidR="005C025A" w:rsidRDefault="00646C6E" w:rsidP="005C025A">
      <w:pPr>
        <w:rPr>
          <w:lang w:val="el-GR"/>
        </w:rPr>
      </w:pPr>
      <w:r w:rsidRPr="00646C6E">
        <w:rPr>
          <w:lang w:val="el-GR"/>
        </w:rPr>
        <w:t>Η Διαχείριση Ολική</w:t>
      </w:r>
      <w:r>
        <w:rPr>
          <w:lang w:val="el-GR"/>
        </w:rPr>
        <w:t>ς</w:t>
      </w:r>
      <w:r w:rsidRPr="00646C6E">
        <w:rPr>
          <w:lang w:val="el-GR"/>
        </w:rPr>
        <w:t xml:space="preserve"> Ποιότητας αποσκοπεί συνήθως να αναγνωρίσει ότι η πραγματική ποιότητα απαιτεί όλα τα στοιχεία </w:t>
      </w:r>
      <w:r w:rsidR="00A403D9">
        <w:rPr>
          <w:lang w:val="el-GR"/>
        </w:rPr>
        <w:t>ενός οργανισμού</w:t>
      </w:r>
      <w:r w:rsidRPr="00646C6E">
        <w:rPr>
          <w:lang w:val="el-GR"/>
        </w:rPr>
        <w:t xml:space="preserve"> να συνεργαστούν για την επίτευξη του </w:t>
      </w:r>
      <w:r>
        <w:rPr>
          <w:lang w:val="el-GR"/>
        </w:rPr>
        <w:t>στόχου</w:t>
      </w:r>
      <w:r w:rsidRPr="00646C6E">
        <w:rPr>
          <w:lang w:val="el-GR"/>
        </w:rPr>
        <w:t xml:space="preserve">. Η έννοια </w:t>
      </w:r>
      <w:r>
        <w:rPr>
          <w:lang w:val="el-GR"/>
        </w:rPr>
        <w:t>της ΔΟΠ</w:t>
      </w:r>
      <w:r w:rsidRPr="00646C6E">
        <w:rPr>
          <w:lang w:val="el-GR"/>
        </w:rPr>
        <w:t xml:space="preserve"> ισχύει</w:t>
      </w:r>
      <w:r w:rsidR="00A403D9">
        <w:rPr>
          <w:lang w:val="el-GR"/>
        </w:rPr>
        <w:t xml:space="preserve"> και</w:t>
      </w:r>
      <w:r w:rsidRPr="00646C6E">
        <w:rPr>
          <w:lang w:val="el-GR"/>
        </w:rPr>
        <w:t xml:space="preserve"> για τους </w:t>
      </w:r>
      <w:r>
        <w:rPr>
          <w:lang w:val="el-GR"/>
        </w:rPr>
        <w:t>εκπαιδευτικούς</w:t>
      </w:r>
      <w:r w:rsidR="00BE0408">
        <w:rPr>
          <w:lang w:val="el-GR"/>
        </w:rPr>
        <w:t>.</w:t>
      </w:r>
      <w:r w:rsidRPr="00646C6E">
        <w:rPr>
          <w:lang w:val="el-GR"/>
        </w:rPr>
        <w:t xml:space="preserve"> Πολλοί εκπαιδευτικοί πιστεύουν ότι παρέχει κατευθυντήριες αρχές για την απαραίτητη εκπαιδευτική μεταρρύθμιση. Οι μαθητές λαμβάνουν μαθήματα, καταναλώνουν γεύματα, κοιμούνται σε αίθουσες διαμονής, αγοράζουν βιβλία και χρησιμοποιούν πολλές υπηρεσίες για τις οποίες πληρώνουν δίδακτρα και άλλες αμοιβές. </w:t>
      </w:r>
      <w:r w:rsidR="00A403D9">
        <w:rPr>
          <w:lang w:val="el-GR"/>
        </w:rPr>
        <w:t>Υπό αυτή τη συνθήκη ο μαθητής</w:t>
      </w:r>
      <w:r w:rsidRPr="00646C6E">
        <w:rPr>
          <w:lang w:val="el-GR"/>
        </w:rPr>
        <w:t xml:space="preserve"> ταιριάζει στον ορισμό</w:t>
      </w:r>
      <w:r>
        <w:rPr>
          <w:lang w:val="el-GR"/>
        </w:rPr>
        <w:t xml:space="preserve"> της</w:t>
      </w:r>
      <w:r w:rsidRPr="00646C6E">
        <w:rPr>
          <w:lang w:val="el-GR"/>
        </w:rPr>
        <w:t xml:space="preserve"> </w:t>
      </w:r>
      <w:r w:rsidR="00A403D9">
        <w:rPr>
          <w:lang w:val="el-GR"/>
        </w:rPr>
        <w:t>έννοιας</w:t>
      </w:r>
      <w:r w:rsidRPr="00646C6E">
        <w:rPr>
          <w:lang w:val="el-GR"/>
        </w:rPr>
        <w:t xml:space="preserve"> του </w:t>
      </w:r>
      <w:r w:rsidR="00A403D9">
        <w:rPr>
          <w:lang w:val="el-GR"/>
        </w:rPr>
        <w:t>«</w:t>
      </w:r>
      <w:r w:rsidRPr="00646C6E">
        <w:rPr>
          <w:lang w:val="el-GR"/>
        </w:rPr>
        <w:t>πελάτη</w:t>
      </w:r>
      <w:r w:rsidR="00A403D9">
        <w:rPr>
          <w:lang w:val="el-GR"/>
        </w:rPr>
        <w:t>»</w:t>
      </w:r>
      <w:r w:rsidRPr="00646C6E">
        <w:rPr>
          <w:lang w:val="el-GR"/>
        </w:rPr>
        <w:t xml:space="preserve">. </w:t>
      </w:r>
      <w:r w:rsidR="00A403D9">
        <w:rPr>
          <w:lang w:val="el-GR"/>
        </w:rPr>
        <w:t xml:space="preserve">Και αυτό, διότι </w:t>
      </w:r>
      <w:r w:rsidR="001B474D">
        <w:rPr>
          <w:lang w:val="el-GR"/>
        </w:rPr>
        <w:t>η</w:t>
      </w:r>
      <w:r w:rsidRPr="00646C6E">
        <w:rPr>
          <w:lang w:val="el-GR"/>
        </w:rPr>
        <w:t xml:space="preserve"> ποιότητα είναι μια εφικτή μετρήσιμη, κερδοφόρα μονάδα που μπορεί να επιτευχθεί όταν κάποιος έχει τη δέσμευση και την κατανόηση και είναι έτοιμ</w:t>
      </w:r>
      <w:r>
        <w:rPr>
          <w:lang w:val="el-GR"/>
        </w:rPr>
        <w:t>ος</w:t>
      </w:r>
      <w:r w:rsidRPr="00646C6E">
        <w:rPr>
          <w:lang w:val="el-GR"/>
        </w:rPr>
        <w:t xml:space="preserve"> για τη σκληρή δουλειά</w:t>
      </w:r>
      <w:r w:rsidR="00F564E9" w:rsidRPr="00F564E9">
        <w:rPr>
          <w:lang w:val="el-GR"/>
        </w:rPr>
        <w:t xml:space="preserve"> </w:t>
      </w:r>
      <w:r w:rsidR="00F564E9">
        <w:rPr>
          <w:lang w:val="el-GR"/>
        </w:rPr>
        <w:t>(</w:t>
      </w:r>
      <w:proofErr w:type="spellStart"/>
      <w:r w:rsidR="00F564E9">
        <w:t>Wani</w:t>
      </w:r>
      <w:proofErr w:type="spellEnd"/>
      <w:r w:rsidR="00F564E9" w:rsidRPr="00F564E9">
        <w:rPr>
          <w:lang w:val="el-GR"/>
        </w:rPr>
        <w:t xml:space="preserve">, &amp; </w:t>
      </w:r>
      <w:proofErr w:type="spellStart"/>
      <w:r w:rsidR="00F564E9">
        <w:t>Mehraj</w:t>
      </w:r>
      <w:proofErr w:type="spellEnd"/>
      <w:r w:rsidR="00F564E9" w:rsidRPr="00F564E9">
        <w:rPr>
          <w:lang w:val="el-GR"/>
        </w:rPr>
        <w:t>, 2014)</w:t>
      </w:r>
      <w:r w:rsidRPr="00646C6E">
        <w:rPr>
          <w:lang w:val="el-GR"/>
        </w:rPr>
        <w:t xml:space="preserve">. </w:t>
      </w:r>
    </w:p>
    <w:p w:rsidR="001B474D" w:rsidRDefault="00646C6E" w:rsidP="005C025A">
      <w:pPr>
        <w:rPr>
          <w:lang w:val="el-GR"/>
        </w:rPr>
      </w:pPr>
      <w:r w:rsidRPr="00646C6E">
        <w:rPr>
          <w:lang w:val="el-GR"/>
        </w:rPr>
        <w:t>Σύμφωνα με τ</w:t>
      </w:r>
      <w:r>
        <w:rPr>
          <w:lang w:val="el-GR"/>
        </w:rPr>
        <w:t>ους</w:t>
      </w:r>
      <w:r w:rsidRPr="00646C6E">
        <w:rPr>
          <w:lang w:val="el-GR"/>
        </w:rPr>
        <w:t xml:space="preserve"> </w:t>
      </w:r>
      <w:proofErr w:type="spellStart"/>
      <w:r w:rsidRPr="00646C6E">
        <w:rPr>
          <w:lang w:val="el-GR"/>
        </w:rPr>
        <w:t>Stella</w:t>
      </w:r>
      <w:proofErr w:type="spellEnd"/>
      <w:r w:rsidRPr="00646C6E">
        <w:rPr>
          <w:lang w:val="el-GR"/>
        </w:rPr>
        <w:t xml:space="preserve"> και </w:t>
      </w:r>
      <w:proofErr w:type="spellStart"/>
      <w:r w:rsidRPr="00646C6E">
        <w:rPr>
          <w:lang w:val="el-GR"/>
        </w:rPr>
        <w:t>Grynam</w:t>
      </w:r>
      <w:proofErr w:type="spellEnd"/>
      <w:r w:rsidRPr="00646C6E">
        <w:rPr>
          <w:lang w:val="el-GR"/>
        </w:rPr>
        <w:t xml:space="preserve"> (2004), η βελτίωση της ποιότητας</w:t>
      </w:r>
      <w:r>
        <w:rPr>
          <w:lang w:val="el-GR"/>
        </w:rPr>
        <w:t xml:space="preserve"> εξαρτάται απόλυτα από την ηγεσία</w:t>
      </w:r>
      <w:r w:rsidR="006C2F51">
        <w:rPr>
          <w:lang w:val="el-GR"/>
        </w:rPr>
        <w:t>, δεδομένου του ότι αποτελεί</w:t>
      </w:r>
      <w:r w:rsidRPr="00646C6E">
        <w:rPr>
          <w:lang w:val="el-GR"/>
        </w:rPr>
        <w:t xml:space="preserve"> διοικητική διαδικασία. Πρόκειται για μια συμμετοχική διαδικασία που περιλαμβάνει διάφορες μονάδες του θεσμικού οργάνου, σε όλα τα επίπεδα </w:t>
      </w:r>
      <w:r w:rsidR="00F564E9">
        <w:rPr>
          <w:lang w:val="el-GR"/>
        </w:rPr>
        <w:t xml:space="preserve">και </w:t>
      </w:r>
      <w:r w:rsidRPr="00646C6E">
        <w:rPr>
          <w:lang w:val="el-GR"/>
        </w:rPr>
        <w:t>είναι πιθανό να φέρει νέα στελέχη μαζί με πρωτοφανείς δυνατότητες. Η ζωή στις επόμενες δεκαετίες στα εκπαιδευτικά ιδρύματα σε όλα τα επίπεδα είναι πιθανό να φέρει νέα προβλήματα μαζί με πρωτοφανείς δυνατότητες. Για να μπορέσουν οι άνθρωποι να επωφεληθούν από το νέο περιβάλλον, θα απαιτηθούν νέα σχέδια για την ανάπτυξη των ανθρώπινων πόρων</w:t>
      </w:r>
      <w:r w:rsidR="006C2F51">
        <w:rPr>
          <w:lang w:val="el-GR"/>
        </w:rPr>
        <w:t xml:space="preserve"> (</w:t>
      </w:r>
      <w:proofErr w:type="spellStart"/>
      <w:r w:rsidR="004E045F" w:rsidRPr="004E045F">
        <w:rPr>
          <w:lang w:val="el-GR"/>
        </w:rPr>
        <w:t>Stella</w:t>
      </w:r>
      <w:proofErr w:type="spellEnd"/>
      <w:r w:rsidR="004E045F" w:rsidRPr="004E045F">
        <w:rPr>
          <w:lang w:val="el-GR"/>
        </w:rPr>
        <w:t xml:space="preserve"> και </w:t>
      </w:r>
      <w:proofErr w:type="spellStart"/>
      <w:r w:rsidR="004E045F" w:rsidRPr="004E045F">
        <w:rPr>
          <w:lang w:val="el-GR"/>
        </w:rPr>
        <w:t>Grynam</w:t>
      </w:r>
      <w:proofErr w:type="spellEnd"/>
      <w:r w:rsidR="004E045F">
        <w:rPr>
          <w:lang w:val="el-GR"/>
        </w:rPr>
        <w:t xml:space="preserve">, </w:t>
      </w:r>
      <w:r w:rsidR="004E045F" w:rsidRPr="004E045F">
        <w:rPr>
          <w:lang w:val="el-GR"/>
        </w:rPr>
        <w:t>2004</w:t>
      </w:r>
      <w:r w:rsidR="006C2F51">
        <w:rPr>
          <w:lang w:val="el-GR"/>
        </w:rPr>
        <w:t>)</w:t>
      </w:r>
      <w:r w:rsidRPr="00646C6E">
        <w:rPr>
          <w:lang w:val="el-GR"/>
        </w:rPr>
        <w:t xml:space="preserve">. </w:t>
      </w:r>
    </w:p>
    <w:p w:rsidR="004E045F" w:rsidRDefault="004E045F">
      <w:pPr>
        <w:spacing w:after="160" w:line="259" w:lineRule="auto"/>
        <w:jc w:val="left"/>
        <w:rPr>
          <w:rFonts w:asciiTheme="majorHAnsi" w:eastAsiaTheme="majorEastAsia" w:hAnsiTheme="majorHAnsi" w:cstheme="majorBidi"/>
          <w:b/>
          <w:bCs/>
          <w:color w:val="000000" w:themeColor="text1"/>
          <w:sz w:val="32"/>
          <w:szCs w:val="36"/>
          <w:lang w:val="el-GR"/>
        </w:rPr>
      </w:pPr>
      <w:r w:rsidRPr="00021E0F">
        <w:rPr>
          <w:lang w:val="el-GR"/>
        </w:rPr>
        <w:br w:type="page"/>
      </w:r>
    </w:p>
    <w:p w:rsidR="00A63213" w:rsidRDefault="00693E86" w:rsidP="00A94790">
      <w:pPr>
        <w:pStyle w:val="1"/>
      </w:pPr>
      <w:bookmarkStart w:id="5" w:name="_Toc520658804"/>
      <w:r>
        <w:lastRenderedPageBreak/>
        <w:t>Θεωρητικό πλαίσιο</w:t>
      </w:r>
      <w:bookmarkEnd w:id="5"/>
    </w:p>
    <w:p w:rsidR="004333F7" w:rsidRDefault="00693E86" w:rsidP="00BF55CE">
      <w:pPr>
        <w:pStyle w:val="2"/>
      </w:pPr>
      <w:bookmarkStart w:id="6" w:name="_Toc520658805"/>
      <w:r>
        <w:t>Η έννοια του προφίλ ηγεσίας</w:t>
      </w:r>
      <w:bookmarkEnd w:id="6"/>
    </w:p>
    <w:p w:rsidR="00BF55CE" w:rsidRPr="00BF55CE" w:rsidRDefault="00BF55CE" w:rsidP="00BF55CE">
      <w:pPr>
        <w:rPr>
          <w:lang w:val="el-GR"/>
        </w:rPr>
      </w:pPr>
      <w:r w:rsidRPr="00BF55CE">
        <w:rPr>
          <w:lang w:val="el-GR"/>
        </w:rPr>
        <w:t>Η ηγεσία είναι μια διαδικασία κοινωνικής επιρροής στην οποία ο ηγέτης επιδιώκει την εθελοντική συμμετοχή των υφισταμένων σε μια προσπάθεια να επιτύχει τους στόχους του οργανισμού</w:t>
      </w:r>
      <w:r>
        <w:rPr>
          <w:lang w:val="el-GR"/>
        </w:rPr>
        <w:t xml:space="preserve"> (</w:t>
      </w:r>
      <w:proofErr w:type="spellStart"/>
      <w:r w:rsidRPr="00BF55CE">
        <w:rPr>
          <w:lang w:val="el-GR"/>
        </w:rPr>
        <w:t>Bunmi</w:t>
      </w:r>
      <w:proofErr w:type="spellEnd"/>
      <w:r w:rsidRPr="00BF55CE">
        <w:rPr>
          <w:lang w:val="el-GR"/>
        </w:rPr>
        <w:t xml:space="preserve"> </w:t>
      </w:r>
      <w:proofErr w:type="spellStart"/>
      <w:r w:rsidRPr="00BF55CE">
        <w:rPr>
          <w:lang w:val="el-GR"/>
        </w:rPr>
        <w:t>Omolayo</w:t>
      </w:r>
      <w:proofErr w:type="spellEnd"/>
      <w:r>
        <w:rPr>
          <w:lang w:val="el-GR"/>
        </w:rPr>
        <w:t>, 2007)</w:t>
      </w:r>
      <w:r w:rsidRPr="00BF55CE">
        <w:rPr>
          <w:lang w:val="el-GR"/>
        </w:rPr>
        <w:t>. Ένας ηγέτης μπορεί να οριστεί ως άτομο που αναθέτει ή επηρεάζει άλλους να ενεργούν για να επιτελούν συγκεκριμένους στόχους</w:t>
      </w:r>
      <w:r>
        <w:rPr>
          <w:lang w:val="el-GR"/>
        </w:rPr>
        <w:t xml:space="preserve"> (</w:t>
      </w:r>
      <w:r>
        <w:t>Mullins</w:t>
      </w:r>
      <w:r w:rsidRPr="00BF55CE">
        <w:rPr>
          <w:lang w:val="el-GR"/>
        </w:rPr>
        <w:t>, 2004). Οι σημερινοί οργανισμοί χρειάζονται αποτελεσματικούς ηγέτες που καταλαβαίνουν τις πολυπλοκότητες του ταχέως μεταβαλλ</w:t>
      </w:r>
      <w:r>
        <w:rPr>
          <w:lang w:val="el-GR"/>
        </w:rPr>
        <w:t xml:space="preserve">όμενου παγκόσμιου περιβάλλοντος. </w:t>
      </w:r>
      <w:r w:rsidRPr="00BF55CE">
        <w:rPr>
          <w:lang w:val="el-GR"/>
        </w:rPr>
        <w:t xml:space="preserve">Εάν η εργασία είναι πολύ δομημένη και ο ηγέτης έχει καλές σχέσεις με τους υπαλλήλους, η αποτελεσματικότητα θα είναι υψηλή από την πλευρά των εργαζομένων. </w:t>
      </w:r>
      <w:r>
        <w:rPr>
          <w:lang w:val="el-GR"/>
        </w:rPr>
        <w:t>Ο</w:t>
      </w:r>
      <w:r w:rsidRPr="00BF55CE">
        <w:rPr>
          <w:lang w:val="el-GR"/>
        </w:rPr>
        <w:t>ι δημοκρατικοί ηγέτες δίνουν μεγάλη προσοχή στη συμμετοχή όλων των μελών της ομάδας στη συζήτηση και μπορούν να συνεργαστούν με μια μικρή, αλλά ιδιαίτερα παρακινημένη ομάδα</w:t>
      </w:r>
      <w:r w:rsidR="00C77320">
        <w:rPr>
          <w:lang w:val="el-GR"/>
        </w:rPr>
        <w:t xml:space="preserve"> </w:t>
      </w:r>
      <w:r w:rsidR="004E045F" w:rsidRPr="004E045F">
        <w:rPr>
          <w:lang w:val="el-GR"/>
        </w:rPr>
        <w:t>(</w:t>
      </w:r>
      <w:proofErr w:type="spellStart"/>
      <w:r w:rsidR="004E045F" w:rsidRPr="004E045F">
        <w:rPr>
          <w:lang w:val="el-GR"/>
        </w:rPr>
        <w:t>Bunmi</w:t>
      </w:r>
      <w:proofErr w:type="spellEnd"/>
      <w:r w:rsidR="004E045F" w:rsidRPr="004E045F">
        <w:rPr>
          <w:lang w:val="el-GR"/>
        </w:rPr>
        <w:t xml:space="preserve"> </w:t>
      </w:r>
      <w:proofErr w:type="spellStart"/>
      <w:r w:rsidR="004E045F" w:rsidRPr="004E045F">
        <w:rPr>
          <w:lang w:val="el-GR"/>
        </w:rPr>
        <w:t>Omolayo</w:t>
      </w:r>
      <w:proofErr w:type="spellEnd"/>
      <w:r w:rsidR="004E045F" w:rsidRPr="004E045F">
        <w:rPr>
          <w:lang w:val="el-GR"/>
        </w:rPr>
        <w:t>, 2007</w:t>
      </w:r>
      <w:r w:rsidR="004E045F">
        <w:rPr>
          <w:lang w:val="el-GR"/>
        </w:rPr>
        <w:t xml:space="preserve">, </w:t>
      </w:r>
      <w:r w:rsidR="004E045F">
        <w:t>Mullins</w:t>
      </w:r>
      <w:r w:rsidR="004E045F" w:rsidRPr="00BF55CE">
        <w:rPr>
          <w:lang w:val="el-GR"/>
        </w:rPr>
        <w:t>, 2004</w:t>
      </w:r>
      <w:r w:rsidR="004E045F" w:rsidRPr="004E045F">
        <w:rPr>
          <w:lang w:val="el-GR"/>
        </w:rPr>
        <w:t>)</w:t>
      </w:r>
      <w:r w:rsidRPr="00BF55CE">
        <w:rPr>
          <w:lang w:val="el-GR"/>
        </w:rPr>
        <w:t>.</w:t>
      </w:r>
    </w:p>
    <w:p w:rsidR="00BF55CE" w:rsidRPr="00BF55CE" w:rsidRDefault="00BF55CE" w:rsidP="00BF55CE">
      <w:pPr>
        <w:rPr>
          <w:lang w:val="el-GR"/>
        </w:rPr>
      </w:pPr>
      <w:r>
        <w:rPr>
          <w:lang w:val="el-GR"/>
        </w:rPr>
        <w:t>Ο</w:t>
      </w:r>
      <w:r w:rsidRPr="00BF55CE">
        <w:rPr>
          <w:lang w:val="el-GR"/>
        </w:rPr>
        <w:t xml:space="preserve"> </w:t>
      </w:r>
      <w:r>
        <w:t>Bass</w:t>
      </w:r>
      <w:r>
        <w:rPr>
          <w:lang w:val="el-GR"/>
        </w:rPr>
        <w:t xml:space="preserve"> </w:t>
      </w:r>
      <w:r w:rsidRPr="00BF55CE">
        <w:rPr>
          <w:lang w:val="el-GR"/>
        </w:rPr>
        <w:t xml:space="preserve">(1997) </w:t>
      </w:r>
      <w:r w:rsidR="00C77320">
        <w:rPr>
          <w:lang w:val="el-GR"/>
        </w:rPr>
        <w:t xml:space="preserve">διακρίνει </w:t>
      </w:r>
      <w:r>
        <w:rPr>
          <w:lang w:val="el-GR"/>
        </w:rPr>
        <w:t>δύο προφίλ ηγεσίας: την μετασχηματιστική</w:t>
      </w:r>
      <w:r w:rsidRPr="00BF55CE">
        <w:rPr>
          <w:lang w:val="el-GR"/>
        </w:rPr>
        <w:t xml:space="preserve"> ηγεσία και</w:t>
      </w:r>
      <w:r>
        <w:rPr>
          <w:lang w:val="el-GR"/>
        </w:rPr>
        <w:t xml:space="preserve"> την συναλλακτική</w:t>
      </w:r>
      <w:r w:rsidRPr="00BF55CE">
        <w:rPr>
          <w:lang w:val="el-GR"/>
        </w:rPr>
        <w:t xml:space="preserve"> ηγεσία. Η ηγεσία μετασχηματισμού έχει τα χαρακτηριστικά της επιρροής του ατόμου, της πνευματικής ενθάρρυνσης και τ</w:t>
      </w:r>
      <w:r>
        <w:rPr>
          <w:lang w:val="el-GR"/>
        </w:rPr>
        <w:t xml:space="preserve">ης πνευματικής διέγερσης. Συχνά, οι μετασχηματιστικοί ηγέτες </w:t>
      </w:r>
      <w:r w:rsidRPr="00BF55CE">
        <w:rPr>
          <w:lang w:val="el-GR"/>
        </w:rPr>
        <w:t>λαμβάνουν υπόψη τους τον άνθρωπο, δημιουργούν όραμα και στοχεύουν στο εσωτερικό, δημιουργούν ανοιχτ</w:t>
      </w:r>
      <w:r>
        <w:rPr>
          <w:lang w:val="el-GR"/>
        </w:rPr>
        <w:t>ή κουλτούρα</w:t>
      </w:r>
      <w:r w:rsidRPr="00BF55CE">
        <w:rPr>
          <w:lang w:val="el-GR"/>
        </w:rPr>
        <w:t>, εμπιστεύονται το προσωπικό για να επιτύχουν τους στόχους τους και να δώσουν πλήρη ελπίδα για το δυναμικό του προσωπικού. Η συναλλακτική ηγεσία εστιάζε</w:t>
      </w:r>
      <w:r>
        <w:rPr>
          <w:lang w:val="el-GR"/>
        </w:rPr>
        <w:t>ι</w:t>
      </w:r>
      <w:r w:rsidRPr="00BF55CE">
        <w:rPr>
          <w:lang w:val="el-GR"/>
        </w:rPr>
        <w:t xml:space="preserve"> στη βασική και εξωτερική ζήτηση του προσωπικού, η σχέση μεταξύ ηγετών και υφισταμένων βασίζεται στη σύμβαση. Τείνουν να επιτυγχάνουν τον </w:t>
      </w:r>
      <w:proofErr w:type="spellStart"/>
      <w:r w:rsidRPr="00BF55CE">
        <w:rPr>
          <w:lang w:val="el-GR"/>
        </w:rPr>
        <w:t>οργανω</w:t>
      </w:r>
      <w:r>
        <w:rPr>
          <w:lang w:val="el-GR"/>
        </w:rPr>
        <w:t>σιακό</w:t>
      </w:r>
      <w:proofErr w:type="spellEnd"/>
      <w:r>
        <w:rPr>
          <w:lang w:val="el-GR"/>
        </w:rPr>
        <w:t xml:space="preserve"> </w:t>
      </w:r>
      <w:r w:rsidRPr="00BF55CE">
        <w:rPr>
          <w:lang w:val="el-GR"/>
        </w:rPr>
        <w:t>στόχο από τους ειρηνικούς ρόλους εργασίας και τον σχεδιασμό της αποστολής, ο βασικός τους σκοπός είναι να διατηρήσουν μια σταθερή οργάνωση.</w:t>
      </w:r>
    </w:p>
    <w:p w:rsidR="00E75A51" w:rsidRDefault="00E75A51" w:rsidP="00BF55CE">
      <w:pPr>
        <w:rPr>
          <w:lang w:val="el-GR"/>
        </w:rPr>
      </w:pPr>
    </w:p>
    <w:p w:rsidR="00E75A51" w:rsidRDefault="00E75A51" w:rsidP="00BF55CE">
      <w:pPr>
        <w:rPr>
          <w:lang w:val="el-GR"/>
        </w:rPr>
      </w:pPr>
    </w:p>
    <w:p w:rsidR="00803334" w:rsidRDefault="00BF55CE" w:rsidP="00E75A51">
      <w:pPr>
        <w:ind w:firstLine="720"/>
        <w:rPr>
          <w:lang w:val="el-GR"/>
        </w:rPr>
      </w:pPr>
      <w:r w:rsidRPr="00BF55CE">
        <w:rPr>
          <w:lang w:val="el-GR"/>
        </w:rPr>
        <w:t>Το στυλ ηγεσίας είναι το σχετικά σταθερό πρότυπο συμπεριφοράς που χαρακτηρίζει έναν ηγέτη (</w:t>
      </w:r>
      <w:proofErr w:type="spellStart"/>
      <w:r>
        <w:t>DuBrin</w:t>
      </w:r>
      <w:proofErr w:type="spellEnd"/>
      <w:r w:rsidRPr="00BF55CE">
        <w:rPr>
          <w:lang w:val="el-GR"/>
        </w:rPr>
        <w:t>, 2001). Οι σ</w:t>
      </w:r>
      <w:r w:rsidR="00554471">
        <w:rPr>
          <w:lang w:val="el-GR"/>
        </w:rPr>
        <w:t>ύγχρονοι</w:t>
      </w:r>
      <w:r>
        <w:rPr>
          <w:lang w:val="el-GR"/>
        </w:rPr>
        <w:t xml:space="preserve"> </w:t>
      </w:r>
      <w:r w:rsidRPr="00BF55CE">
        <w:rPr>
          <w:lang w:val="el-GR"/>
        </w:rPr>
        <w:t>οργαν</w:t>
      </w:r>
      <w:r>
        <w:rPr>
          <w:lang w:val="el-GR"/>
        </w:rPr>
        <w:t>ισμοί</w:t>
      </w:r>
      <w:r w:rsidRPr="00BF55CE">
        <w:rPr>
          <w:lang w:val="el-GR"/>
        </w:rPr>
        <w:t xml:space="preserve"> χρειάζονται αποτελεσματικούς ηγέτες που καταλαβαίνουν τις πολυπλοκότητες του ταχέως μεταβαλλόμενου παγκόσμιου περιβάλλοντος. Τα διαφορετικά στυλ ηγεσίας ενδέχεται να επηρεάσουν την </w:t>
      </w:r>
      <w:proofErr w:type="spellStart"/>
      <w:r w:rsidRPr="00BF55CE">
        <w:rPr>
          <w:lang w:val="el-GR"/>
        </w:rPr>
        <w:t>οργανω</w:t>
      </w:r>
      <w:r>
        <w:rPr>
          <w:lang w:val="el-GR"/>
        </w:rPr>
        <w:t>σιακή</w:t>
      </w:r>
      <w:proofErr w:type="spellEnd"/>
      <w:r w:rsidRPr="00BF55CE">
        <w:rPr>
          <w:lang w:val="el-GR"/>
        </w:rPr>
        <w:t xml:space="preserve"> επιλεκτικότητα ή την απόδοση</w:t>
      </w:r>
      <w:r>
        <w:rPr>
          <w:lang w:val="el-GR"/>
        </w:rPr>
        <w:t xml:space="preserve"> </w:t>
      </w:r>
      <w:r w:rsidRPr="0070138B">
        <w:rPr>
          <w:lang w:val="el-GR"/>
        </w:rPr>
        <w:t>(</w:t>
      </w:r>
      <w:proofErr w:type="spellStart"/>
      <w:r w:rsidRPr="00BF55CE">
        <w:t>Nahavandi</w:t>
      </w:r>
      <w:proofErr w:type="spellEnd"/>
      <w:r w:rsidR="0070138B" w:rsidRPr="0070138B">
        <w:rPr>
          <w:lang w:val="el-GR"/>
        </w:rPr>
        <w:t>, 2002)</w:t>
      </w:r>
      <w:r w:rsidRPr="00BF55CE">
        <w:rPr>
          <w:lang w:val="el-GR"/>
        </w:rPr>
        <w:t>. Σύμφωνα με το</w:t>
      </w:r>
      <w:r w:rsidR="00554471">
        <w:rPr>
          <w:lang w:val="el-GR"/>
        </w:rPr>
        <w:t>υς</w:t>
      </w:r>
      <w:r w:rsidRPr="00BF55CE">
        <w:rPr>
          <w:lang w:val="el-GR"/>
        </w:rPr>
        <w:t xml:space="preserve"> </w:t>
      </w:r>
      <w:proofErr w:type="spellStart"/>
      <w:r>
        <w:t>Oladipo</w:t>
      </w:r>
      <w:proofErr w:type="spellEnd"/>
      <w:r w:rsidR="00554471">
        <w:rPr>
          <w:lang w:val="el-GR"/>
        </w:rPr>
        <w:t xml:space="preserve">, </w:t>
      </w:r>
      <w:proofErr w:type="spellStart"/>
      <w:r w:rsidR="00554471" w:rsidRPr="00554471">
        <w:t>Jamilah</w:t>
      </w:r>
      <w:proofErr w:type="spellEnd"/>
      <w:r w:rsidR="00554471">
        <w:rPr>
          <w:lang w:val="el-GR"/>
        </w:rPr>
        <w:t xml:space="preserve">, </w:t>
      </w:r>
      <w:r w:rsidR="00554471" w:rsidRPr="00554471">
        <w:t>Abdul</w:t>
      </w:r>
      <w:r w:rsidR="00554471" w:rsidRPr="00021E0F">
        <w:rPr>
          <w:lang w:val="el-GR"/>
        </w:rPr>
        <w:t xml:space="preserve"> </w:t>
      </w:r>
      <w:proofErr w:type="spellStart"/>
      <w:r w:rsidR="00554471" w:rsidRPr="00554471">
        <w:t>daud</w:t>
      </w:r>
      <w:proofErr w:type="spellEnd"/>
      <w:r w:rsidR="00554471" w:rsidRPr="00021E0F">
        <w:rPr>
          <w:lang w:val="el-GR"/>
        </w:rPr>
        <w:t>,</w:t>
      </w:r>
      <w:r w:rsidR="00554471">
        <w:rPr>
          <w:lang w:val="el-GR"/>
        </w:rPr>
        <w:t xml:space="preserve"> </w:t>
      </w:r>
      <w:r w:rsidR="00554471" w:rsidRPr="00554471">
        <w:t>Jeffery</w:t>
      </w:r>
      <w:r w:rsidR="00554471" w:rsidRPr="00021E0F">
        <w:rPr>
          <w:lang w:val="el-GR"/>
        </w:rPr>
        <w:t>,</w:t>
      </w:r>
      <w:r w:rsidR="00554471">
        <w:rPr>
          <w:lang w:val="el-GR"/>
        </w:rPr>
        <w:t xml:space="preserve"> </w:t>
      </w:r>
      <w:r w:rsidR="00554471" w:rsidRPr="00021E0F">
        <w:rPr>
          <w:lang w:val="el-GR"/>
        </w:rPr>
        <w:t xml:space="preserve">&amp; </w:t>
      </w:r>
      <w:r w:rsidR="00554471" w:rsidRPr="00554471">
        <w:t>Salami</w:t>
      </w:r>
      <w:r w:rsidR="00554471" w:rsidRPr="00021E0F">
        <w:rPr>
          <w:lang w:val="el-GR"/>
        </w:rPr>
        <w:t xml:space="preserve">, </w:t>
      </w:r>
      <w:r w:rsidRPr="00BF55CE">
        <w:rPr>
          <w:lang w:val="el-GR"/>
        </w:rPr>
        <w:t xml:space="preserve"> </w:t>
      </w:r>
      <w:r w:rsidR="0070138B" w:rsidRPr="0070138B">
        <w:rPr>
          <w:lang w:val="el-GR"/>
        </w:rPr>
        <w:t>(2013)</w:t>
      </w:r>
      <w:r w:rsidRPr="00BF55CE">
        <w:rPr>
          <w:lang w:val="el-GR"/>
        </w:rPr>
        <w:t xml:space="preserve">, η επιτυχία ή η αποτυχία των </w:t>
      </w:r>
      <w:r>
        <w:rPr>
          <w:lang w:val="el-GR"/>
        </w:rPr>
        <w:t>οργανισμών</w:t>
      </w:r>
      <w:r w:rsidRPr="00BF55CE">
        <w:rPr>
          <w:lang w:val="el-GR"/>
        </w:rPr>
        <w:t xml:space="preserve">, εθνών και άλλων κοινωνικών μονάδων έχει σε μεγάλο βαθμό πιστωθεί στη φύση του ηγετικού </w:t>
      </w:r>
      <w:r>
        <w:rPr>
          <w:lang w:val="el-GR"/>
        </w:rPr>
        <w:t>προφίλ</w:t>
      </w:r>
      <w:r w:rsidR="001A479A">
        <w:rPr>
          <w:lang w:val="el-GR"/>
        </w:rPr>
        <w:t xml:space="preserve"> τους.</w:t>
      </w:r>
    </w:p>
    <w:p w:rsidR="004333F7" w:rsidRPr="004333F7" w:rsidRDefault="004333F7" w:rsidP="004333F7">
      <w:pPr>
        <w:pStyle w:val="2"/>
        <w:rPr>
          <w:lang w:val="en-US"/>
        </w:rPr>
      </w:pPr>
      <w:bookmarkStart w:id="7" w:name="_Toc520658806"/>
      <w:r>
        <w:t>Μετασχηματιστικό</w:t>
      </w:r>
      <w:r w:rsidRPr="004333F7">
        <w:rPr>
          <w:lang w:val="en-US"/>
        </w:rPr>
        <w:t xml:space="preserve"> </w:t>
      </w:r>
      <w:r>
        <w:t>προφίλ</w:t>
      </w:r>
      <w:r w:rsidRPr="004333F7">
        <w:rPr>
          <w:lang w:val="en-US"/>
        </w:rPr>
        <w:t xml:space="preserve"> </w:t>
      </w:r>
      <w:r>
        <w:t>ηγεσίας</w:t>
      </w:r>
      <w:bookmarkEnd w:id="7"/>
    </w:p>
    <w:p w:rsidR="004333F7" w:rsidRPr="004333F7" w:rsidRDefault="004333F7" w:rsidP="004333F7">
      <w:pPr>
        <w:rPr>
          <w:lang w:val="el-GR"/>
        </w:rPr>
      </w:pPr>
      <w:r w:rsidRPr="004333F7">
        <w:rPr>
          <w:lang w:val="el-GR"/>
        </w:rPr>
        <w:t>Η μετ</w:t>
      </w:r>
      <w:r>
        <w:rPr>
          <w:lang w:val="el-GR"/>
        </w:rPr>
        <w:t>ασχηματιστική</w:t>
      </w:r>
      <w:r w:rsidRPr="004333F7">
        <w:rPr>
          <w:lang w:val="el-GR"/>
        </w:rPr>
        <w:t xml:space="preserve"> ηγεσία συνδέεται με θετικά αποτελέσματα τόσο σε ατομικό όσο και σε οργανωτικό επίπεδο. Οι μετα</w:t>
      </w:r>
      <w:r w:rsidR="00297BFA">
        <w:rPr>
          <w:lang w:val="el-GR"/>
        </w:rPr>
        <w:t>σχηματιστικοί</w:t>
      </w:r>
      <w:r w:rsidRPr="004333F7">
        <w:rPr>
          <w:lang w:val="el-GR"/>
        </w:rPr>
        <w:t xml:space="preserve"> ηγέτες υποκινούν τους </w:t>
      </w:r>
      <w:r w:rsidR="00297BFA">
        <w:rPr>
          <w:lang w:val="el-GR"/>
        </w:rPr>
        <w:t>υφισταμένους τους</w:t>
      </w:r>
      <w:r w:rsidRPr="004333F7">
        <w:rPr>
          <w:lang w:val="el-GR"/>
        </w:rPr>
        <w:t xml:space="preserve"> να επιτύχουν ανάγκες υψηλότερης τάξης, όπως αυτο</w:t>
      </w:r>
      <w:r w:rsidR="00297BFA">
        <w:rPr>
          <w:lang w:val="el-GR"/>
        </w:rPr>
        <w:t>πραγμάτωση και</w:t>
      </w:r>
      <w:r w:rsidRPr="004333F7">
        <w:rPr>
          <w:lang w:val="el-GR"/>
        </w:rPr>
        <w:t xml:space="preserve"> αυτοεκτίμηση (</w:t>
      </w:r>
      <w:r>
        <w:t>Bass</w:t>
      </w:r>
      <w:r w:rsidRPr="004333F7">
        <w:rPr>
          <w:lang w:val="el-GR"/>
        </w:rPr>
        <w:t xml:space="preserve">, 1985), επηρεάζουν το κίνητρο των </w:t>
      </w:r>
      <w:r w:rsidR="00297BFA">
        <w:rPr>
          <w:lang w:val="el-GR"/>
        </w:rPr>
        <w:t xml:space="preserve">υφισταμένων στην κατεύθυνση της </w:t>
      </w:r>
      <w:r w:rsidRPr="004333F7">
        <w:rPr>
          <w:lang w:val="el-GR"/>
        </w:rPr>
        <w:t xml:space="preserve">αυτοθυσίας και της επίτευξης των οργανωτικών στόχων έναντι των προσωπικών συμφερόντων </w:t>
      </w:r>
      <w:r w:rsidR="00297BFA" w:rsidRPr="004333F7">
        <w:rPr>
          <w:lang w:val="el-GR"/>
        </w:rPr>
        <w:t>(</w:t>
      </w:r>
      <w:r w:rsidR="00297BFA">
        <w:t>Bass</w:t>
      </w:r>
      <w:r w:rsidRPr="004333F7">
        <w:rPr>
          <w:lang w:val="el-GR"/>
        </w:rPr>
        <w:t>,</w:t>
      </w:r>
      <w:r w:rsidR="00297BFA">
        <w:rPr>
          <w:lang w:val="el-GR"/>
        </w:rPr>
        <w:t xml:space="preserve"> </w:t>
      </w:r>
      <w:r w:rsidRPr="004333F7">
        <w:rPr>
          <w:lang w:val="el-GR"/>
        </w:rPr>
        <w:t>1995). Οι ηγέτες με ιδεαλιστ</w:t>
      </w:r>
      <w:r w:rsidR="00297BFA">
        <w:rPr>
          <w:lang w:val="el-GR"/>
        </w:rPr>
        <w:t>ική</w:t>
      </w:r>
      <w:r w:rsidRPr="004333F7">
        <w:rPr>
          <w:lang w:val="el-GR"/>
        </w:rPr>
        <w:t xml:space="preserve"> επιρροή επιδεικνύουν αυξημένες ανησυχίες και γνώση των αναγκών των </w:t>
      </w:r>
      <w:r w:rsidR="00297BFA">
        <w:rPr>
          <w:lang w:val="el-GR"/>
        </w:rPr>
        <w:t>υφισταμένων</w:t>
      </w:r>
      <w:r w:rsidRPr="004333F7">
        <w:rPr>
          <w:lang w:val="el-GR"/>
        </w:rPr>
        <w:t xml:space="preserve"> και δημιουργούν μια αίσθηση κοινής ανάληψης κινδύνων</w:t>
      </w:r>
      <w:r w:rsidR="00297BFA">
        <w:rPr>
          <w:lang w:val="el-GR"/>
        </w:rPr>
        <w:t xml:space="preserve"> </w:t>
      </w:r>
      <w:r w:rsidRPr="004333F7">
        <w:rPr>
          <w:lang w:val="el-GR"/>
        </w:rPr>
        <w:t>(</w:t>
      </w:r>
      <w:r>
        <w:t>Jung</w:t>
      </w:r>
      <w:r w:rsidRPr="004333F7">
        <w:rPr>
          <w:lang w:val="el-GR"/>
        </w:rPr>
        <w:t xml:space="preserve"> </w:t>
      </w:r>
      <w:r>
        <w:t>et</w:t>
      </w:r>
      <w:r w:rsidRPr="004333F7">
        <w:rPr>
          <w:lang w:val="el-GR"/>
        </w:rPr>
        <w:t xml:space="preserve"> </w:t>
      </w:r>
      <w:r>
        <w:t>al</w:t>
      </w:r>
      <w:r w:rsidRPr="004333F7">
        <w:rPr>
          <w:lang w:val="el-GR"/>
        </w:rPr>
        <w:t xml:space="preserve">., 2008). </w:t>
      </w:r>
      <w:r w:rsidR="00297BFA">
        <w:rPr>
          <w:lang w:val="el-GR"/>
        </w:rPr>
        <w:t>Η οραματική παρακίνηση</w:t>
      </w:r>
      <w:r w:rsidRPr="004333F7">
        <w:rPr>
          <w:lang w:val="el-GR"/>
        </w:rPr>
        <w:t xml:space="preserve"> προσφέρει ένα λίκνο ενθάρρυνσης και προτρέπει τους </w:t>
      </w:r>
      <w:r w:rsidR="00297BFA">
        <w:rPr>
          <w:lang w:val="el-GR"/>
        </w:rPr>
        <w:t>υφισταμένους</w:t>
      </w:r>
      <w:r w:rsidRPr="004333F7">
        <w:rPr>
          <w:lang w:val="el-GR"/>
        </w:rPr>
        <w:t xml:space="preserve"> να επιτύχουν τους καθορισμένους στόχους, ενώ η πνευματική τόνωση εμπνέει τους </w:t>
      </w:r>
      <w:r w:rsidR="004E045F">
        <w:rPr>
          <w:lang w:val="el-GR"/>
        </w:rPr>
        <w:t xml:space="preserve">ακολούθους </w:t>
      </w:r>
      <w:r w:rsidRPr="004333F7">
        <w:rPr>
          <w:lang w:val="el-GR"/>
        </w:rPr>
        <w:t>να είναι πιο δημιουργικοί και καινοτόμοι στις ικανότητες επίλυσης προβλημάτων τους.</w:t>
      </w:r>
    </w:p>
    <w:p w:rsidR="00E75A51" w:rsidRDefault="004333F7" w:rsidP="004333F7">
      <w:pPr>
        <w:rPr>
          <w:lang w:val="el-GR"/>
        </w:rPr>
      </w:pPr>
      <w:r w:rsidRPr="004333F7">
        <w:rPr>
          <w:lang w:val="el-GR"/>
        </w:rPr>
        <w:t>Οι μετα</w:t>
      </w:r>
      <w:r w:rsidR="00297BFA">
        <w:rPr>
          <w:lang w:val="el-GR"/>
        </w:rPr>
        <w:t xml:space="preserve">σχηματιστικοί </w:t>
      </w:r>
      <w:r w:rsidRPr="004333F7">
        <w:rPr>
          <w:lang w:val="el-GR"/>
        </w:rPr>
        <w:t xml:space="preserve">ηγέτες </w:t>
      </w:r>
      <w:r w:rsidR="00297BFA">
        <w:rPr>
          <w:lang w:val="el-GR"/>
        </w:rPr>
        <w:t>τοποθετούν</w:t>
      </w:r>
      <w:r w:rsidRPr="004333F7">
        <w:rPr>
          <w:lang w:val="el-GR"/>
        </w:rPr>
        <w:t xml:space="preserve"> τις σχέσεις τους με τους </w:t>
      </w:r>
      <w:r w:rsidR="00297BFA">
        <w:rPr>
          <w:lang w:val="el-GR"/>
        </w:rPr>
        <w:t>υφισταμένους</w:t>
      </w:r>
      <w:r w:rsidRPr="004333F7">
        <w:rPr>
          <w:lang w:val="el-GR"/>
        </w:rPr>
        <w:t xml:space="preserve"> </w:t>
      </w:r>
      <w:r w:rsidR="00297BFA">
        <w:rPr>
          <w:lang w:val="el-GR"/>
        </w:rPr>
        <w:t>πολύ ψηλά σε</w:t>
      </w:r>
      <w:r w:rsidRPr="004333F7">
        <w:rPr>
          <w:lang w:val="el-GR"/>
        </w:rPr>
        <w:t xml:space="preserve"> προτεραιότητα και επιδεικνύουν εξατομικευμένη εκτίμηση στην ικανοποίηση των αναγκών τους για ενδυνάμωση, επιτεύγματα, ενισχυμένη </w:t>
      </w:r>
      <w:proofErr w:type="spellStart"/>
      <w:r w:rsidRPr="004333F7">
        <w:rPr>
          <w:lang w:val="el-GR"/>
        </w:rPr>
        <w:t>αυτο</w:t>
      </w:r>
      <w:proofErr w:type="spellEnd"/>
      <w:r w:rsidRPr="004333F7">
        <w:rPr>
          <w:lang w:val="el-GR"/>
        </w:rPr>
        <w:t xml:space="preserve">-αποτελεσματικότητα και προσωπική ανάπτυξη. Οι μορφές ηγεσίας, ωστόσο, δεν αγκαλιάζουν όλους τους παράγοντες που επηρεάζουν την καινοτομία. Σύμφωνα με τους </w:t>
      </w:r>
      <w:r>
        <w:t>Cummings</w:t>
      </w:r>
      <w:r w:rsidRPr="004333F7">
        <w:rPr>
          <w:lang w:val="el-GR"/>
        </w:rPr>
        <w:t xml:space="preserve">, </w:t>
      </w:r>
      <w:proofErr w:type="spellStart"/>
      <w:r>
        <w:t>Midodzi</w:t>
      </w:r>
      <w:proofErr w:type="spellEnd"/>
      <w:r w:rsidRPr="004333F7">
        <w:rPr>
          <w:lang w:val="el-GR"/>
        </w:rPr>
        <w:t xml:space="preserve">, </w:t>
      </w:r>
      <w:r>
        <w:t>Wong</w:t>
      </w:r>
      <w:r w:rsidRPr="004333F7">
        <w:rPr>
          <w:lang w:val="el-GR"/>
        </w:rPr>
        <w:t xml:space="preserve"> </w:t>
      </w:r>
      <w:r w:rsidR="0033244E">
        <w:rPr>
          <w:lang w:val="el-GR"/>
        </w:rPr>
        <w:t>και</w:t>
      </w:r>
      <w:r w:rsidR="0033244E" w:rsidRPr="004333F7">
        <w:rPr>
          <w:lang w:val="el-GR"/>
        </w:rPr>
        <w:t xml:space="preserve"> </w:t>
      </w:r>
      <w:proofErr w:type="spellStart"/>
      <w:r>
        <w:t>Estabrooks</w:t>
      </w:r>
      <w:proofErr w:type="spellEnd"/>
      <w:r w:rsidR="00297BFA">
        <w:rPr>
          <w:lang w:val="el-GR"/>
        </w:rPr>
        <w:t xml:space="preserve"> (2010), </w:t>
      </w:r>
      <w:r w:rsidRPr="004333F7">
        <w:rPr>
          <w:lang w:val="el-GR"/>
        </w:rPr>
        <w:t xml:space="preserve">το στυλ ηγεσίας από μόνο του δεν μπορούσε να συνδεθεί </w:t>
      </w:r>
    </w:p>
    <w:p w:rsidR="00E75A51" w:rsidRDefault="00E75A51" w:rsidP="004333F7">
      <w:pPr>
        <w:rPr>
          <w:lang w:val="el-GR"/>
        </w:rPr>
      </w:pPr>
    </w:p>
    <w:p w:rsidR="004333F7" w:rsidRPr="004333F7" w:rsidRDefault="004333F7" w:rsidP="004333F7">
      <w:pPr>
        <w:rPr>
          <w:lang w:val="el-GR"/>
        </w:rPr>
      </w:pPr>
      <w:r w:rsidRPr="004333F7">
        <w:rPr>
          <w:lang w:val="el-GR"/>
        </w:rPr>
        <w:t xml:space="preserve">με τη θνησιμότητα των ασθενών. </w:t>
      </w:r>
      <w:proofErr w:type="spellStart"/>
      <w:r w:rsidRPr="004333F7">
        <w:rPr>
          <w:lang w:val="el-GR"/>
        </w:rPr>
        <w:t>Αντ</w:t>
      </w:r>
      <w:proofErr w:type="spellEnd"/>
      <w:r w:rsidR="00297BFA">
        <w:rPr>
          <w:lang w:val="el-GR"/>
        </w:rPr>
        <w:t xml:space="preserve">’ </w:t>
      </w:r>
      <w:r w:rsidRPr="004333F7">
        <w:rPr>
          <w:lang w:val="el-GR"/>
        </w:rPr>
        <w:t xml:space="preserve">αυτού, οι ερευνητές εξέτασαν ότι όταν </w:t>
      </w:r>
      <w:r w:rsidR="00297BFA">
        <w:rPr>
          <w:lang w:val="el-GR"/>
        </w:rPr>
        <w:t>ο οργανισμός</w:t>
      </w:r>
      <w:r w:rsidRPr="004333F7">
        <w:rPr>
          <w:lang w:val="el-GR"/>
        </w:rPr>
        <w:t xml:space="preserve"> είχε συσχετισμένη και συνεπή </w:t>
      </w:r>
      <w:proofErr w:type="spellStart"/>
      <w:r w:rsidRPr="004333F7">
        <w:rPr>
          <w:lang w:val="el-GR"/>
        </w:rPr>
        <w:t>οργανω</w:t>
      </w:r>
      <w:r w:rsidR="00297BFA">
        <w:rPr>
          <w:lang w:val="el-GR"/>
        </w:rPr>
        <w:t>σιακή</w:t>
      </w:r>
      <w:proofErr w:type="spellEnd"/>
      <w:r w:rsidRPr="004333F7">
        <w:rPr>
          <w:lang w:val="el-GR"/>
        </w:rPr>
        <w:t xml:space="preserve"> νοοτροπία, η θνησιμότητα των ασθενών ήταν σε καθοδική τροχιά. Οι </w:t>
      </w:r>
      <w:r>
        <w:t>Cummings</w:t>
      </w:r>
      <w:r w:rsidRPr="004333F7">
        <w:rPr>
          <w:lang w:val="el-GR"/>
        </w:rPr>
        <w:t xml:space="preserve"> </w:t>
      </w:r>
      <w:r>
        <w:t>et</w:t>
      </w:r>
      <w:r w:rsidRPr="004333F7">
        <w:rPr>
          <w:lang w:val="el-GR"/>
        </w:rPr>
        <w:t xml:space="preserve"> </w:t>
      </w:r>
      <w:r>
        <w:t>al</w:t>
      </w:r>
      <w:r w:rsidRPr="004333F7">
        <w:rPr>
          <w:lang w:val="el-GR"/>
        </w:rPr>
        <w:t xml:space="preserve">., (2010) παρατήρησαν ότι ανεξάρτητα από το </w:t>
      </w:r>
      <w:r w:rsidR="00297BFA">
        <w:rPr>
          <w:lang w:val="el-GR"/>
        </w:rPr>
        <w:t>προφίλ ηγεσίας</w:t>
      </w:r>
      <w:r w:rsidRPr="004333F7">
        <w:rPr>
          <w:lang w:val="el-GR"/>
        </w:rPr>
        <w:t xml:space="preserve">, «οι ηγέτες που ασκούσαν σχεσιακό και μετασχηματιστικό στυλ </w:t>
      </w:r>
      <w:r w:rsidR="00297BFA">
        <w:rPr>
          <w:lang w:val="el-GR"/>
        </w:rPr>
        <w:t xml:space="preserve">ηγεσίας </w:t>
      </w:r>
      <w:r w:rsidRPr="004333F7">
        <w:rPr>
          <w:lang w:val="el-GR"/>
        </w:rPr>
        <w:t>είχαν καλύτερες ποιοτικές εκβάσεις από εκείνους που επέδειξαν αυτ</w:t>
      </w:r>
      <w:r w:rsidR="00297BFA">
        <w:rPr>
          <w:lang w:val="el-GR"/>
        </w:rPr>
        <w:t>αρχικό προφίλ</w:t>
      </w:r>
      <w:r w:rsidRPr="004333F7">
        <w:rPr>
          <w:lang w:val="el-GR"/>
        </w:rPr>
        <w:t>»</w:t>
      </w:r>
      <w:r w:rsidR="00554471">
        <w:rPr>
          <w:lang w:val="el-GR"/>
        </w:rPr>
        <w:t xml:space="preserve"> (σελ.</w:t>
      </w:r>
      <w:r w:rsidR="004E045F">
        <w:rPr>
          <w:lang w:val="el-GR"/>
        </w:rPr>
        <w:t>15</w:t>
      </w:r>
      <w:r w:rsidR="00554471">
        <w:rPr>
          <w:lang w:val="el-GR"/>
        </w:rPr>
        <w:t>)</w:t>
      </w:r>
      <w:r w:rsidRPr="004333F7">
        <w:rPr>
          <w:lang w:val="el-GR"/>
        </w:rPr>
        <w:t>.</w:t>
      </w:r>
    </w:p>
    <w:p w:rsidR="00297BFA" w:rsidRDefault="00297BFA" w:rsidP="009D26DB">
      <w:pPr>
        <w:pStyle w:val="3"/>
      </w:pPr>
      <w:bookmarkStart w:id="8" w:name="_Toc520658807"/>
      <w:proofErr w:type="spellStart"/>
      <w:r>
        <w:t>Ιδεαλιστική</w:t>
      </w:r>
      <w:proofErr w:type="spellEnd"/>
      <w:r>
        <w:t xml:space="preserve"> </w:t>
      </w:r>
      <w:proofErr w:type="spellStart"/>
      <w:r>
        <w:t>επιρροή</w:t>
      </w:r>
      <w:bookmarkEnd w:id="8"/>
      <w:proofErr w:type="spellEnd"/>
    </w:p>
    <w:p w:rsidR="004333F7" w:rsidRPr="004333F7" w:rsidRDefault="009D26DB" w:rsidP="004333F7">
      <w:pPr>
        <w:rPr>
          <w:lang w:val="el-GR"/>
        </w:rPr>
      </w:pPr>
      <w:r>
        <w:rPr>
          <w:lang w:val="el-GR"/>
        </w:rPr>
        <w:t xml:space="preserve">Ένας ηγέτης που εμπνέει τους υφισταμένους του γίνεται από αυτούς αντιληπτός ως πρότυπο. Η ιδεαλιστική επιρροή μπορεί να διατυπωθεί και σαν χάρισμα. </w:t>
      </w:r>
      <w:r w:rsidR="004333F7" w:rsidRPr="004333F7">
        <w:rPr>
          <w:lang w:val="el-GR"/>
        </w:rPr>
        <w:t xml:space="preserve">Η ιδεαλιστική επιρροή δημιουργεί αξίες που εμπνέουν, δημιουργούν νόημα και δημιουργούν μια αίσθηση σκοπιμότητας στους ανθρώπους. Η ιδεαλιστική επιρροή </w:t>
      </w:r>
      <w:r>
        <w:rPr>
          <w:lang w:val="el-GR"/>
        </w:rPr>
        <w:t>είναι</w:t>
      </w:r>
      <w:r w:rsidR="004333F7" w:rsidRPr="004333F7">
        <w:rPr>
          <w:lang w:val="el-GR"/>
        </w:rPr>
        <w:t xml:space="preserve"> πηγή έμπνευσης. Χτίζει στάσεις σχετικά με το τι είναι σημαντικό στη ζωή. Η ιδεαλιστική επιρροή σχετίζεται με τη χαρισματική ηγεσία (</w:t>
      </w:r>
      <w:proofErr w:type="spellStart"/>
      <w:r w:rsidR="004333F7">
        <w:t>Yukl</w:t>
      </w:r>
      <w:proofErr w:type="spellEnd"/>
      <w:r w:rsidR="004333F7" w:rsidRPr="004333F7">
        <w:rPr>
          <w:lang w:val="el-GR"/>
        </w:rPr>
        <w:t>, 1999</w:t>
      </w:r>
      <w:r w:rsidR="0033244E">
        <w:rPr>
          <w:rFonts w:cs="Times New Roman"/>
          <w:lang w:val="el-GR"/>
        </w:rPr>
        <w:t>∙</w:t>
      </w:r>
      <w:r w:rsidR="004333F7" w:rsidRPr="004333F7">
        <w:rPr>
          <w:lang w:val="el-GR"/>
        </w:rPr>
        <w:t xml:space="preserve"> </w:t>
      </w:r>
      <w:r w:rsidR="004333F7">
        <w:t>Shamir</w:t>
      </w:r>
      <w:r w:rsidR="004333F7" w:rsidRPr="004333F7">
        <w:rPr>
          <w:lang w:val="el-GR"/>
        </w:rPr>
        <w:t xml:space="preserve"> </w:t>
      </w:r>
      <w:r w:rsidR="004333F7">
        <w:t>et</w:t>
      </w:r>
      <w:r w:rsidR="004333F7" w:rsidRPr="004333F7">
        <w:rPr>
          <w:lang w:val="el-GR"/>
        </w:rPr>
        <w:t xml:space="preserve"> </w:t>
      </w:r>
      <w:r w:rsidR="004333F7">
        <w:t>al</w:t>
      </w:r>
      <w:r w:rsidR="004333F7" w:rsidRPr="004333F7">
        <w:rPr>
          <w:lang w:val="el-GR"/>
        </w:rPr>
        <w:t>., 1993). Οι χαρισματικοί ηγέτες δημιουργούν αυτοπεποίθηση σ</w:t>
      </w:r>
      <w:r>
        <w:rPr>
          <w:lang w:val="el-GR"/>
        </w:rPr>
        <w:t>τους</w:t>
      </w:r>
      <w:r w:rsidR="004333F7" w:rsidRPr="004333F7">
        <w:rPr>
          <w:lang w:val="el-GR"/>
        </w:rPr>
        <w:t xml:space="preserve"> άλλους. Είναι η επίδειξη της εμπιστοσύνης τους στην ετοιμότητα του </w:t>
      </w:r>
      <w:r>
        <w:rPr>
          <w:lang w:val="el-GR"/>
        </w:rPr>
        <w:t>υφισταμένου</w:t>
      </w:r>
      <w:r w:rsidR="004333F7" w:rsidRPr="004333F7">
        <w:rPr>
          <w:lang w:val="el-GR"/>
        </w:rPr>
        <w:t xml:space="preserve"> να κάνει αυτοθυσίες και </w:t>
      </w:r>
      <w:r>
        <w:rPr>
          <w:lang w:val="el-GR"/>
        </w:rPr>
        <w:t xml:space="preserve">η </w:t>
      </w:r>
      <w:r w:rsidR="004333F7" w:rsidRPr="004333F7">
        <w:rPr>
          <w:lang w:val="el-GR"/>
        </w:rPr>
        <w:t xml:space="preserve">ικανότητα να αναλάβει εξαιρετικούς στόχους, που </w:t>
      </w:r>
      <w:r>
        <w:rPr>
          <w:lang w:val="el-GR"/>
        </w:rPr>
        <w:t>αποτελεί</w:t>
      </w:r>
      <w:r w:rsidR="004333F7" w:rsidRPr="004333F7">
        <w:rPr>
          <w:lang w:val="el-GR"/>
        </w:rPr>
        <w:t xml:space="preserve"> επιρροή δύναμη</w:t>
      </w:r>
      <w:r>
        <w:rPr>
          <w:lang w:val="el-GR"/>
        </w:rPr>
        <w:t>ς</w:t>
      </w:r>
      <w:r w:rsidR="004333F7" w:rsidRPr="004333F7">
        <w:rPr>
          <w:lang w:val="el-GR"/>
        </w:rPr>
        <w:t xml:space="preserve"> που εξελίσσεται με εξιδανικευμένη επιρροή και συμπεριφορά μοντελοποίησης ρόλων (</w:t>
      </w:r>
      <w:r w:rsidR="004333F7">
        <w:t>House</w:t>
      </w:r>
      <w:r w:rsidR="004333F7" w:rsidRPr="004333F7">
        <w:rPr>
          <w:lang w:val="el-GR"/>
        </w:rPr>
        <w:t xml:space="preserve"> </w:t>
      </w:r>
      <w:r w:rsidR="004333F7">
        <w:t>and</w:t>
      </w:r>
      <w:r w:rsidR="004333F7" w:rsidRPr="004333F7">
        <w:rPr>
          <w:lang w:val="el-GR"/>
        </w:rPr>
        <w:t xml:space="preserve"> </w:t>
      </w:r>
      <w:r w:rsidR="004333F7">
        <w:t>Shamir</w:t>
      </w:r>
      <w:r w:rsidR="004333F7" w:rsidRPr="004333F7">
        <w:rPr>
          <w:lang w:val="el-GR"/>
        </w:rPr>
        <w:t>, 1993). Οι ηγέτες με εμπιστοσύνη στους υπαλλήλους τους μπορούν να εξασφαλίσουν μεγάλα επιτεύγματα. Οι ηγέτες με εξιδανικευμένη επιρροή είναι εφοδιασμένοι με μια εποικοδομητική αίσθηση αυτοδιάθεσης</w:t>
      </w:r>
      <w:r w:rsidR="00554471">
        <w:rPr>
          <w:lang w:val="el-GR"/>
        </w:rPr>
        <w:t xml:space="preserve"> (</w:t>
      </w:r>
      <w:r w:rsidR="004E045F">
        <w:t>House</w:t>
      </w:r>
      <w:r w:rsidR="004E045F" w:rsidRPr="004333F7">
        <w:rPr>
          <w:lang w:val="el-GR"/>
        </w:rPr>
        <w:t xml:space="preserve"> </w:t>
      </w:r>
      <w:r w:rsidR="004E045F">
        <w:t>and</w:t>
      </w:r>
      <w:r w:rsidR="004E045F" w:rsidRPr="004333F7">
        <w:rPr>
          <w:lang w:val="el-GR"/>
        </w:rPr>
        <w:t xml:space="preserve"> </w:t>
      </w:r>
      <w:r w:rsidR="004E045F">
        <w:t>Shamir</w:t>
      </w:r>
      <w:r w:rsidR="004E045F" w:rsidRPr="004333F7">
        <w:rPr>
          <w:lang w:val="el-GR"/>
        </w:rPr>
        <w:t>, 1993</w:t>
      </w:r>
      <w:r w:rsidR="004E045F">
        <w:rPr>
          <w:lang w:val="el-GR"/>
        </w:rPr>
        <w:t xml:space="preserve">, </w:t>
      </w:r>
      <w:proofErr w:type="spellStart"/>
      <w:r w:rsidR="004E045F" w:rsidRPr="004E045F">
        <w:rPr>
          <w:lang w:val="el-GR"/>
        </w:rPr>
        <w:t>Yukl</w:t>
      </w:r>
      <w:proofErr w:type="spellEnd"/>
      <w:r w:rsidR="004E045F" w:rsidRPr="004E045F">
        <w:rPr>
          <w:lang w:val="el-GR"/>
        </w:rPr>
        <w:t xml:space="preserve">, 1999, </w:t>
      </w:r>
      <w:proofErr w:type="spellStart"/>
      <w:r w:rsidR="004E045F" w:rsidRPr="004E045F">
        <w:rPr>
          <w:lang w:val="el-GR"/>
        </w:rPr>
        <w:t>Shamir</w:t>
      </w:r>
      <w:proofErr w:type="spellEnd"/>
      <w:r w:rsidR="004E045F" w:rsidRPr="004E045F">
        <w:rPr>
          <w:lang w:val="el-GR"/>
        </w:rPr>
        <w:t xml:space="preserve"> </w:t>
      </w:r>
      <w:proofErr w:type="spellStart"/>
      <w:r w:rsidR="004E045F" w:rsidRPr="004E045F">
        <w:rPr>
          <w:lang w:val="el-GR"/>
        </w:rPr>
        <w:t>et</w:t>
      </w:r>
      <w:proofErr w:type="spellEnd"/>
      <w:r w:rsidR="004E045F" w:rsidRPr="004E045F">
        <w:rPr>
          <w:lang w:val="el-GR"/>
        </w:rPr>
        <w:t xml:space="preserve"> </w:t>
      </w:r>
      <w:proofErr w:type="spellStart"/>
      <w:r w:rsidR="004E045F" w:rsidRPr="004E045F">
        <w:rPr>
          <w:lang w:val="el-GR"/>
        </w:rPr>
        <w:t>al</w:t>
      </w:r>
      <w:proofErr w:type="spellEnd"/>
      <w:r w:rsidR="004E045F" w:rsidRPr="004E045F">
        <w:rPr>
          <w:lang w:val="el-GR"/>
        </w:rPr>
        <w:t>., 1993</w:t>
      </w:r>
      <w:r w:rsidR="00554471">
        <w:rPr>
          <w:lang w:val="el-GR"/>
        </w:rPr>
        <w:t>)</w:t>
      </w:r>
      <w:r w:rsidR="004333F7" w:rsidRPr="004333F7">
        <w:rPr>
          <w:lang w:val="el-GR"/>
        </w:rPr>
        <w:t>.</w:t>
      </w:r>
    </w:p>
    <w:p w:rsidR="00E75A51" w:rsidRDefault="004333F7" w:rsidP="004333F7">
      <w:pPr>
        <w:rPr>
          <w:lang w:val="el-GR"/>
        </w:rPr>
      </w:pPr>
      <w:r w:rsidRPr="004333F7">
        <w:rPr>
          <w:lang w:val="el-GR"/>
        </w:rPr>
        <w:t xml:space="preserve">Ο </w:t>
      </w:r>
      <w:r>
        <w:t>Shamir</w:t>
      </w:r>
      <w:r w:rsidRPr="004333F7">
        <w:rPr>
          <w:lang w:val="el-GR"/>
        </w:rPr>
        <w:t xml:space="preserve"> (1993) έδειξε ότι η διατήρηση της αυτοεκτίμησης είναι μια ισχυρή και διαδεδομένη κοινωνική ανάγκη. Αυτοί οι ηγέτες </w:t>
      </w:r>
      <w:r w:rsidR="00696AF5">
        <w:rPr>
          <w:lang w:val="el-GR"/>
        </w:rPr>
        <w:t>υιοθετούν τη παραπάνω πεποίθηση</w:t>
      </w:r>
      <w:r w:rsidRPr="004333F7">
        <w:rPr>
          <w:lang w:val="el-GR"/>
        </w:rPr>
        <w:t xml:space="preserve">, </w:t>
      </w:r>
      <w:r w:rsidR="004E045F" w:rsidRPr="004333F7">
        <w:rPr>
          <w:lang w:val="el-GR"/>
        </w:rPr>
        <w:t>μετα</w:t>
      </w:r>
      <w:r w:rsidR="004E045F">
        <w:rPr>
          <w:lang w:val="el-GR"/>
        </w:rPr>
        <w:t>σχηματίζουν</w:t>
      </w:r>
      <w:r w:rsidR="004E045F" w:rsidRPr="004333F7">
        <w:rPr>
          <w:lang w:val="el-GR"/>
        </w:rPr>
        <w:t xml:space="preserve"> </w:t>
      </w:r>
      <w:r w:rsidRPr="004333F7">
        <w:rPr>
          <w:lang w:val="el-GR"/>
        </w:rPr>
        <w:t xml:space="preserve">τους </w:t>
      </w:r>
      <w:r w:rsidR="00696AF5">
        <w:rPr>
          <w:lang w:val="el-GR"/>
        </w:rPr>
        <w:t>υφισταμένους</w:t>
      </w:r>
      <w:r w:rsidRPr="004333F7">
        <w:rPr>
          <w:lang w:val="el-GR"/>
        </w:rPr>
        <w:t xml:space="preserve"> τους μέσω της τακτικής επικοινωνίας, </w:t>
      </w:r>
      <w:r w:rsidR="00696AF5">
        <w:rPr>
          <w:lang w:val="el-GR"/>
        </w:rPr>
        <w:t>λειτουργώντας</w:t>
      </w:r>
      <w:r w:rsidRPr="004333F7">
        <w:rPr>
          <w:lang w:val="el-GR"/>
        </w:rPr>
        <w:t xml:space="preserve"> ως πρότυπο και ενθαρρύνοντάς τους να «επιτύχουν την αποστολή και </w:t>
      </w:r>
    </w:p>
    <w:p w:rsidR="00E75A51" w:rsidRDefault="00E75A51" w:rsidP="004333F7">
      <w:pPr>
        <w:rPr>
          <w:lang w:val="el-GR"/>
        </w:rPr>
      </w:pPr>
    </w:p>
    <w:p w:rsidR="004333F7" w:rsidRDefault="004333F7" w:rsidP="004333F7">
      <w:pPr>
        <w:rPr>
          <w:lang w:val="el-GR"/>
        </w:rPr>
      </w:pPr>
      <w:r w:rsidRPr="004333F7">
        <w:rPr>
          <w:lang w:val="el-GR"/>
        </w:rPr>
        <w:t>τους στόχους της εταιρείας»</w:t>
      </w:r>
      <w:r w:rsidR="00554471">
        <w:rPr>
          <w:lang w:val="el-GR"/>
        </w:rPr>
        <w:t xml:space="preserve"> (σελ.</w:t>
      </w:r>
      <w:r w:rsidR="004E045F">
        <w:rPr>
          <w:lang w:val="el-GR"/>
        </w:rPr>
        <w:t>10</w:t>
      </w:r>
      <w:r w:rsidR="00554471">
        <w:rPr>
          <w:lang w:val="el-GR"/>
        </w:rPr>
        <w:t>)</w:t>
      </w:r>
      <w:r w:rsidRPr="004333F7">
        <w:rPr>
          <w:lang w:val="el-GR"/>
        </w:rPr>
        <w:t>.</w:t>
      </w:r>
      <w:r w:rsidR="00696AF5">
        <w:rPr>
          <w:lang w:val="el-GR"/>
        </w:rPr>
        <w:t xml:space="preserve"> </w:t>
      </w:r>
      <w:r w:rsidRPr="004333F7">
        <w:rPr>
          <w:lang w:val="el-GR"/>
        </w:rPr>
        <w:t>Έχουν τον απαιτούμενο βαθμό συναισθηματ</w:t>
      </w:r>
      <w:r w:rsidR="00696AF5">
        <w:rPr>
          <w:lang w:val="el-GR"/>
        </w:rPr>
        <w:t>ικής σταθερότητας και ελέγχου. Οι μετασχηματιστικοί</w:t>
      </w:r>
      <w:r w:rsidRPr="004333F7">
        <w:rPr>
          <w:lang w:val="el-GR"/>
        </w:rPr>
        <w:t xml:space="preserve"> ηγέτες ξεπερνούν τις εσωτερικές συγκρούσεις και κατευθύνουν τις δυνατότητές τους </w:t>
      </w:r>
      <w:r w:rsidR="00696AF5">
        <w:rPr>
          <w:lang w:val="el-GR"/>
        </w:rPr>
        <w:t xml:space="preserve">ώστε να </w:t>
      </w:r>
      <w:r w:rsidR="00696AF5" w:rsidRPr="00882EDC">
        <w:rPr>
          <w:lang w:val="el-GR"/>
        </w:rPr>
        <w:t>γίνου</w:t>
      </w:r>
      <w:r w:rsidR="00882EDC">
        <w:rPr>
          <w:lang w:val="el-GR"/>
        </w:rPr>
        <w:t>ν</w:t>
      </w:r>
      <w:r w:rsidR="00696AF5">
        <w:rPr>
          <w:lang w:val="el-GR"/>
        </w:rPr>
        <w:t xml:space="preserve"> κύριοι της τύχης του</w:t>
      </w:r>
      <w:r w:rsidR="0031520E">
        <w:rPr>
          <w:lang w:val="el-GR"/>
        </w:rPr>
        <w:t>ς</w:t>
      </w:r>
      <w:r w:rsidRPr="004333F7">
        <w:rPr>
          <w:lang w:val="el-GR"/>
        </w:rPr>
        <w:t xml:space="preserve">. Σύμφωνα με τον </w:t>
      </w:r>
      <w:proofErr w:type="spellStart"/>
      <w:r>
        <w:t>Jhon</w:t>
      </w:r>
      <w:proofErr w:type="spellEnd"/>
      <w:r w:rsidRPr="004333F7">
        <w:rPr>
          <w:lang w:val="el-GR"/>
        </w:rPr>
        <w:t xml:space="preserve"> </w:t>
      </w:r>
      <w:r>
        <w:t>Marshall</w:t>
      </w:r>
      <w:r w:rsidRPr="004333F7">
        <w:rPr>
          <w:lang w:val="el-GR"/>
        </w:rPr>
        <w:t xml:space="preserve"> (Διευθύνων Σύμβουλος της </w:t>
      </w:r>
      <w:r>
        <w:t>Solaris</w:t>
      </w:r>
      <w:r w:rsidRPr="004333F7">
        <w:rPr>
          <w:lang w:val="el-GR"/>
        </w:rPr>
        <w:t xml:space="preserve"> </w:t>
      </w:r>
      <w:r>
        <w:t>Power</w:t>
      </w:r>
      <w:r w:rsidRPr="004333F7">
        <w:rPr>
          <w:lang w:val="el-GR"/>
        </w:rPr>
        <w:t xml:space="preserve">), οι μετασχηματιστικοί ηγέτες έχουν το ρόλο της καθοδήγησης </w:t>
      </w:r>
      <w:r w:rsidR="00696AF5">
        <w:rPr>
          <w:lang w:val="el-GR"/>
        </w:rPr>
        <w:t xml:space="preserve">των υφισταμένων </w:t>
      </w:r>
      <w:r w:rsidRPr="004333F7">
        <w:rPr>
          <w:lang w:val="el-GR"/>
        </w:rPr>
        <w:t xml:space="preserve">και </w:t>
      </w:r>
      <w:r w:rsidR="00696AF5">
        <w:rPr>
          <w:lang w:val="el-GR"/>
        </w:rPr>
        <w:t xml:space="preserve">εκμάθησης των βασικών ευθυνών </w:t>
      </w:r>
      <w:r w:rsidRPr="004333F7">
        <w:rPr>
          <w:lang w:val="el-GR"/>
        </w:rPr>
        <w:t xml:space="preserve">των ηγετών στο πλαίσιο της εξιδανικευμένης συμπεριφοράς. Αυτοί οι ηγέτες είναι </w:t>
      </w:r>
      <w:r w:rsidR="00696AF5">
        <w:rPr>
          <w:lang w:val="el-GR"/>
        </w:rPr>
        <w:t>ηγέτες μάθησης</w:t>
      </w:r>
      <w:r w:rsidR="0031520E">
        <w:rPr>
          <w:lang w:val="el-GR"/>
        </w:rPr>
        <w:t xml:space="preserve"> (</w:t>
      </w:r>
      <w:proofErr w:type="spellStart"/>
      <w:r w:rsidR="004E045F" w:rsidRPr="004E045F">
        <w:rPr>
          <w:lang w:val="el-GR"/>
        </w:rPr>
        <w:t>Shamir</w:t>
      </w:r>
      <w:proofErr w:type="spellEnd"/>
      <w:r w:rsidR="004E045F">
        <w:rPr>
          <w:lang w:val="el-GR"/>
        </w:rPr>
        <w:t xml:space="preserve">, </w:t>
      </w:r>
      <w:r w:rsidR="004E045F" w:rsidRPr="004E045F">
        <w:rPr>
          <w:lang w:val="el-GR"/>
        </w:rPr>
        <w:t>1993)</w:t>
      </w:r>
      <w:r w:rsidRPr="004333F7">
        <w:rPr>
          <w:lang w:val="el-GR"/>
        </w:rPr>
        <w:t xml:space="preserve">. Με λίγα λόγια, οι θεμελιώδεις δείκτες της </w:t>
      </w:r>
      <w:r w:rsidR="00696AF5">
        <w:rPr>
          <w:lang w:val="el-GR"/>
        </w:rPr>
        <w:t>ιδεαλιστικής επιρροής</w:t>
      </w:r>
      <w:r w:rsidRPr="004333F7">
        <w:rPr>
          <w:lang w:val="el-GR"/>
        </w:rPr>
        <w:t xml:space="preserve"> είναι η μοντελοποίηση ρόλων, η άρθρωση και η δημιουργία αξιών, </w:t>
      </w:r>
      <w:r w:rsidR="00696AF5">
        <w:rPr>
          <w:lang w:val="el-GR"/>
        </w:rPr>
        <w:t>η δημιουργία</w:t>
      </w:r>
      <w:r w:rsidRPr="004333F7">
        <w:rPr>
          <w:lang w:val="el-GR"/>
        </w:rPr>
        <w:t xml:space="preserve"> αίσθηση</w:t>
      </w:r>
      <w:r w:rsidR="00696AF5">
        <w:rPr>
          <w:lang w:val="el-GR"/>
        </w:rPr>
        <w:t>ς</w:t>
      </w:r>
      <w:r w:rsidRPr="004333F7">
        <w:rPr>
          <w:lang w:val="el-GR"/>
        </w:rPr>
        <w:t xml:space="preserve"> του σκοπού, της σημασίας, της αυτοεκτίμησης, της αυτοδιάθεσης, του συναισθηματικού ελέγχου και της εμπιστοσύνης στους </w:t>
      </w:r>
      <w:r w:rsidR="00696AF5">
        <w:rPr>
          <w:lang w:val="el-GR"/>
        </w:rPr>
        <w:t>υφισταμένους</w:t>
      </w:r>
      <w:r w:rsidR="0031520E">
        <w:rPr>
          <w:lang w:val="el-GR"/>
        </w:rPr>
        <w:t xml:space="preserve"> (</w:t>
      </w:r>
      <w:proofErr w:type="spellStart"/>
      <w:r w:rsidR="004E045F">
        <w:t>Yukl</w:t>
      </w:r>
      <w:proofErr w:type="spellEnd"/>
      <w:r w:rsidR="004E045F" w:rsidRPr="004333F7">
        <w:rPr>
          <w:lang w:val="el-GR"/>
        </w:rPr>
        <w:t>, 1999</w:t>
      </w:r>
      <w:r w:rsidR="0031520E">
        <w:rPr>
          <w:lang w:val="el-GR"/>
        </w:rPr>
        <w:t>)</w:t>
      </w:r>
      <w:r w:rsidRPr="004333F7">
        <w:rPr>
          <w:lang w:val="el-GR"/>
        </w:rPr>
        <w:t>.</w:t>
      </w:r>
    </w:p>
    <w:p w:rsidR="00696AF5" w:rsidRDefault="00696AF5" w:rsidP="004333F7">
      <w:pPr>
        <w:rPr>
          <w:lang w:val="el-GR"/>
        </w:rPr>
      </w:pPr>
    </w:p>
    <w:p w:rsidR="00297BFA" w:rsidRPr="00696AF5" w:rsidRDefault="00696AF5" w:rsidP="00696AF5">
      <w:pPr>
        <w:pStyle w:val="3"/>
        <w:rPr>
          <w:lang w:val="el-GR"/>
        </w:rPr>
      </w:pPr>
      <w:bookmarkStart w:id="9" w:name="_Toc520658808"/>
      <w:r>
        <w:rPr>
          <w:lang w:val="el-GR"/>
        </w:rPr>
        <w:t>Ο</w:t>
      </w:r>
      <w:r w:rsidR="00297BFA">
        <w:rPr>
          <w:lang w:val="el-GR"/>
        </w:rPr>
        <w:t>ραματική</w:t>
      </w:r>
      <w:r>
        <w:rPr>
          <w:lang w:val="el-GR"/>
        </w:rPr>
        <w:t xml:space="preserve"> </w:t>
      </w:r>
      <w:r w:rsidR="00297BFA">
        <w:rPr>
          <w:lang w:val="el-GR"/>
        </w:rPr>
        <w:t>παρακίνηση</w:t>
      </w:r>
      <w:bookmarkEnd w:id="9"/>
      <w:r w:rsidR="00297BFA" w:rsidRPr="004333F7">
        <w:rPr>
          <w:lang w:val="el-GR"/>
        </w:rPr>
        <w:t xml:space="preserve"> </w:t>
      </w:r>
    </w:p>
    <w:p w:rsidR="00E75A51" w:rsidRDefault="00696AF5" w:rsidP="00696AF5">
      <w:pPr>
        <w:rPr>
          <w:lang w:val="el-GR"/>
        </w:rPr>
      </w:pPr>
      <w:r w:rsidRPr="00696AF5">
        <w:rPr>
          <w:lang w:val="el-GR"/>
        </w:rPr>
        <w:t xml:space="preserve">Η ανάπτυξη της συνείδησης των </w:t>
      </w:r>
      <w:r>
        <w:rPr>
          <w:lang w:val="el-GR"/>
        </w:rPr>
        <w:t>υφισταμένων</w:t>
      </w:r>
      <w:r w:rsidRPr="00696AF5">
        <w:rPr>
          <w:lang w:val="el-GR"/>
        </w:rPr>
        <w:t>, η ευ</w:t>
      </w:r>
      <w:r>
        <w:rPr>
          <w:lang w:val="el-GR"/>
        </w:rPr>
        <w:t xml:space="preserve">θυγράμμισή τους προς την </w:t>
      </w:r>
      <w:proofErr w:type="spellStart"/>
      <w:r>
        <w:rPr>
          <w:lang w:val="el-GR"/>
        </w:rPr>
        <w:t>οργανωσια</w:t>
      </w:r>
      <w:r w:rsidRPr="00696AF5">
        <w:rPr>
          <w:lang w:val="el-GR"/>
        </w:rPr>
        <w:t>κή</w:t>
      </w:r>
      <w:proofErr w:type="spellEnd"/>
      <w:r w:rsidRPr="00696AF5">
        <w:rPr>
          <w:lang w:val="el-GR"/>
        </w:rPr>
        <w:t xml:space="preserve"> αποστολή και το όραμα και η παρακίνηση άλλων για την κατανόηση και τη δέσμευση για το όραμα είναι μια βασική διάσταση </w:t>
      </w:r>
      <w:r>
        <w:rPr>
          <w:lang w:val="el-GR"/>
        </w:rPr>
        <w:t xml:space="preserve">της οραματικής παρακίνησης </w:t>
      </w:r>
      <w:r w:rsidRPr="00696AF5">
        <w:rPr>
          <w:lang w:val="el-GR"/>
        </w:rPr>
        <w:t>του στυλ μετασχηματιστικής ηγεσίας</w:t>
      </w:r>
      <w:r w:rsidR="0031520E">
        <w:rPr>
          <w:lang w:val="el-GR"/>
        </w:rPr>
        <w:t xml:space="preserve"> (</w:t>
      </w:r>
      <w:proofErr w:type="spellStart"/>
      <w:r w:rsidR="004E045F" w:rsidRPr="00696AF5">
        <w:rPr>
          <w:lang w:val="el-GR"/>
        </w:rPr>
        <w:t>Bass</w:t>
      </w:r>
      <w:proofErr w:type="spellEnd"/>
      <w:r w:rsidR="004E045F" w:rsidRPr="00696AF5">
        <w:rPr>
          <w:lang w:val="el-GR"/>
        </w:rPr>
        <w:t xml:space="preserve"> &amp; </w:t>
      </w:r>
      <w:proofErr w:type="spellStart"/>
      <w:r w:rsidR="004E045F" w:rsidRPr="00696AF5">
        <w:rPr>
          <w:lang w:val="el-GR"/>
        </w:rPr>
        <w:t>Avolio</w:t>
      </w:r>
      <w:proofErr w:type="spellEnd"/>
      <w:r w:rsidR="004E045F" w:rsidRPr="00696AF5">
        <w:rPr>
          <w:lang w:val="el-GR"/>
        </w:rPr>
        <w:t>, 2004</w:t>
      </w:r>
      <w:r w:rsidR="0031520E">
        <w:rPr>
          <w:lang w:val="el-GR"/>
        </w:rPr>
        <w:t>)</w:t>
      </w:r>
      <w:r>
        <w:rPr>
          <w:lang w:val="el-GR"/>
        </w:rPr>
        <w:t xml:space="preserve">. </w:t>
      </w:r>
      <w:r w:rsidRPr="00696AF5">
        <w:rPr>
          <w:lang w:val="el-GR"/>
        </w:rPr>
        <w:t xml:space="preserve">Οι στόχοι </w:t>
      </w:r>
      <w:r>
        <w:rPr>
          <w:lang w:val="el-GR"/>
        </w:rPr>
        <w:t xml:space="preserve">των οραματικών </w:t>
      </w:r>
      <w:r w:rsidRPr="00696AF5">
        <w:rPr>
          <w:lang w:val="el-GR"/>
        </w:rPr>
        <w:t xml:space="preserve">κινήτρων βασίζονται στην αρχή της </w:t>
      </w:r>
      <w:proofErr w:type="spellStart"/>
      <w:r w:rsidRPr="00696AF5">
        <w:rPr>
          <w:lang w:val="el-GR"/>
        </w:rPr>
        <w:t>οργανω</w:t>
      </w:r>
      <w:r>
        <w:rPr>
          <w:lang w:val="el-GR"/>
        </w:rPr>
        <w:t>σια</w:t>
      </w:r>
      <w:r w:rsidRPr="00696AF5">
        <w:rPr>
          <w:lang w:val="el-GR"/>
        </w:rPr>
        <w:t>κής</w:t>
      </w:r>
      <w:proofErr w:type="spellEnd"/>
      <w:r w:rsidRPr="00696AF5">
        <w:rPr>
          <w:lang w:val="el-GR"/>
        </w:rPr>
        <w:t xml:space="preserve"> ύπαρξης, αν</w:t>
      </w:r>
      <w:r>
        <w:rPr>
          <w:lang w:val="el-GR"/>
        </w:rPr>
        <w:t>τί της προσωπικότητας του ηγέτη</w:t>
      </w:r>
      <w:r w:rsidRPr="00696AF5">
        <w:rPr>
          <w:lang w:val="el-GR"/>
        </w:rPr>
        <w:t xml:space="preserve"> (</w:t>
      </w:r>
      <w:proofErr w:type="spellStart"/>
      <w:r w:rsidR="0033244E">
        <w:rPr>
          <w:lang w:val="el-GR"/>
        </w:rPr>
        <w:t>ό.π</w:t>
      </w:r>
      <w:proofErr w:type="spellEnd"/>
      <w:r w:rsidR="0033244E">
        <w:rPr>
          <w:lang w:val="el-GR"/>
        </w:rPr>
        <w:t>.</w:t>
      </w:r>
      <w:r w:rsidRPr="00696AF5">
        <w:rPr>
          <w:lang w:val="el-GR"/>
        </w:rPr>
        <w:t>, 2004). Αντί να ασφυκτιά τους εργαζόμενους, ένας ηγέτης με αυτό</w:t>
      </w:r>
      <w:r>
        <w:rPr>
          <w:lang w:val="el-GR"/>
        </w:rPr>
        <w:t xml:space="preserve"> </w:t>
      </w:r>
      <w:r w:rsidR="00CF3678" w:rsidRPr="00882EDC">
        <w:rPr>
          <w:lang w:val="el-GR"/>
        </w:rPr>
        <w:t>το</w:t>
      </w:r>
      <w:r w:rsidR="00CF3678">
        <w:rPr>
          <w:lang w:val="el-GR"/>
        </w:rPr>
        <w:t xml:space="preserve"> </w:t>
      </w:r>
      <w:r>
        <w:rPr>
          <w:lang w:val="el-GR"/>
        </w:rPr>
        <w:t>μετασχηματιστικό</w:t>
      </w:r>
      <w:r w:rsidRPr="00696AF5">
        <w:rPr>
          <w:lang w:val="el-GR"/>
        </w:rPr>
        <w:t xml:space="preserve"> στυλ, ενθαρρύνει τους εργαζόμενους </w:t>
      </w:r>
      <w:r>
        <w:rPr>
          <w:lang w:val="el-GR"/>
        </w:rPr>
        <w:t>να αποδίδουν τον καλύτερο εαυτό τους</w:t>
      </w:r>
      <w:r w:rsidRPr="00696AF5">
        <w:rPr>
          <w:lang w:val="el-GR"/>
        </w:rPr>
        <w:t xml:space="preserve">. </w:t>
      </w:r>
      <w:r>
        <w:rPr>
          <w:lang w:val="el-GR"/>
        </w:rPr>
        <w:t xml:space="preserve">Ο περιορισμός του </w:t>
      </w:r>
      <w:r w:rsidRPr="00696AF5">
        <w:rPr>
          <w:lang w:val="el-GR"/>
        </w:rPr>
        <w:t>πειραματισμού και η παρεμπόδιση της δημιουργικότητας αποθαρρύνει τους εργαζόμενους που θέλουν να συμβάλλουν θετικά και παραγωγικά στ</w:t>
      </w:r>
      <w:r w:rsidR="0031520E">
        <w:rPr>
          <w:lang w:val="el-GR"/>
        </w:rPr>
        <w:t>ον</w:t>
      </w:r>
      <w:r w:rsidRPr="00696AF5">
        <w:rPr>
          <w:lang w:val="el-GR"/>
        </w:rPr>
        <w:t xml:space="preserve"> οργ</w:t>
      </w:r>
      <w:r w:rsidR="0031520E">
        <w:rPr>
          <w:lang w:val="el-GR"/>
        </w:rPr>
        <w:t>ανισμό</w:t>
      </w:r>
      <w:r w:rsidRPr="00696AF5">
        <w:rPr>
          <w:lang w:val="el-GR"/>
        </w:rPr>
        <w:t xml:space="preserve">. Οι ηγέτες που </w:t>
      </w:r>
      <w:r w:rsidR="0031520E">
        <w:rPr>
          <w:lang w:val="el-GR"/>
        </w:rPr>
        <w:t>διακρίνονται από</w:t>
      </w:r>
      <w:r w:rsidRPr="00696AF5">
        <w:rPr>
          <w:lang w:val="el-GR"/>
        </w:rPr>
        <w:t xml:space="preserve"> </w:t>
      </w:r>
      <w:r>
        <w:rPr>
          <w:lang w:val="el-GR"/>
        </w:rPr>
        <w:t>το μετασχηματιστικό στυλ ηγεσίας</w:t>
      </w:r>
      <w:r w:rsidRPr="00696AF5">
        <w:rPr>
          <w:lang w:val="el-GR"/>
        </w:rPr>
        <w:t>, ενθαρρύνουν τους υπαλλήλους</w:t>
      </w:r>
      <w:r>
        <w:rPr>
          <w:lang w:val="el-GR"/>
        </w:rPr>
        <w:t xml:space="preserve"> και</w:t>
      </w:r>
      <w:r w:rsidRPr="00696AF5">
        <w:rPr>
          <w:lang w:val="el-GR"/>
        </w:rPr>
        <w:t xml:space="preserve"> τους δίνουν μεγαλύτερη αυτονομία να λαμβάνουν αποφάσεις χωρίς επίβλεψη και τους παρέχουν τα εργαλεία για να λάβουν αυτές τις </w:t>
      </w:r>
    </w:p>
    <w:p w:rsidR="00E75A51" w:rsidRDefault="00E75A51" w:rsidP="00696AF5">
      <w:pPr>
        <w:rPr>
          <w:lang w:val="el-GR"/>
        </w:rPr>
      </w:pPr>
    </w:p>
    <w:p w:rsidR="00696AF5" w:rsidRDefault="00696AF5" w:rsidP="00696AF5">
      <w:pPr>
        <w:rPr>
          <w:lang w:val="el-GR"/>
        </w:rPr>
      </w:pPr>
      <w:r w:rsidRPr="00696AF5">
        <w:rPr>
          <w:lang w:val="el-GR"/>
        </w:rPr>
        <w:t xml:space="preserve">αποφάσεις. Οι ηγέτες που χρησιμοποιούν αυτή τη συμπεριφορά θέτουν υψηλά πρότυπα για τους </w:t>
      </w:r>
      <w:r w:rsidR="0031520E">
        <w:rPr>
          <w:lang w:val="el-GR"/>
        </w:rPr>
        <w:t xml:space="preserve">ακόλουθους </w:t>
      </w:r>
      <w:r w:rsidRPr="00696AF5">
        <w:rPr>
          <w:lang w:val="el-GR"/>
        </w:rPr>
        <w:t xml:space="preserve">εκτός από την επικοινωνία του οράματός τους με σαφή τρόπο και την ενθάρρυνσή τους να αναπτύξουν πέρα ​​από τις κανονικές καταστάσεις για τη δική τους και την </w:t>
      </w:r>
      <w:proofErr w:type="spellStart"/>
      <w:r w:rsidRPr="00696AF5">
        <w:rPr>
          <w:lang w:val="el-GR"/>
        </w:rPr>
        <w:t>οργανω</w:t>
      </w:r>
      <w:r>
        <w:rPr>
          <w:lang w:val="el-GR"/>
        </w:rPr>
        <w:t>σιακή</w:t>
      </w:r>
      <w:proofErr w:type="spellEnd"/>
      <w:r w:rsidRPr="00696AF5">
        <w:rPr>
          <w:lang w:val="el-GR"/>
        </w:rPr>
        <w:t xml:space="preserve"> ανάπτυξ</w:t>
      </w:r>
      <w:r>
        <w:rPr>
          <w:lang w:val="el-GR"/>
        </w:rPr>
        <w:t>η</w:t>
      </w:r>
      <w:r w:rsidRPr="00696AF5">
        <w:rPr>
          <w:lang w:val="el-GR"/>
        </w:rPr>
        <w:t xml:space="preserve"> (</w:t>
      </w:r>
      <w:proofErr w:type="spellStart"/>
      <w:r w:rsidRPr="00696AF5">
        <w:rPr>
          <w:lang w:val="el-GR"/>
        </w:rPr>
        <w:t>House</w:t>
      </w:r>
      <w:proofErr w:type="spellEnd"/>
      <w:r w:rsidRPr="00696AF5">
        <w:rPr>
          <w:lang w:val="el-GR"/>
        </w:rPr>
        <w:t xml:space="preserve"> </w:t>
      </w:r>
      <w:proofErr w:type="spellStart"/>
      <w:r w:rsidRPr="00696AF5">
        <w:rPr>
          <w:lang w:val="el-GR"/>
        </w:rPr>
        <w:t>and</w:t>
      </w:r>
      <w:proofErr w:type="spellEnd"/>
      <w:r w:rsidRPr="00696AF5">
        <w:rPr>
          <w:lang w:val="el-GR"/>
        </w:rPr>
        <w:t xml:space="preserve"> </w:t>
      </w:r>
      <w:proofErr w:type="spellStart"/>
      <w:r w:rsidRPr="00696AF5">
        <w:rPr>
          <w:lang w:val="el-GR"/>
        </w:rPr>
        <w:t>Shamir</w:t>
      </w:r>
      <w:proofErr w:type="spellEnd"/>
      <w:r w:rsidRPr="00696AF5">
        <w:rPr>
          <w:lang w:val="el-GR"/>
        </w:rPr>
        <w:t>, 1993). Τα επιτυχημένα στελέχη είναι πάντα ενεργά με τους ανθρώπους εμπνέοντας, επιβραβεύοντας</w:t>
      </w:r>
      <w:r w:rsidR="0031520E">
        <w:rPr>
          <w:lang w:val="el-GR"/>
        </w:rPr>
        <w:t>,</w:t>
      </w:r>
      <w:r w:rsidR="001768F3" w:rsidRPr="001768F3">
        <w:rPr>
          <w:lang w:val="el-GR"/>
        </w:rPr>
        <w:t xml:space="preserve"> </w:t>
      </w:r>
      <w:r w:rsidRPr="00696AF5">
        <w:rPr>
          <w:lang w:val="el-GR"/>
        </w:rPr>
        <w:t>διορθώνοντ</w:t>
      </w:r>
      <w:r w:rsidR="0031520E">
        <w:rPr>
          <w:lang w:val="el-GR"/>
        </w:rPr>
        <w:t>α</w:t>
      </w:r>
      <w:r w:rsidRPr="00696AF5">
        <w:rPr>
          <w:lang w:val="el-GR"/>
        </w:rPr>
        <w:t>ς</w:t>
      </w:r>
      <w:r w:rsidR="001768F3" w:rsidRPr="001768F3">
        <w:rPr>
          <w:lang w:val="el-GR"/>
        </w:rPr>
        <w:t xml:space="preserve"> </w:t>
      </w:r>
      <w:r w:rsidRPr="00696AF5">
        <w:rPr>
          <w:lang w:val="el-GR"/>
        </w:rPr>
        <w:t xml:space="preserve">και αντικαθιστώντας τα, αν αποτύχουν, δημιουργώντας έτσι ευκαιρίες για τους άλλους. Εν ολίγοις, οι ηγέτες με </w:t>
      </w:r>
      <w:r>
        <w:rPr>
          <w:lang w:val="el-GR"/>
        </w:rPr>
        <w:t>οραματική</w:t>
      </w:r>
      <w:r w:rsidRPr="00696AF5">
        <w:rPr>
          <w:lang w:val="el-GR"/>
        </w:rPr>
        <w:t xml:space="preserve"> συμπεριφορά κινήτρων δημιουργούν όραμα, δημιουργούν επικοινωνία και διαχειρίζονται </w:t>
      </w:r>
      <w:r w:rsidR="0031520E">
        <w:rPr>
          <w:lang w:val="el-GR"/>
        </w:rPr>
        <w:t>τις προκλήσεις</w:t>
      </w:r>
      <w:r w:rsidR="0031520E" w:rsidRPr="00696AF5">
        <w:rPr>
          <w:lang w:val="el-GR"/>
        </w:rPr>
        <w:t xml:space="preserve"> </w:t>
      </w:r>
      <w:r w:rsidR="0031520E">
        <w:rPr>
          <w:lang w:val="el-GR"/>
        </w:rPr>
        <w:t xml:space="preserve">των </w:t>
      </w:r>
      <w:r w:rsidRPr="00696AF5">
        <w:rPr>
          <w:lang w:val="el-GR"/>
        </w:rPr>
        <w:t>εργαζόμεν</w:t>
      </w:r>
      <w:r w:rsidR="0031520E">
        <w:rPr>
          <w:lang w:val="el-GR"/>
        </w:rPr>
        <w:t>ων</w:t>
      </w:r>
      <w:r w:rsidRPr="00696AF5">
        <w:rPr>
          <w:lang w:val="el-GR"/>
        </w:rPr>
        <w:t>, ενθαρρύνοντας, συνεργ</w:t>
      </w:r>
      <w:r w:rsidR="004A166C">
        <w:rPr>
          <w:lang w:val="el-GR"/>
        </w:rPr>
        <w:t xml:space="preserve">αζόμενοι μαζί τους </w:t>
      </w:r>
      <w:r w:rsidRPr="00696AF5">
        <w:rPr>
          <w:lang w:val="el-GR"/>
        </w:rPr>
        <w:t xml:space="preserve">και </w:t>
      </w:r>
      <w:r w:rsidR="0031520E">
        <w:rPr>
          <w:lang w:val="el-GR"/>
        </w:rPr>
        <w:t>παρέχοντά</w:t>
      </w:r>
      <w:r w:rsidR="001768F3">
        <w:rPr>
          <w:lang w:val="el-GR"/>
        </w:rPr>
        <w:t xml:space="preserve">ς </w:t>
      </w:r>
      <w:r w:rsidR="0031520E">
        <w:rPr>
          <w:lang w:val="el-GR"/>
        </w:rPr>
        <w:t xml:space="preserve"> </w:t>
      </w:r>
      <w:r w:rsidRPr="00696AF5">
        <w:rPr>
          <w:lang w:val="el-GR"/>
        </w:rPr>
        <w:t>τους αυτονομία.</w:t>
      </w:r>
    </w:p>
    <w:p w:rsidR="00696AF5" w:rsidRPr="00696AF5" w:rsidRDefault="00696AF5" w:rsidP="00696AF5">
      <w:pPr>
        <w:rPr>
          <w:lang w:val="el-GR"/>
        </w:rPr>
      </w:pPr>
    </w:p>
    <w:p w:rsidR="00696AF5" w:rsidRDefault="00696AF5" w:rsidP="00696AF5">
      <w:pPr>
        <w:pStyle w:val="3"/>
        <w:rPr>
          <w:lang w:val="el-GR"/>
        </w:rPr>
      </w:pPr>
      <w:bookmarkStart w:id="10" w:name="_Toc520658809"/>
      <w:r w:rsidRPr="00696AF5">
        <w:rPr>
          <w:lang w:val="el-GR"/>
        </w:rPr>
        <w:t>Πνευματική διέγερση</w:t>
      </w:r>
      <w:bookmarkEnd w:id="10"/>
      <w:r w:rsidRPr="00696AF5">
        <w:rPr>
          <w:lang w:val="el-GR"/>
        </w:rPr>
        <w:t xml:space="preserve"> </w:t>
      </w:r>
    </w:p>
    <w:p w:rsidR="00E75A51" w:rsidRDefault="00696AF5" w:rsidP="00696AF5">
      <w:pPr>
        <w:rPr>
          <w:lang w:val="el-GR"/>
        </w:rPr>
      </w:pPr>
      <w:r w:rsidRPr="00696AF5">
        <w:rPr>
          <w:lang w:val="el-GR"/>
        </w:rPr>
        <w:t>Οι ηγέτες με χαρακτηριστικά πνευματ</w:t>
      </w:r>
      <w:r w:rsidR="004A166C">
        <w:rPr>
          <w:lang w:val="el-GR"/>
        </w:rPr>
        <w:t xml:space="preserve">ικής διέγερσης είναι αυτοί που </w:t>
      </w:r>
      <w:r w:rsidRPr="00696AF5">
        <w:rPr>
          <w:lang w:val="el-GR"/>
        </w:rPr>
        <w:t xml:space="preserve">διεγείρουν διανοητικά τους </w:t>
      </w:r>
      <w:r w:rsidR="004A166C">
        <w:rPr>
          <w:lang w:val="el-GR"/>
        </w:rPr>
        <w:t>υπαλλήλους</w:t>
      </w:r>
      <w:r w:rsidRPr="00696AF5">
        <w:rPr>
          <w:lang w:val="el-GR"/>
        </w:rPr>
        <w:t xml:space="preserve">, </w:t>
      </w:r>
      <w:r w:rsidR="004A166C">
        <w:rPr>
          <w:lang w:val="el-GR"/>
        </w:rPr>
        <w:t>αναπτύσσουν</w:t>
      </w:r>
      <w:r w:rsidRPr="00696AF5">
        <w:rPr>
          <w:lang w:val="el-GR"/>
        </w:rPr>
        <w:t xml:space="preserve"> δημιουργικότητα και δέχονται</w:t>
      </w:r>
      <w:r w:rsidR="004A166C">
        <w:rPr>
          <w:lang w:val="el-GR"/>
        </w:rPr>
        <w:t xml:space="preserve"> τις</w:t>
      </w:r>
      <w:r w:rsidRPr="00696AF5">
        <w:rPr>
          <w:lang w:val="el-GR"/>
        </w:rPr>
        <w:t xml:space="preserve"> προκλή</w:t>
      </w:r>
      <w:r w:rsidR="004A166C">
        <w:rPr>
          <w:lang w:val="el-GR"/>
        </w:rPr>
        <w:t>σεις ως μέρος της δουλειάς τους</w:t>
      </w:r>
      <w:r w:rsidRPr="00696AF5">
        <w:rPr>
          <w:lang w:val="el-GR"/>
        </w:rPr>
        <w:t xml:space="preserve">. Διατηρούν τη συναισθηματική τους ισορροπία και αντιμετωπίζουν ορθολογικά πολύπλοκα προβλήματα. Καλλιεργούν παρόμοιες δεξιότητες και στους </w:t>
      </w:r>
      <w:r w:rsidR="004A166C">
        <w:rPr>
          <w:lang w:val="el-GR"/>
        </w:rPr>
        <w:t>εργαζομένους</w:t>
      </w:r>
      <w:r w:rsidRPr="00696AF5">
        <w:rPr>
          <w:lang w:val="el-GR"/>
        </w:rPr>
        <w:t xml:space="preserve"> τους. Αναπτύσσουν τεχνικές επίλυσης προβλημάτων </w:t>
      </w:r>
      <w:r w:rsidR="004A166C">
        <w:rPr>
          <w:lang w:val="el-GR"/>
        </w:rPr>
        <w:t>στους εργαζομένους τους</w:t>
      </w:r>
      <w:r w:rsidRPr="00696AF5">
        <w:rPr>
          <w:lang w:val="el-GR"/>
        </w:rPr>
        <w:t xml:space="preserve"> για τη λήψη σύνθετων αποφάσεων, αντανακλώντας την αμοιβαία συναίνεση </w:t>
      </w:r>
      <w:r w:rsidR="004A166C">
        <w:rPr>
          <w:lang w:val="el-GR"/>
        </w:rPr>
        <w:t xml:space="preserve">μεταξύ ηγετών και εργαζομένων. </w:t>
      </w:r>
      <w:r w:rsidRPr="00696AF5">
        <w:rPr>
          <w:lang w:val="el-GR"/>
        </w:rPr>
        <w:t xml:space="preserve">Η προσέγγιση της ηγεσίας πνευματικής </w:t>
      </w:r>
      <w:r w:rsidR="004A166C">
        <w:rPr>
          <w:lang w:val="el-GR"/>
        </w:rPr>
        <w:t>διέγερσης</w:t>
      </w:r>
      <w:r w:rsidRPr="00696AF5">
        <w:rPr>
          <w:lang w:val="el-GR"/>
        </w:rPr>
        <w:t xml:space="preserve"> στοχεύει σε μεγάλο βαθμό στην καθοδήγηση, την αξιοποίηση των ηθικών αξι</w:t>
      </w:r>
      <w:r w:rsidR="004A166C">
        <w:rPr>
          <w:lang w:val="el-GR"/>
        </w:rPr>
        <w:t>ών του εξατομικευμένου ενδιαφέροντος</w:t>
      </w:r>
      <w:r w:rsidRPr="00696AF5">
        <w:rPr>
          <w:lang w:val="el-GR"/>
        </w:rPr>
        <w:t xml:space="preserve">. Και οι δύο ηγετικές προσεγγίσεις δημιουργούν </w:t>
      </w:r>
      <w:proofErr w:type="spellStart"/>
      <w:r w:rsidRPr="00696AF5">
        <w:rPr>
          <w:lang w:val="el-GR"/>
        </w:rPr>
        <w:t>οργανω</w:t>
      </w:r>
      <w:r w:rsidR="004A166C">
        <w:rPr>
          <w:lang w:val="el-GR"/>
        </w:rPr>
        <w:t>σια</w:t>
      </w:r>
      <w:r w:rsidRPr="00696AF5">
        <w:rPr>
          <w:lang w:val="el-GR"/>
        </w:rPr>
        <w:t>κές</w:t>
      </w:r>
      <w:proofErr w:type="spellEnd"/>
      <w:r w:rsidRPr="00696AF5">
        <w:rPr>
          <w:lang w:val="el-GR"/>
        </w:rPr>
        <w:t xml:space="preserve"> δεξιότητες καθώς και χαρακτήρα, παρόμοιες με τις συμπεριφορές ηγεσίας που ασχολούνται με την καθοδήγηση και την πρόκ</w:t>
      </w:r>
      <w:r w:rsidR="004A166C">
        <w:rPr>
          <w:lang w:val="el-GR"/>
        </w:rPr>
        <w:t>ληση (</w:t>
      </w:r>
      <w:proofErr w:type="spellStart"/>
      <w:r w:rsidR="004A166C">
        <w:rPr>
          <w:lang w:val="el-GR"/>
        </w:rPr>
        <w:t>House</w:t>
      </w:r>
      <w:proofErr w:type="spellEnd"/>
      <w:r w:rsidR="004A166C">
        <w:rPr>
          <w:lang w:val="el-GR"/>
        </w:rPr>
        <w:t xml:space="preserve"> </w:t>
      </w:r>
      <w:r w:rsidR="00264653">
        <w:rPr>
          <w:lang w:val="el-GR"/>
        </w:rPr>
        <w:t>&amp;</w:t>
      </w:r>
      <w:r w:rsidR="004A166C">
        <w:rPr>
          <w:lang w:val="el-GR"/>
        </w:rPr>
        <w:t xml:space="preserve"> </w:t>
      </w:r>
      <w:proofErr w:type="spellStart"/>
      <w:r w:rsidR="004A166C">
        <w:rPr>
          <w:lang w:val="el-GR"/>
        </w:rPr>
        <w:t>Shamir</w:t>
      </w:r>
      <w:proofErr w:type="spellEnd"/>
      <w:r w:rsidR="004A166C">
        <w:rPr>
          <w:lang w:val="el-GR"/>
        </w:rPr>
        <w:t xml:space="preserve">, 1993). </w:t>
      </w:r>
      <w:r w:rsidRPr="00696AF5">
        <w:rPr>
          <w:lang w:val="el-GR"/>
        </w:rPr>
        <w:t xml:space="preserve">Με άλλα λόγια, οι ηγέτες με την προσέγγιση </w:t>
      </w:r>
      <w:r w:rsidR="004A166C">
        <w:rPr>
          <w:lang w:val="el-GR"/>
        </w:rPr>
        <w:t xml:space="preserve">μετασχηματιστικής </w:t>
      </w:r>
      <w:r w:rsidRPr="00696AF5">
        <w:rPr>
          <w:lang w:val="el-GR"/>
        </w:rPr>
        <w:t>ηγεσίας</w:t>
      </w:r>
      <w:r w:rsidR="004E045F">
        <w:rPr>
          <w:lang w:val="el-GR"/>
        </w:rPr>
        <w:t xml:space="preserve">, προσπαθούν πρώτα να αποσαφηνίσουν τη πολυπλοκότητα ενός προβλήματος ή πρόκλησης και στη συνέχεια </w:t>
      </w:r>
      <w:r w:rsidR="00021E0F">
        <w:rPr>
          <w:lang w:val="el-GR"/>
        </w:rPr>
        <w:t xml:space="preserve">εμπνέουν και τους εργαζομένους </w:t>
      </w:r>
      <w:r w:rsidR="004E045F">
        <w:rPr>
          <w:lang w:val="el-GR"/>
        </w:rPr>
        <w:t xml:space="preserve">να </w:t>
      </w:r>
    </w:p>
    <w:p w:rsidR="00E75A51" w:rsidRDefault="00E75A51" w:rsidP="00696AF5">
      <w:pPr>
        <w:rPr>
          <w:lang w:val="el-GR"/>
        </w:rPr>
      </w:pPr>
    </w:p>
    <w:p w:rsidR="00696AF5" w:rsidRDefault="004E045F" w:rsidP="00696AF5">
      <w:pPr>
        <w:rPr>
          <w:lang w:val="el-GR"/>
        </w:rPr>
      </w:pPr>
      <w:r>
        <w:rPr>
          <w:lang w:val="el-GR"/>
        </w:rPr>
        <w:t>προσανατολιστούν προς τη σωστή κατεύθυνση</w:t>
      </w:r>
      <w:r w:rsidR="00021E0F">
        <w:rPr>
          <w:lang w:val="el-GR"/>
        </w:rPr>
        <w:t>.</w:t>
      </w:r>
      <w:r w:rsidR="00696AF5" w:rsidRPr="00696AF5">
        <w:rPr>
          <w:lang w:val="el-GR"/>
        </w:rPr>
        <w:t xml:space="preserve"> Υπάρχουν διαφορετικά επίπεδα νοημοσύνης και ενθάρρυνσης </w:t>
      </w:r>
      <w:r w:rsidR="004A166C">
        <w:rPr>
          <w:lang w:val="el-GR"/>
        </w:rPr>
        <w:t>στην ενεργό δράση</w:t>
      </w:r>
      <w:r w:rsidR="00696AF5" w:rsidRPr="00696AF5">
        <w:rPr>
          <w:lang w:val="el-GR"/>
        </w:rPr>
        <w:t xml:space="preserve">. </w:t>
      </w:r>
      <w:r w:rsidR="004A166C">
        <w:rPr>
          <w:lang w:val="el-GR"/>
        </w:rPr>
        <w:t>Η</w:t>
      </w:r>
      <w:r w:rsidR="00696AF5" w:rsidRPr="00696AF5">
        <w:rPr>
          <w:lang w:val="el-GR"/>
        </w:rPr>
        <w:t xml:space="preserve"> πνευματική</w:t>
      </w:r>
      <w:r w:rsidR="004A166C">
        <w:rPr>
          <w:lang w:val="el-GR"/>
        </w:rPr>
        <w:t xml:space="preserve"> διέγερση και η ανάπτυξη της επιθυμίας ενεργού συμμετοχής </w:t>
      </w:r>
      <w:r w:rsidR="00696AF5" w:rsidRPr="00696AF5">
        <w:rPr>
          <w:lang w:val="el-GR"/>
        </w:rPr>
        <w:t xml:space="preserve"> των εργαζομένων στην εργασία</w:t>
      </w:r>
      <w:r w:rsidR="004A166C">
        <w:rPr>
          <w:lang w:val="el-GR"/>
        </w:rPr>
        <w:t>, αποτελεί ικανότητα του μετασχηματιστικού ηγέτη</w:t>
      </w:r>
      <w:r w:rsidR="00696AF5" w:rsidRPr="00696AF5">
        <w:rPr>
          <w:lang w:val="el-GR"/>
        </w:rPr>
        <w:t xml:space="preserve">. </w:t>
      </w:r>
      <w:r w:rsidR="004A166C">
        <w:rPr>
          <w:lang w:val="el-GR"/>
        </w:rPr>
        <w:t>Ο</w:t>
      </w:r>
      <w:r w:rsidR="00696AF5" w:rsidRPr="00696AF5">
        <w:rPr>
          <w:lang w:val="el-GR"/>
        </w:rPr>
        <w:t>ι βασικοί δείκτες της πνευματικής διέγερσης είναι ο ορθολογισμός, η δημιουργικότητα, η λήψη αποφάσεων συναίνεσης, η καθοδήγηση, η υποστ</w:t>
      </w:r>
      <w:r w:rsidR="004A166C">
        <w:rPr>
          <w:lang w:val="el-GR"/>
        </w:rPr>
        <w:t>ήριξη, η πρόκληση και η εμπλοκή</w:t>
      </w:r>
      <w:r w:rsidR="00753DDF">
        <w:rPr>
          <w:lang w:val="el-GR"/>
        </w:rPr>
        <w:t xml:space="preserve"> </w:t>
      </w:r>
      <w:r w:rsidR="00021E0F">
        <w:rPr>
          <w:lang w:val="el-GR"/>
        </w:rPr>
        <w:t>(</w:t>
      </w:r>
      <w:proofErr w:type="spellStart"/>
      <w:r w:rsidR="00021E0F">
        <w:rPr>
          <w:lang w:val="el-GR"/>
        </w:rPr>
        <w:t>House</w:t>
      </w:r>
      <w:proofErr w:type="spellEnd"/>
      <w:r w:rsidR="00021E0F">
        <w:rPr>
          <w:lang w:val="el-GR"/>
        </w:rPr>
        <w:t xml:space="preserve"> </w:t>
      </w:r>
      <w:r w:rsidR="005E242D">
        <w:rPr>
          <w:lang w:val="el-GR"/>
        </w:rPr>
        <w:t xml:space="preserve">&amp; </w:t>
      </w:r>
      <w:proofErr w:type="spellStart"/>
      <w:r w:rsidR="00021E0F">
        <w:rPr>
          <w:lang w:val="el-GR"/>
        </w:rPr>
        <w:t>Shamir</w:t>
      </w:r>
      <w:proofErr w:type="spellEnd"/>
      <w:r w:rsidR="00021E0F">
        <w:rPr>
          <w:lang w:val="el-GR"/>
        </w:rPr>
        <w:t>, 1993)</w:t>
      </w:r>
      <w:r w:rsidR="00696AF5" w:rsidRPr="00696AF5">
        <w:rPr>
          <w:lang w:val="el-GR"/>
        </w:rPr>
        <w:t>.</w:t>
      </w:r>
    </w:p>
    <w:p w:rsidR="00696AF5" w:rsidRDefault="00696AF5" w:rsidP="00696AF5">
      <w:pPr>
        <w:pStyle w:val="3"/>
        <w:rPr>
          <w:lang w:val="el-GR"/>
        </w:rPr>
      </w:pPr>
      <w:bookmarkStart w:id="11" w:name="_Toc520658810"/>
      <w:r w:rsidRPr="00696AF5">
        <w:rPr>
          <w:lang w:val="el-GR"/>
        </w:rPr>
        <w:t>Εξατομικευμέ</w:t>
      </w:r>
      <w:r>
        <w:rPr>
          <w:lang w:val="el-GR"/>
        </w:rPr>
        <w:t>νο ενδιαφέρον</w:t>
      </w:r>
      <w:bookmarkEnd w:id="11"/>
    </w:p>
    <w:p w:rsidR="00297BFA" w:rsidRPr="004333F7" w:rsidRDefault="004A166C" w:rsidP="00696AF5">
      <w:pPr>
        <w:rPr>
          <w:lang w:val="el-GR"/>
        </w:rPr>
      </w:pPr>
      <w:r>
        <w:rPr>
          <w:lang w:val="el-GR"/>
        </w:rPr>
        <w:t>Το</w:t>
      </w:r>
      <w:r w:rsidR="00696AF5" w:rsidRPr="00696AF5">
        <w:rPr>
          <w:lang w:val="el-GR"/>
        </w:rPr>
        <w:t xml:space="preserve"> εξατομικευμένη </w:t>
      </w:r>
      <w:r>
        <w:rPr>
          <w:lang w:val="el-GR"/>
        </w:rPr>
        <w:t>ενδιαφέρον</w:t>
      </w:r>
      <w:r w:rsidR="00696AF5" w:rsidRPr="00696AF5">
        <w:rPr>
          <w:lang w:val="el-GR"/>
        </w:rPr>
        <w:t xml:space="preserve"> αφορά τις βασικές συμπεριφορές ηγεσίας μετασχηματισμού που αφορούν τα άτομα ως βασικούς συντελεστές στο χώρο εργασίας. Αυτοί οι ηγέτες επιδεικνύουν ανησυχία για τις ανάγκες των εργαζομένων τους και είναι </w:t>
      </w:r>
      <w:r w:rsidR="00753DDF">
        <w:rPr>
          <w:lang w:val="el-GR"/>
        </w:rPr>
        <w:t>ικανοί</w:t>
      </w:r>
      <w:r w:rsidR="00753DDF" w:rsidRPr="00696AF5">
        <w:rPr>
          <w:lang w:val="el-GR"/>
        </w:rPr>
        <w:t xml:space="preserve"> </w:t>
      </w:r>
      <w:r w:rsidR="00753DDF">
        <w:rPr>
          <w:lang w:val="el-GR"/>
        </w:rPr>
        <w:t>στο</w:t>
      </w:r>
      <w:r w:rsidR="00696AF5" w:rsidRPr="00696AF5">
        <w:rPr>
          <w:lang w:val="el-GR"/>
        </w:rPr>
        <w:t xml:space="preserve"> να ενισχύσουν και να προάγουν την ανάπτυξη της επιθυμητής συμπεριφοράς στο χώρο εργασίας. Ο ρόλος τους εναλλάσσεται από το συμμετοχικό σ</w:t>
      </w:r>
      <w:r w:rsidR="00753DDF">
        <w:rPr>
          <w:lang w:val="el-GR"/>
        </w:rPr>
        <w:t>το</w:t>
      </w:r>
      <w:r w:rsidR="00696AF5" w:rsidRPr="00696AF5">
        <w:rPr>
          <w:lang w:val="el-GR"/>
        </w:rPr>
        <w:t xml:space="preserve"> αυταρχικό στυλ. Με λίγα λόγια, «τα βασικά στοιχεία </w:t>
      </w:r>
      <w:r>
        <w:rPr>
          <w:lang w:val="el-GR"/>
        </w:rPr>
        <w:t>του εξατομικευμένου ενδιαφέροντος</w:t>
      </w:r>
      <w:r w:rsidR="00696AF5" w:rsidRPr="00696AF5">
        <w:rPr>
          <w:lang w:val="el-GR"/>
        </w:rPr>
        <w:t xml:space="preserve"> συνίστανται στη διαβεβαίωση, τη φροντίδα και την καθοδήγηση των ατόμων και στην ανοικ</w:t>
      </w:r>
      <w:r>
        <w:rPr>
          <w:lang w:val="el-GR"/>
        </w:rPr>
        <w:t>τή και συμβουλευτική προσέγγιση</w:t>
      </w:r>
      <w:r w:rsidR="00753DDF">
        <w:rPr>
          <w:lang w:val="el-GR"/>
        </w:rPr>
        <w:t>»</w:t>
      </w:r>
      <w:r w:rsidR="00D22A7E">
        <w:rPr>
          <w:lang w:val="el-GR"/>
        </w:rPr>
        <w:t xml:space="preserve"> </w:t>
      </w:r>
      <w:r w:rsidR="00D22A7E" w:rsidRPr="00D22A7E">
        <w:rPr>
          <w:lang w:val="el-GR"/>
        </w:rPr>
        <w:t>(</w:t>
      </w:r>
      <w:proofErr w:type="spellStart"/>
      <w:r w:rsidR="00D22A7E" w:rsidRPr="00D22A7E">
        <w:rPr>
          <w:lang w:val="el-GR"/>
        </w:rPr>
        <w:t>Mahajan</w:t>
      </w:r>
      <w:proofErr w:type="spellEnd"/>
      <w:r w:rsidR="00D22A7E" w:rsidRPr="00D22A7E">
        <w:rPr>
          <w:lang w:val="el-GR"/>
        </w:rPr>
        <w:t>, 2011</w:t>
      </w:r>
      <w:r w:rsidR="00753DDF">
        <w:rPr>
          <w:lang w:val="el-GR"/>
        </w:rPr>
        <w:t>, σελ.</w:t>
      </w:r>
      <w:r w:rsidR="00021E0F">
        <w:rPr>
          <w:lang w:val="el-GR"/>
        </w:rPr>
        <w:t>12</w:t>
      </w:r>
      <w:r w:rsidR="00D22A7E" w:rsidRPr="00D22A7E">
        <w:rPr>
          <w:lang w:val="el-GR"/>
        </w:rPr>
        <w:t>)</w:t>
      </w:r>
      <w:r w:rsidR="00696AF5" w:rsidRPr="00696AF5">
        <w:rPr>
          <w:lang w:val="el-GR"/>
        </w:rPr>
        <w:t>.</w:t>
      </w:r>
    </w:p>
    <w:p w:rsidR="00D22A7E" w:rsidRPr="006B7356" w:rsidRDefault="00D22A7E" w:rsidP="004333F7">
      <w:pPr>
        <w:rPr>
          <w:lang w:val="el-GR"/>
        </w:rPr>
      </w:pPr>
    </w:p>
    <w:p w:rsidR="004333F7" w:rsidRDefault="004333F7" w:rsidP="004333F7">
      <w:pPr>
        <w:pStyle w:val="2"/>
      </w:pPr>
      <w:bookmarkStart w:id="12" w:name="_Toc520658811"/>
      <w:r>
        <w:t>Συναλλακτικό προφίλ ηγεσίας</w:t>
      </w:r>
      <w:bookmarkEnd w:id="12"/>
    </w:p>
    <w:p w:rsidR="00DC698C" w:rsidRPr="00DC698C" w:rsidRDefault="00DC698C" w:rsidP="00DC698C">
      <w:pPr>
        <w:rPr>
          <w:lang w:val="el-GR"/>
        </w:rPr>
      </w:pPr>
      <w:r w:rsidRPr="00DC698C">
        <w:rPr>
          <w:lang w:val="el-GR"/>
        </w:rPr>
        <w:t xml:space="preserve">Η συναλλακτική ηγεσία βασίζεται περισσότερο στις «συναλλαγές» μεταξύ του ηγέτη και του </w:t>
      </w:r>
      <w:r>
        <w:rPr>
          <w:lang w:val="el-GR"/>
        </w:rPr>
        <w:t>υφισταμένου</w:t>
      </w:r>
      <w:r w:rsidRPr="00DC698C">
        <w:rPr>
          <w:lang w:val="el-GR"/>
        </w:rPr>
        <w:t xml:space="preserve">, από τους οποίους οι </w:t>
      </w:r>
      <w:r>
        <w:rPr>
          <w:lang w:val="el-GR"/>
        </w:rPr>
        <w:t>υφιστάμενοι</w:t>
      </w:r>
      <w:r w:rsidRPr="00DC698C">
        <w:rPr>
          <w:lang w:val="el-GR"/>
        </w:rPr>
        <w:t xml:space="preserve"> αποζημιώνονται για την επίτευξη συγκεκριμένω</w:t>
      </w:r>
      <w:r w:rsidR="00061F19">
        <w:rPr>
          <w:lang w:val="el-GR"/>
        </w:rPr>
        <w:t>ν στόχων ή κριτηρίων απόδοσης (</w:t>
      </w:r>
      <w:proofErr w:type="spellStart"/>
      <w:r w:rsidR="00061F19" w:rsidRPr="00061F19">
        <w:rPr>
          <w:lang w:val="el-GR"/>
        </w:rPr>
        <w:t>Trottier</w:t>
      </w:r>
      <w:proofErr w:type="spellEnd"/>
      <w:r w:rsidR="00753DDF">
        <w:rPr>
          <w:lang w:val="el-GR"/>
        </w:rPr>
        <w:t>,</w:t>
      </w:r>
      <w:proofErr w:type="spellStart"/>
      <w:r w:rsidR="00753DDF" w:rsidRPr="009B0AD5">
        <w:t>VanWart</w:t>
      </w:r>
      <w:proofErr w:type="spellEnd"/>
      <w:r w:rsidR="00753DDF">
        <w:rPr>
          <w:lang w:val="el-GR"/>
        </w:rPr>
        <w:t xml:space="preserve"> </w:t>
      </w:r>
      <w:r w:rsidR="00753DDF" w:rsidRPr="00021E0F">
        <w:rPr>
          <w:lang w:val="el-GR"/>
        </w:rPr>
        <w:t xml:space="preserve">&amp; </w:t>
      </w:r>
      <w:r w:rsidR="00753DDF" w:rsidRPr="009B0AD5">
        <w:t>Wang</w:t>
      </w:r>
      <w:r w:rsidR="00061F19" w:rsidRPr="00061F19">
        <w:rPr>
          <w:lang w:val="el-GR"/>
        </w:rPr>
        <w:t>, 2008)</w:t>
      </w:r>
      <w:r w:rsidRPr="00DC698C">
        <w:rPr>
          <w:lang w:val="el-GR"/>
        </w:rPr>
        <w:t xml:space="preserve">. Ο </w:t>
      </w:r>
      <w:r>
        <w:rPr>
          <w:lang w:val="el-GR"/>
        </w:rPr>
        <w:t xml:space="preserve">συναλλακτικός </w:t>
      </w:r>
      <w:r w:rsidRPr="00DC698C">
        <w:rPr>
          <w:lang w:val="el-GR"/>
        </w:rPr>
        <w:t>ηγέτης θα επικυρώσει πρώτα τη σχέση μεταξύ απόδοσης και ανταμοιβής και στη συνέχεια θα την ανταλλάξει για μια κατάλληλη απ</w:t>
      </w:r>
      <w:r>
        <w:rPr>
          <w:lang w:val="el-GR"/>
        </w:rPr>
        <w:t>όδοση</w:t>
      </w:r>
      <w:r w:rsidRPr="00DC698C">
        <w:rPr>
          <w:lang w:val="el-GR"/>
        </w:rPr>
        <w:t xml:space="preserve"> που θα ενθαρρύνει τους υφισταμένους για τη βελτίωση </w:t>
      </w:r>
      <w:r w:rsidR="00753DDF">
        <w:rPr>
          <w:lang w:val="el-GR"/>
        </w:rPr>
        <w:t xml:space="preserve">αυτής </w:t>
      </w:r>
      <w:r w:rsidRPr="00DC698C">
        <w:rPr>
          <w:lang w:val="el-GR"/>
        </w:rPr>
        <w:t>της α</w:t>
      </w:r>
      <w:r w:rsidR="00061F19">
        <w:rPr>
          <w:lang w:val="el-GR"/>
        </w:rPr>
        <w:t>πόδοσης (</w:t>
      </w:r>
      <w:proofErr w:type="spellStart"/>
      <w:r w:rsidR="00061F19">
        <w:rPr>
          <w:lang w:val="el-GR"/>
        </w:rPr>
        <w:t>Scott</w:t>
      </w:r>
      <w:proofErr w:type="spellEnd"/>
      <w:r w:rsidR="00061F19">
        <w:rPr>
          <w:lang w:val="el-GR"/>
        </w:rPr>
        <w:t>, 2003)</w:t>
      </w:r>
      <w:r w:rsidRPr="00DC698C">
        <w:rPr>
          <w:lang w:val="el-GR"/>
        </w:rPr>
        <w:t>.</w:t>
      </w:r>
    </w:p>
    <w:p w:rsidR="00E75A51" w:rsidRDefault="00E75A51" w:rsidP="00DC698C">
      <w:pPr>
        <w:rPr>
          <w:lang w:val="el-GR"/>
        </w:rPr>
      </w:pPr>
    </w:p>
    <w:p w:rsidR="00E75A51" w:rsidRDefault="00E75A51" w:rsidP="00DC698C">
      <w:pPr>
        <w:rPr>
          <w:lang w:val="el-GR"/>
        </w:rPr>
      </w:pPr>
    </w:p>
    <w:p w:rsidR="00DC698C" w:rsidRPr="00DC698C" w:rsidRDefault="00DC698C" w:rsidP="00E75A51">
      <w:pPr>
        <w:ind w:firstLine="720"/>
        <w:rPr>
          <w:lang w:val="el-GR"/>
        </w:rPr>
      </w:pPr>
      <w:r w:rsidRPr="00DC698C">
        <w:rPr>
          <w:lang w:val="el-GR"/>
        </w:rPr>
        <w:t xml:space="preserve">Η συναλλακτική ηγεσία </w:t>
      </w:r>
      <w:r w:rsidR="00753DDF">
        <w:rPr>
          <w:lang w:val="el-GR"/>
        </w:rPr>
        <w:t>στους οργανισμούς</w:t>
      </w:r>
      <w:r w:rsidRPr="00DC698C">
        <w:rPr>
          <w:lang w:val="el-GR"/>
        </w:rPr>
        <w:t xml:space="preserve"> διαδραματίζει έναν ρόλο ανταλλαγής μεταξύ των διαχειριστών και των υφισταμένων</w:t>
      </w:r>
      <w:r w:rsidR="00061F19" w:rsidRPr="00061F19">
        <w:rPr>
          <w:lang w:val="el-GR"/>
        </w:rPr>
        <w:t xml:space="preserve"> (</w:t>
      </w:r>
      <w:r w:rsidR="00061F19">
        <w:t>Jung</w:t>
      </w:r>
      <w:r w:rsidR="00061F19" w:rsidRPr="00061F19">
        <w:rPr>
          <w:lang w:val="el-GR"/>
        </w:rPr>
        <w:t>, 2001)</w:t>
      </w:r>
      <w:r w:rsidRPr="00DC698C">
        <w:rPr>
          <w:lang w:val="el-GR"/>
        </w:rPr>
        <w:t xml:space="preserve">. Το </w:t>
      </w:r>
      <w:r>
        <w:rPr>
          <w:lang w:val="el-GR"/>
        </w:rPr>
        <w:t>συναλλακτικό</w:t>
      </w:r>
      <w:r w:rsidRPr="00DC698C">
        <w:rPr>
          <w:lang w:val="el-GR"/>
        </w:rPr>
        <w:t xml:space="preserve"> στυλ ηγεσίας θεωρείται ότι είναι η ανταλλαγή ανταμοιβών και στόχων μεταξύ των εργαζομένων και της διοίκησης</w:t>
      </w:r>
      <w:r w:rsidR="00061F19" w:rsidRPr="00061F19">
        <w:rPr>
          <w:lang w:val="el-GR"/>
        </w:rPr>
        <w:t xml:space="preserve"> (</w:t>
      </w:r>
      <w:r w:rsidR="00061F19">
        <w:t>Howell</w:t>
      </w:r>
      <w:r w:rsidR="00061F19" w:rsidRPr="00061F19">
        <w:rPr>
          <w:lang w:val="el-GR"/>
        </w:rPr>
        <w:t xml:space="preserve"> </w:t>
      </w:r>
      <w:r w:rsidR="005E242D">
        <w:rPr>
          <w:lang w:val="el-GR"/>
        </w:rPr>
        <w:t>&amp;</w:t>
      </w:r>
      <w:r w:rsidR="005E242D" w:rsidRPr="00061F19">
        <w:rPr>
          <w:lang w:val="el-GR"/>
        </w:rPr>
        <w:t xml:space="preserve"> </w:t>
      </w:r>
      <w:proofErr w:type="spellStart"/>
      <w:r w:rsidR="00061F19">
        <w:t>Avolio</w:t>
      </w:r>
      <w:proofErr w:type="spellEnd"/>
      <w:r w:rsidR="00061F19" w:rsidRPr="00061F19">
        <w:rPr>
          <w:lang w:val="el-GR"/>
        </w:rPr>
        <w:t>, 1993)</w:t>
      </w:r>
      <w:r w:rsidRPr="00DC698C">
        <w:rPr>
          <w:lang w:val="el-GR"/>
        </w:rPr>
        <w:t xml:space="preserve">. </w:t>
      </w:r>
      <w:r>
        <w:rPr>
          <w:lang w:val="el-GR"/>
        </w:rPr>
        <w:t xml:space="preserve">Οι </w:t>
      </w:r>
      <w:r>
        <w:t>Bass</w:t>
      </w:r>
      <w:r w:rsidRPr="00DC698C">
        <w:rPr>
          <w:lang w:val="el-GR"/>
        </w:rPr>
        <w:t xml:space="preserve"> και </w:t>
      </w:r>
      <w:proofErr w:type="spellStart"/>
      <w:r>
        <w:t>Avolio</w:t>
      </w:r>
      <w:proofErr w:type="spellEnd"/>
      <w:r w:rsidR="00061F19" w:rsidRPr="00061F19">
        <w:rPr>
          <w:lang w:val="el-GR"/>
        </w:rPr>
        <w:t xml:space="preserve"> (1990)</w:t>
      </w:r>
      <w:r>
        <w:rPr>
          <w:lang w:val="el-GR"/>
        </w:rPr>
        <w:t xml:space="preserve"> </w:t>
      </w:r>
      <w:r w:rsidRPr="00DC698C">
        <w:rPr>
          <w:lang w:val="el-GR"/>
        </w:rPr>
        <w:t xml:space="preserve"> εξήγησαν ότι οι συναλλα</w:t>
      </w:r>
      <w:r>
        <w:rPr>
          <w:lang w:val="el-GR"/>
        </w:rPr>
        <w:t>κτικοί ηγέτες</w:t>
      </w:r>
      <w:r w:rsidRPr="00DC698C">
        <w:rPr>
          <w:lang w:val="el-GR"/>
        </w:rPr>
        <w:t xml:space="preserve"> παρακινούν τους υ</w:t>
      </w:r>
      <w:r>
        <w:rPr>
          <w:lang w:val="el-GR"/>
        </w:rPr>
        <w:t>φισταμένους τους</w:t>
      </w:r>
      <w:r w:rsidRPr="00DC698C">
        <w:rPr>
          <w:lang w:val="el-GR"/>
        </w:rPr>
        <w:t xml:space="preserve"> μέσω της χρήσης ενδεχόμενων ανταμοιβών, διορθωτικών ενεργειών και επιβολής κανόνων.</w:t>
      </w:r>
    </w:p>
    <w:p w:rsidR="00A63213" w:rsidRPr="007D159E" w:rsidRDefault="005C025A" w:rsidP="007D159E">
      <w:pPr>
        <w:rPr>
          <w:lang w:val="el-GR"/>
        </w:rPr>
      </w:pPr>
      <w:r>
        <w:rPr>
          <w:lang w:val="el-GR"/>
        </w:rPr>
        <w:t>Ο</w:t>
      </w:r>
      <w:r w:rsidR="00DC698C" w:rsidRPr="005C025A">
        <w:rPr>
          <w:lang w:val="el-GR"/>
        </w:rPr>
        <w:t xml:space="preserve"> </w:t>
      </w:r>
      <w:r w:rsidR="00DC698C">
        <w:t>B</w:t>
      </w:r>
      <w:r>
        <w:t>ass</w:t>
      </w:r>
      <w:r w:rsidR="00DC698C" w:rsidRPr="005C025A">
        <w:rPr>
          <w:lang w:val="el-GR"/>
        </w:rPr>
        <w:t xml:space="preserve"> </w:t>
      </w:r>
      <w:r w:rsidR="00061F19" w:rsidRPr="00061F19">
        <w:rPr>
          <w:lang w:val="el-GR"/>
        </w:rPr>
        <w:t>(</w:t>
      </w:r>
      <w:r w:rsidR="005E242D" w:rsidRPr="005E242D">
        <w:rPr>
          <w:lang w:val="el-GR"/>
        </w:rPr>
        <w:t>199</w:t>
      </w:r>
      <w:r>
        <w:rPr>
          <w:lang w:val="el-GR"/>
        </w:rPr>
        <w:t>5</w:t>
      </w:r>
      <w:r w:rsidR="005827A0">
        <w:rPr>
          <w:lang w:val="el-GR"/>
        </w:rPr>
        <w:t xml:space="preserve">) </w:t>
      </w:r>
      <w:r w:rsidR="00DC698C" w:rsidRPr="00DC698C">
        <w:rPr>
          <w:lang w:val="el-GR"/>
        </w:rPr>
        <w:t>εξήγησ</w:t>
      </w:r>
      <w:r>
        <w:rPr>
          <w:lang w:val="el-GR"/>
        </w:rPr>
        <w:t>ε</w:t>
      </w:r>
      <w:r w:rsidR="00DC698C" w:rsidRPr="00DC698C">
        <w:rPr>
          <w:lang w:val="el-GR"/>
        </w:rPr>
        <w:t xml:space="preserve"> ότι η </w:t>
      </w:r>
      <w:r w:rsidR="00DC698C">
        <w:rPr>
          <w:lang w:val="el-GR"/>
        </w:rPr>
        <w:t xml:space="preserve">συναλλακτική </w:t>
      </w:r>
      <w:r w:rsidR="00DC698C" w:rsidRPr="00DC698C">
        <w:rPr>
          <w:lang w:val="el-GR"/>
        </w:rPr>
        <w:t>ηγεσία εξαρτάται από την ενδεχόμενη ενίσχυση, είτε από τη θετική ενδεχόμενη ανταμοιβή είτε από τις πιο αρνητικές ενεργές ή παθητικές μορφές διαχείρισης κατ</w:t>
      </w:r>
      <w:r w:rsidR="00DC698C">
        <w:rPr>
          <w:lang w:val="el-GR"/>
        </w:rPr>
        <w:t xml:space="preserve">’ </w:t>
      </w:r>
      <w:r w:rsidR="00DC698C" w:rsidRPr="00DC698C">
        <w:rPr>
          <w:lang w:val="el-GR"/>
        </w:rPr>
        <w:t>εξαίρεση. Οι συναλλα</w:t>
      </w:r>
      <w:r w:rsidR="00DC698C">
        <w:rPr>
          <w:lang w:val="el-GR"/>
        </w:rPr>
        <w:t>κτικοί</w:t>
      </w:r>
      <w:r w:rsidR="00DC698C" w:rsidRPr="00DC698C">
        <w:rPr>
          <w:lang w:val="el-GR"/>
        </w:rPr>
        <w:t xml:space="preserve"> ηγέτες παρακινούν τους </w:t>
      </w:r>
      <w:r w:rsidR="00DC698C">
        <w:rPr>
          <w:lang w:val="el-GR"/>
        </w:rPr>
        <w:t>υφισταμένους</w:t>
      </w:r>
      <w:r w:rsidR="00DC698C" w:rsidRPr="00DC698C">
        <w:rPr>
          <w:lang w:val="el-GR"/>
        </w:rPr>
        <w:t xml:space="preserve"> μέσω ανταλλαγής</w:t>
      </w:r>
      <w:r w:rsidR="00DC698C">
        <w:rPr>
          <w:lang w:val="el-GR"/>
        </w:rPr>
        <w:t>,</w:t>
      </w:r>
      <w:r w:rsidR="00DC698C" w:rsidRPr="00DC698C">
        <w:rPr>
          <w:lang w:val="el-GR"/>
        </w:rPr>
        <w:t xml:space="preserve"> για παράδειγμα, την εκτέλεση εργασίας με αντάλλαγμα αντα</w:t>
      </w:r>
      <w:r w:rsidR="00061F19">
        <w:rPr>
          <w:lang w:val="el-GR"/>
        </w:rPr>
        <w:t>μοιβών ή προτιμήσεων</w:t>
      </w:r>
      <w:r w:rsidR="00DC698C" w:rsidRPr="00DC698C">
        <w:rPr>
          <w:lang w:val="el-GR"/>
        </w:rPr>
        <w:t xml:space="preserve">. Οι </w:t>
      </w:r>
      <w:proofErr w:type="spellStart"/>
      <w:r w:rsidR="00DC698C">
        <w:t>Kahai</w:t>
      </w:r>
      <w:proofErr w:type="spellEnd"/>
      <w:r w:rsidR="00DC698C" w:rsidRPr="00DC698C">
        <w:rPr>
          <w:lang w:val="el-GR"/>
        </w:rPr>
        <w:t xml:space="preserve"> </w:t>
      </w:r>
      <w:proofErr w:type="spellStart"/>
      <w:r w:rsidR="002238C2" w:rsidRPr="009B0AD5">
        <w:t>Sosik</w:t>
      </w:r>
      <w:proofErr w:type="spellEnd"/>
      <w:r w:rsidR="002238C2">
        <w:rPr>
          <w:lang w:val="el-GR"/>
        </w:rPr>
        <w:t xml:space="preserve"> </w:t>
      </w:r>
      <w:r w:rsidR="00114A9B">
        <w:rPr>
          <w:lang w:val="el-GR"/>
        </w:rPr>
        <w:t>και</w:t>
      </w:r>
      <w:r w:rsidR="00114A9B" w:rsidRPr="00021E0F">
        <w:rPr>
          <w:lang w:val="el-GR"/>
        </w:rPr>
        <w:t xml:space="preserve"> </w:t>
      </w:r>
      <w:proofErr w:type="spellStart"/>
      <w:r w:rsidR="002238C2" w:rsidRPr="009B0AD5">
        <w:t>Avolio</w:t>
      </w:r>
      <w:proofErr w:type="spellEnd"/>
      <w:r w:rsidR="002238C2" w:rsidRPr="00021E0F">
        <w:rPr>
          <w:lang w:val="el-GR"/>
        </w:rPr>
        <w:t xml:space="preserve">, </w:t>
      </w:r>
      <w:r w:rsidR="00061F19" w:rsidRPr="00061F19">
        <w:rPr>
          <w:lang w:val="el-GR"/>
        </w:rPr>
        <w:t>(1997)</w:t>
      </w:r>
      <w:r w:rsidR="00DC698C" w:rsidRPr="00DC698C">
        <w:rPr>
          <w:lang w:val="el-GR"/>
        </w:rPr>
        <w:t xml:space="preserve"> βρήκαν ότι η αποτελεσματικότητα της ομάδας ήταν υψηλότερη </w:t>
      </w:r>
      <w:r w:rsidR="002238C2">
        <w:rPr>
          <w:lang w:val="el-GR"/>
        </w:rPr>
        <w:t>όπου το ηγετικό προφίλ του διευθυντή ήταν</w:t>
      </w:r>
      <w:r w:rsidR="00DC698C" w:rsidRPr="00DC698C">
        <w:rPr>
          <w:lang w:val="el-GR"/>
        </w:rPr>
        <w:t xml:space="preserve"> </w:t>
      </w:r>
      <w:r w:rsidR="00DC698C">
        <w:rPr>
          <w:lang w:val="el-GR"/>
        </w:rPr>
        <w:t>συναλλακτικ</w:t>
      </w:r>
      <w:r w:rsidR="002238C2">
        <w:rPr>
          <w:lang w:val="el-GR"/>
        </w:rPr>
        <w:t>ού τύπου</w:t>
      </w:r>
      <w:r w:rsidR="00DC698C" w:rsidRPr="00DC698C">
        <w:rPr>
          <w:lang w:val="el-GR"/>
        </w:rPr>
        <w:t xml:space="preserve">. Σύμφωνα με τον </w:t>
      </w:r>
      <w:r w:rsidR="00DC698C">
        <w:t>Burns</w:t>
      </w:r>
      <w:r w:rsidR="00DC698C" w:rsidRPr="00DC698C">
        <w:rPr>
          <w:lang w:val="el-GR"/>
        </w:rPr>
        <w:t xml:space="preserve"> </w:t>
      </w:r>
      <w:r w:rsidR="00061F19" w:rsidRPr="00061F19">
        <w:rPr>
          <w:lang w:val="el-GR"/>
        </w:rPr>
        <w:t>(1978)</w:t>
      </w:r>
      <w:r w:rsidR="00DC698C" w:rsidRPr="00DC698C">
        <w:rPr>
          <w:lang w:val="el-GR"/>
        </w:rPr>
        <w:t xml:space="preserve">, ο </w:t>
      </w:r>
      <w:r w:rsidR="00DC698C">
        <w:rPr>
          <w:lang w:val="el-GR"/>
        </w:rPr>
        <w:t xml:space="preserve">συναλλακτικός </w:t>
      </w:r>
      <w:r w:rsidR="00DC698C" w:rsidRPr="00DC698C">
        <w:rPr>
          <w:lang w:val="el-GR"/>
        </w:rPr>
        <w:t xml:space="preserve">ηγέτης τείνει να επικεντρώνεται στην ολοκλήρωση των καθηκόντων και τη συμμόρφωση των εργαζομένων και αυτοί οι ηγέτες βασίζονται αρκετά σε </w:t>
      </w:r>
      <w:proofErr w:type="spellStart"/>
      <w:r w:rsidR="00DC698C" w:rsidRPr="00DC698C">
        <w:rPr>
          <w:lang w:val="el-GR"/>
        </w:rPr>
        <w:t>οργανω</w:t>
      </w:r>
      <w:r w:rsidR="00DC698C">
        <w:rPr>
          <w:lang w:val="el-GR"/>
        </w:rPr>
        <w:t>σια</w:t>
      </w:r>
      <w:r w:rsidR="00DC698C" w:rsidRPr="00DC698C">
        <w:rPr>
          <w:lang w:val="el-GR"/>
        </w:rPr>
        <w:t>κές</w:t>
      </w:r>
      <w:proofErr w:type="spellEnd"/>
      <w:r w:rsidR="00DC698C" w:rsidRPr="00DC698C">
        <w:rPr>
          <w:lang w:val="el-GR"/>
        </w:rPr>
        <w:t xml:space="preserve"> ανταμοιβές και </w:t>
      </w:r>
      <w:r w:rsidR="002238C2">
        <w:rPr>
          <w:lang w:val="el-GR"/>
        </w:rPr>
        <w:t>ποινές,</w:t>
      </w:r>
      <w:r w:rsidR="00DC698C" w:rsidRPr="00DC698C">
        <w:rPr>
          <w:lang w:val="el-GR"/>
        </w:rPr>
        <w:t xml:space="preserve"> για να επηρεάσουν την απόδοση των εργαζομένων.</w:t>
      </w:r>
    </w:p>
    <w:p w:rsidR="00803334" w:rsidRPr="00803334" w:rsidRDefault="00803334" w:rsidP="00803334">
      <w:pPr>
        <w:rPr>
          <w:lang w:val="el-GR"/>
        </w:rPr>
      </w:pPr>
    </w:p>
    <w:p w:rsidR="00693E86" w:rsidRDefault="00693E86" w:rsidP="00693E86">
      <w:pPr>
        <w:pStyle w:val="2"/>
      </w:pPr>
      <w:bookmarkStart w:id="13" w:name="_Toc520658812"/>
      <w:r>
        <w:t xml:space="preserve">ΔΟΠ </w:t>
      </w:r>
      <w:r w:rsidR="0040256E">
        <w:t>στην εκπαίδευση</w:t>
      </w:r>
      <w:bookmarkEnd w:id="13"/>
    </w:p>
    <w:p w:rsidR="00255F80" w:rsidRDefault="00255F80" w:rsidP="00693E86">
      <w:pPr>
        <w:rPr>
          <w:lang w:val="el-GR"/>
        </w:rPr>
      </w:pPr>
    </w:p>
    <w:p w:rsidR="00E75A51" w:rsidRDefault="00073972" w:rsidP="00693E86">
      <w:pPr>
        <w:rPr>
          <w:lang w:val="el-GR"/>
        </w:rPr>
      </w:pPr>
      <w:r>
        <w:rPr>
          <w:lang w:val="el-GR"/>
        </w:rPr>
        <w:t xml:space="preserve">Οι άνθρωποι θέλουν να κάνουν </w:t>
      </w:r>
      <w:proofErr w:type="spellStart"/>
      <w:r>
        <w:rPr>
          <w:lang w:val="el-GR"/>
        </w:rPr>
        <w:t>ό,</w:t>
      </w:r>
      <w:r w:rsidR="00693E86" w:rsidRPr="000C29AC">
        <w:rPr>
          <w:lang w:val="el-GR"/>
        </w:rPr>
        <w:t>τι</w:t>
      </w:r>
      <w:proofErr w:type="spellEnd"/>
      <w:r w:rsidR="00693E86" w:rsidRPr="000C29AC">
        <w:rPr>
          <w:lang w:val="el-GR"/>
        </w:rPr>
        <w:t xml:space="preserve"> καλύτερο και είναι η δουλειά της διοίκησης να παρέχει περιβάλλον μέσω της συνεχούς βελτίωσης του συστήματος, υπόθεση στην οποία βασίζεται η Διαχείριση Ολική</w:t>
      </w:r>
      <w:r w:rsidR="00693E86">
        <w:rPr>
          <w:lang w:val="el-GR"/>
        </w:rPr>
        <w:t>ς</w:t>
      </w:r>
      <w:r w:rsidR="00693E86" w:rsidRPr="000C29AC">
        <w:rPr>
          <w:lang w:val="el-GR"/>
        </w:rPr>
        <w:t xml:space="preserve"> Ποιότητας. Η </w:t>
      </w:r>
      <w:r w:rsidR="002238C2" w:rsidRPr="000C29AC">
        <w:rPr>
          <w:lang w:val="el-GR"/>
        </w:rPr>
        <w:t>Δι</w:t>
      </w:r>
      <w:r w:rsidR="002238C2">
        <w:rPr>
          <w:lang w:val="el-GR"/>
        </w:rPr>
        <w:t>οίκηση</w:t>
      </w:r>
      <w:r w:rsidR="002238C2" w:rsidRPr="000C29AC">
        <w:rPr>
          <w:lang w:val="el-GR"/>
        </w:rPr>
        <w:t xml:space="preserve"> </w:t>
      </w:r>
      <w:r w:rsidR="00693E86" w:rsidRPr="000C29AC">
        <w:rPr>
          <w:lang w:val="el-GR"/>
        </w:rPr>
        <w:t>Ολική</w:t>
      </w:r>
      <w:r w:rsidR="00693E86">
        <w:rPr>
          <w:lang w:val="el-GR"/>
        </w:rPr>
        <w:t>ς</w:t>
      </w:r>
      <w:r w:rsidR="00693E86" w:rsidRPr="000C29AC">
        <w:rPr>
          <w:lang w:val="el-GR"/>
        </w:rPr>
        <w:t xml:space="preserve"> Ποιότητας (</w:t>
      </w:r>
      <w:r w:rsidR="00F564E9" w:rsidRPr="00F564E9">
        <w:rPr>
          <w:lang w:val="el-GR"/>
        </w:rPr>
        <w:t>ΔΟΠ</w:t>
      </w:r>
      <w:r w:rsidR="00693E86" w:rsidRPr="000C29AC">
        <w:rPr>
          <w:lang w:val="el-GR"/>
        </w:rPr>
        <w:t xml:space="preserve">) είναι μια τέχνη της οργάνωσης του συνόλου για την επίτευξη της τελειότητας. Είναι εμπλουτισμός με τον συμβατικό τρόπο διαχείρισης των επιχειρήσεων. Βοηθά στην επιβίωση στον παγκόσμιο ανταγωνισμό. </w:t>
      </w:r>
      <w:r w:rsidR="00693E86">
        <w:rPr>
          <w:lang w:val="el-GR"/>
        </w:rPr>
        <w:t>Δεν αποτελεί</w:t>
      </w:r>
      <w:r w:rsidR="00693E86" w:rsidRPr="000C29AC">
        <w:rPr>
          <w:lang w:val="el-GR"/>
        </w:rPr>
        <w:t xml:space="preserve"> μόνο μια φιλοσοφία, αλλά και ένα </w:t>
      </w:r>
    </w:p>
    <w:p w:rsidR="00E75A51" w:rsidRDefault="00E75A51" w:rsidP="00693E86">
      <w:pPr>
        <w:rPr>
          <w:lang w:val="el-GR"/>
        </w:rPr>
      </w:pPr>
    </w:p>
    <w:p w:rsidR="00693E86" w:rsidRPr="000C29AC" w:rsidRDefault="00693E86" w:rsidP="00693E86">
      <w:pPr>
        <w:rPr>
          <w:lang w:val="el-GR"/>
        </w:rPr>
      </w:pPr>
      <w:r w:rsidRPr="000C29AC">
        <w:rPr>
          <w:lang w:val="el-GR"/>
        </w:rPr>
        <w:t>σύνολο κατευθυντήριων γραμμών και κανονισμών για συνεχιζόμενες βελτιώσεις για τις υπηρεσίες ή / και τα προϊόντα που προσφέρονται στους πελάτες. Οι ανθρώπινοι πόροι και οι μέθοδοι ποιότητας χρησιμοποιούνται για τη βελτίωση όλων των διαδικασιών ώστε να ικανοποιούνται όλες οι ανάγκες των πελατών. Ενσωματώνει τις θεμελιώδεις τεχνικές, τις επικρατούσες προσπάθειες και τα πρακτικά εργαλεία, τα οποία λειτουργούν υπό μια πειθαρχημένη προσέγγιση της διοίκησης</w:t>
      </w:r>
      <w:r w:rsidR="00021E0F">
        <w:rPr>
          <w:lang w:val="el-GR"/>
        </w:rPr>
        <w:t xml:space="preserve"> </w:t>
      </w:r>
      <w:r w:rsidR="00021E0F" w:rsidRPr="000C29AC">
        <w:rPr>
          <w:lang w:val="el-GR"/>
        </w:rPr>
        <w:t>(</w:t>
      </w:r>
      <w:proofErr w:type="spellStart"/>
      <w:r w:rsidR="00021E0F">
        <w:t>Boje</w:t>
      </w:r>
      <w:proofErr w:type="spellEnd"/>
      <w:r w:rsidR="00021E0F" w:rsidRPr="000C29AC">
        <w:rPr>
          <w:lang w:val="el-GR"/>
        </w:rPr>
        <w:t xml:space="preserve"> &amp;</w:t>
      </w:r>
      <w:r w:rsidR="00021E0F">
        <w:t>Winsor</w:t>
      </w:r>
      <w:r w:rsidR="00EF5DA1" w:rsidRPr="0022125B">
        <w:rPr>
          <w:lang w:val="el-GR"/>
        </w:rPr>
        <w:t>,</w:t>
      </w:r>
      <w:r w:rsidR="00021E0F" w:rsidRPr="000C29AC">
        <w:rPr>
          <w:lang w:val="el-GR"/>
        </w:rPr>
        <w:t xml:space="preserve"> 2005)</w:t>
      </w:r>
      <w:r w:rsidRPr="000C29AC">
        <w:rPr>
          <w:lang w:val="el-GR"/>
        </w:rPr>
        <w:t>.</w:t>
      </w:r>
    </w:p>
    <w:p w:rsidR="00693E86" w:rsidRPr="000C29AC" w:rsidRDefault="00693E86" w:rsidP="00693E86">
      <w:pPr>
        <w:rPr>
          <w:lang w:val="el-GR"/>
        </w:rPr>
      </w:pPr>
      <w:r w:rsidRPr="000C29AC">
        <w:rPr>
          <w:lang w:val="el-GR"/>
        </w:rPr>
        <w:t xml:space="preserve">Αυτή η </w:t>
      </w:r>
      <w:proofErr w:type="spellStart"/>
      <w:r w:rsidRPr="000C29AC">
        <w:rPr>
          <w:lang w:val="el-GR"/>
        </w:rPr>
        <w:t>οργανω</w:t>
      </w:r>
      <w:r>
        <w:rPr>
          <w:lang w:val="el-GR"/>
        </w:rPr>
        <w:t>σιακή</w:t>
      </w:r>
      <w:proofErr w:type="spellEnd"/>
      <w:r w:rsidRPr="000C29AC">
        <w:rPr>
          <w:lang w:val="el-GR"/>
        </w:rPr>
        <w:t xml:space="preserve"> διαχείριση στρέφει την προσοχή στην ποιότητα, η οποία οφείλεται στη συνεργασία των μελών της οργάνωσης και εστιάζει στην κερδοφορία μεγάλης εμβέλειας μέσω της ικανοποίησης των πελατών, συμπεριλαμβανομένων των οφελών για την κοινωνία. Είναι η ολοκλήρωση όλων των λειτουργιών και διαδικασιών μέσα σε έναν οργανισμό, προκειμένου να επιτευχθεί συνεχής βελτίωση της</w:t>
      </w:r>
      <w:r>
        <w:rPr>
          <w:lang w:val="el-GR"/>
        </w:rPr>
        <w:t xml:space="preserve"> ποιότητας των καλών</w:t>
      </w:r>
      <w:r w:rsidR="00DA2732">
        <w:rPr>
          <w:lang w:val="el-GR"/>
        </w:rPr>
        <w:t xml:space="preserve"> </w:t>
      </w:r>
      <w:r>
        <w:rPr>
          <w:lang w:val="el-GR"/>
        </w:rPr>
        <w:t xml:space="preserve">υπηρεσιών </w:t>
      </w:r>
      <w:r w:rsidRPr="000C29AC">
        <w:rPr>
          <w:lang w:val="el-GR"/>
        </w:rPr>
        <w:t>(</w:t>
      </w:r>
      <w:proofErr w:type="spellStart"/>
      <w:r>
        <w:t>Besterfield</w:t>
      </w:r>
      <w:proofErr w:type="spellEnd"/>
      <w:r w:rsidRPr="000C29AC">
        <w:rPr>
          <w:lang w:val="el-GR"/>
        </w:rPr>
        <w:t xml:space="preserve">, </w:t>
      </w:r>
      <w:proofErr w:type="spellStart"/>
      <w:r>
        <w:t>Michna</w:t>
      </w:r>
      <w:proofErr w:type="spellEnd"/>
      <w:r w:rsidRPr="000C29AC">
        <w:rPr>
          <w:lang w:val="el-GR"/>
        </w:rPr>
        <w:t xml:space="preserve">, </w:t>
      </w:r>
      <w:proofErr w:type="spellStart"/>
      <w:r>
        <w:t>Besterfield</w:t>
      </w:r>
      <w:proofErr w:type="spellEnd"/>
      <w:r w:rsidRPr="000C29AC">
        <w:rPr>
          <w:lang w:val="el-GR"/>
        </w:rPr>
        <w:t xml:space="preserve"> &amp; </w:t>
      </w:r>
      <w:proofErr w:type="spellStart"/>
      <w:r>
        <w:t>Sarce</w:t>
      </w:r>
      <w:proofErr w:type="spellEnd"/>
      <w:r w:rsidRPr="000C29AC">
        <w:rPr>
          <w:lang w:val="el-GR"/>
        </w:rPr>
        <w:t>, 2004</w:t>
      </w:r>
      <w:r w:rsidR="002238C2">
        <w:rPr>
          <w:rFonts w:cs="Times New Roman"/>
          <w:lang w:val="el-GR"/>
        </w:rPr>
        <w:t>∙</w:t>
      </w:r>
      <w:r w:rsidRPr="000C29AC">
        <w:rPr>
          <w:lang w:val="el-GR"/>
        </w:rPr>
        <w:t xml:space="preserve"> </w:t>
      </w:r>
      <w:r>
        <w:t>Fitzgerald</w:t>
      </w:r>
      <w:r w:rsidRPr="000C29AC">
        <w:rPr>
          <w:lang w:val="el-GR"/>
        </w:rPr>
        <w:t xml:space="preserve">, 2004). </w:t>
      </w:r>
      <w:r w:rsidR="00F564E9">
        <w:rPr>
          <w:lang w:val="el-GR"/>
        </w:rPr>
        <w:t>Η</w:t>
      </w:r>
      <w:r w:rsidRPr="000C29AC">
        <w:rPr>
          <w:lang w:val="el-GR"/>
        </w:rPr>
        <w:t xml:space="preserve"> </w:t>
      </w:r>
      <w:r w:rsidR="00F564E9" w:rsidRPr="00F564E9">
        <w:rPr>
          <w:lang w:val="el-GR"/>
        </w:rPr>
        <w:t>ΔΟΠ</w:t>
      </w:r>
      <w:r w:rsidRPr="000C29AC">
        <w:rPr>
          <w:lang w:val="el-GR"/>
        </w:rPr>
        <w:t xml:space="preserve"> έχει ισχυρό αντίκτυπο στις αξίες, τ</w:t>
      </w:r>
      <w:r>
        <w:rPr>
          <w:lang w:val="el-GR"/>
        </w:rPr>
        <w:t>η</w:t>
      </w:r>
      <w:r w:rsidR="002238C2">
        <w:rPr>
          <w:lang w:val="el-GR"/>
        </w:rPr>
        <w:t>ν</w:t>
      </w:r>
      <w:r>
        <w:rPr>
          <w:lang w:val="el-GR"/>
        </w:rPr>
        <w:t xml:space="preserve"> κουλτούρα</w:t>
      </w:r>
      <w:r w:rsidRPr="000C29AC">
        <w:rPr>
          <w:lang w:val="el-GR"/>
        </w:rPr>
        <w:t xml:space="preserve"> και τις νοοτροπίες ενός οργανισμού, παρέχοντας </w:t>
      </w:r>
      <w:r w:rsidR="002238C2">
        <w:rPr>
          <w:lang w:val="el-GR"/>
        </w:rPr>
        <w:t>τεχνικού τύπου τροποποιήσεις</w:t>
      </w:r>
      <w:r w:rsidRPr="000C29AC">
        <w:rPr>
          <w:lang w:val="el-GR"/>
        </w:rPr>
        <w:t xml:space="preserve"> (</w:t>
      </w:r>
      <w:proofErr w:type="spellStart"/>
      <w:r>
        <w:t>Boje</w:t>
      </w:r>
      <w:proofErr w:type="spellEnd"/>
      <w:r w:rsidRPr="000C29AC">
        <w:rPr>
          <w:lang w:val="el-GR"/>
        </w:rPr>
        <w:t xml:space="preserve"> &amp; </w:t>
      </w:r>
      <w:r>
        <w:t>Winsor</w:t>
      </w:r>
      <w:r w:rsidRPr="000C29AC">
        <w:rPr>
          <w:lang w:val="el-GR"/>
        </w:rPr>
        <w:t xml:space="preserve"> 2005).</w:t>
      </w:r>
    </w:p>
    <w:p w:rsidR="0040681D" w:rsidRDefault="00693E86" w:rsidP="00693E86">
      <w:pPr>
        <w:rPr>
          <w:lang w:val="el-GR"/>
        </w:rPr>
      </w:pPr>
      <w:r w:rsidRPr="000C29AC">
        <w:rPr>
          <w:lang w:val="el-GR"/>
        </w:rPr>
        <w:t xml:space="preserve">Η ιστορία του ελέγχου ποιότητας είναι αναμφισβήτητα τόσο παλιά όσο και η ίδια η βιομηχανία. Το κίνημα της Ολικής Ποιότητας ξεκίνησε μετά τον </w:t>
      </w:r>
      <w:r>
        <w:rPr>
          <w:lang w:val="el-GR"/>
        </w:rPr>
        <w:t xml:space="preserve">Β’ </w:t>
      </w:r>
      <w:r w:rsidRPr="000C29AC">
        <w:rPr>
          <w:lang w:val="el-GR"/>
        </w:rPr>
        <w:t>Παγκόσμιο Πόλεμο στη βιομηχανία, αλλά σε μεγάλη κλίμακα προσελκύει την προσοχή τη δεκαετία του 1980, όταν οι Ιάπωνες κατέλαβαν ένα μεγάλο μερίδιο της παγκόσμιας αγοράς με το σύνθημα «</w:t>
      </w:r>
      <w:r>
        <w:t>Made</w:t>
      </w:r>
      <w:r w:rsidRPr="000C29AC">
        <w:rPr>
          <w:lang w:val="el-GR"/>
        </w:rPr>
        <w:t xml:space="preserve"> </w:t>
      </w:r>
      <w:r>
        <w:t>in</w:t>
      </w:r>
      <w:r w:rsidRPr="000C29AC">
        <w:rPr>
          <w:lang w:val="el-GR"/>
        </w:rPr>
        <w:t xml:space="preserve"> </w:t>
      </w:r>
      <w:r>
        <w:t>Japan</w:t>
      </w:r>
      <w:r w:rsidRPr="000C29AC">
        <w:rPr>
          <w:lang w:val="el-GR"/>
        </w:rPr>
        <w:t>» (</w:t>
      </w:r>
      <w:proofErr w:type="spellStart"/>
      <w:r>
        <w:t>Akhtar</w:t>
      </w:r>
      <w:proofErr w:type="spellEnd"/>
      <w:r w:rsidRPr="000C29AC">
        <w:rPr>
          <w:lang w:val="el-GR"/>
        </w:rPr>
        <w:t xml:space="preserve">, 2000, </w:t>
      </w:r>
      <w:proofErr w:type="spellStart"/>
      <w:r>
        <w:t>Besterfield</w:t>
      </w:r>
      <w:proofErr w:type="spellEnd"/>
      <w:r w:rsidRPr="000C29AC">
        <w:rPr>
          <w:lang w:val="el-GR"/>
        </w:rPr>
        <w:t xml:space="preserve">, </w:t>
      </w:r>
      <w:proofErr w:type="spellStart"/>
      <w:r>
        <w:t>Michna</w:t>
      </w:r>
      <w:proofErr w:type="spellEnd"/>
      <w:r w:rsidRPr="000C29AC">
        <w:rPr>
          <w:lang w:val="el-GR"/>
        </w:rPr>
        <w:t xml:space="preserve">, </w:t>
      </w:r>
      <w:proofErr w:type="spellStart"/>
      <w:r>
        <w:t>Besterfield</w:t>
      </w:r>
      <w:proofErr w:type="spellEnd"/>
      <w:r w:rsidRPr="000C29AC">
        <w:rPr>
          <w:lang w:val="el-GR"/>
        </w:rPr>
        <w:t xml:space="preserve"> &amp; </w:t>
      </w:r>
      <w:proofErr w:type="spellStart"/>
      <w:r>
        <w:t>Sarce</w:t>
      </w:r>
      <w:proofErr w:type="spellEnd"/>
      <w:r w:rsidRPr="000C29AC">
        <w:rPr>
          <w:lang w:val="el-GR"/>
        </w:rPr>
        <w:t xml:space="preserve">, 2004). </w:t>
      </w:r>
    </w:p>
    <w:p w:rsidR="00FC68A6" w:rsidRDefault="00693E86" w:rsidP="00693E86">
      <w:pPr>
        <w:rPr>
          <w:lang w:val="el-GR"/>
        </w:rPr>
      </w:pPr>
      <w:r w:rsidRPr="000C29AC">
        <w:rPr>
          <w:lang w:val="el-GR"/>
        </w:rPr>
        <w:t xml:space="preserve">Η ποιότητα είναι το σύνολο της εμφάνισης και του διακριτικού χαρακτήρα </w:t>
      </w:r>
      <w:r>
        <w:rPr>
          <w:lang w:val="el-GR"/>
        </w:rPr>
        <w:t>του αγαθού</w:t>
      </w:r>
      <w:r w:rsidRPr="000C29AC">
        <w:rPr>
          <w:lang w:val="el-GR"/>
        </w:rPr>
        <w:t xml:space="preserve"> ή της υπηρεσίας που φέρει την ικανότητα να συγκεντρώνει μια αναγνωρισμένη ή σιωπηρή ανάγκη (</w:t>
      </w:r>
      <w:r>
        <w:t>Arnold</w:t>
      </w:r>
      <w:r w:rsidRPr="000C29AC">
        <w:rPr>
          <w:lang w:val="el-GR"/>
        </w:rPr>
        <w:t xml:space="preserve"> &amp; </w:t>
      </w:r>
      <w:r>
        <w:t>Holler</w:t>
      </w:r>
      <w:r w:rsidRPr="000C29AC">
        <w:rPr>
          <w:lang w:val="el-GR"/>
        </w:rPr>
        <w:t xml:space="preserve">, 1996, </w:t>
      </w:r>
      <w:r>
        <w:t>Ross</w:t>
      </w:r>
      <w:r w:rsidRPr="000C29AC">
        <w:rPr>
          <w:lang w:val="el-GR"/>
        </w:rPr>
        <w:t xml:space="preserve"> &amp; </w:t>
      </w:r>
      <w:r>
        <w:t>Joel</w:t>
      </w:r>
      <w:r w:rsidRPr="000C29AC">
        <w:rPr>
          <w:lang w:val="el-GR"/>
        </w:rPr>
        <w:t xml:space="preserve">, 1999). Σύμφωνα με τον </w:t>
      </w:r>
      <w:proofErr w:type="spellStart"/>
      <w:r>
        <w:t>Juran</w:t>
      </w:r>
      <w:proofErr w:type="spellEnd"/>
      <w:r w:rsidRPr="000C29AC">
        <w:rPr>
          <w:lang w:val="el-GR"/>
        </w:rPr>
        <w:t xml:space="preserve"> (1988), είναι </w:t>
      </w:r>
      <w:r>
        <w:rPr>
          <w:lang w:val="el-GR"/>
        </w:rPr>
        <w:t>η καταλληλότητα</w:t>
      </w:r>
      <w:r w:rsidRPr="000C29AC">
        <w:rPr>
          <w:lang w:val="el-GR"/>
        </w:rPr>
        <w:t xml:space="preserve"> για χρήση και σύμφωνα με τον </w:t>
      </w:r>
      <w:r>
        <w:t>Crosby</w:t>
      </w:r>
      <w:r w:rsidRPr="000C29AC">
        <w:rPr>
          <w:lang w:val="el-GR"/>
        </w:rPr>
        <w:t xml:space="preserve"> (1979) είναι σύμφωνη με την απαίτηση. Η έννοια της ποιότητας σύμφωνα με το </w:t>
      </w:r>
      <w:proofErr w:type="spellStart"/>
      <w:r>
        <w:t>Sallis</w:t>
      </w:r>
      <w:proofErr w:type="spellEnd"/>
      <w:r w:rsidRPr="000C29AC">
        <w:rPr>
          <w:lang w:val="el-GR"/>
        </w:rPr>
        <w:t xml:space="preserve"> (1997) εξετάζεται συνήθως με </w:t>
      </w:r>
    </w:p>
    <w:p w:rsidR="00FC68A6" w:rsidRDefault="00FC68A6" w:rsidP="00693E86">
      <w:pPr>
        <w:rPr>
          <w:lang w:val="el-GR"/>
        </w:rPr>
      </w:pPr>
    </w:p>
    <w:p w:rsidR="00693E86" w:rsidRPr="000C29AC" w:rsidRDefault="00693E86" w:rsidP="00693E86">
      <w:pPr>
        <w:rPr>
          <w:lang w:val="el-GR"/>
        </w:rPr>
      </w:pPr>
      <w:r w:rsidRPr="000C29AC">
        <w:rPr>
          <w:lang w:val="el-GR"/>
        </w:rPr>
        <w:t xml:space="preserve">δύο τρόπους: Διαδικαστική έννοια της ποιότητας και μετασχηματιστική έννοια της ποιότητας. Η διαδικαστική έννοια αφορά τη μέτρηση και τη διασφάλιση της συμμόρφωσης με μια προκαθορισμένη προδιαγραφή. Το ερώτημα που τίθεται είναι </w:t>
      </w:r>
      <w:r>
        <w:rPr>
          <w:lang w:val="el-GR"/>
        </w:rPr>
        <w:t xml:space="preserve">αν </w:t>
      </w:r>
      <w:r w:rsidRPr="000C29AC">
        <w:rPr>
          <w:lang w:val="el-GR"/>
        </w:rPr>
        <w:t xml:space="preserve">αυτό το </w:t>
      </w:r>
      <w:r>
        <w:rPr>
          <w:lang w:val="el-GR"/>
        </w:rPr>
        <w:t>αγαθό</w:t>
      </w:r>
      <w:r w:rsidRPr="000C29AC">
        <w:rPr>
          <w:lang w:val="el-GR"/>
        </w:rPr>
        <w:t xml:space="preserve"> ή η υπηρεσία κάνει αυτό πο</w:t>
      </w:r>
      <w:r>
        <w:rPr>
          <w:lang w:val="el-GR"/>
        </w:rPr>
        <w:t>υ ζητείται ή αναμένεται από αυτό, αν είναι ικανό δηλαδή για το σκοπό.</w:t>
      </w:r>
      <w:r w:rsidRPr="000C29AC">
        <w:rPr>
          <w:lang w:val="el-GR"/>
        </w:rPr>
        <w:t xml:space="preserve"> </w:t>
      </w:r>
      <w:r w:rsidRPr="00021E0F">
        <w:rPr>
          <w:i/>
          <w:lang w:val="el-GR"/>
        </w:rPr>
        <w:t xml:space="preserve">Η μετασχηματιστική έννοια της ποιότητας προσεγγίζει τη ποιότητα ως μια σύνθετη διαδικασία σε ένα ευρύτερο πλαίσιο. Επικεντρώνεται στις πιο άυλες πτυχές της ποιότητας. Έχει λιγότερο σχέση με τα συστήματα και τις διαδικασίες και περισσότερο με τη συνεχή βελτίωση και τον </w:t>
      </w:r>
      <w:proofErr w:type="spellStart"/>
      <w:r w:rsidRPr="00021E0F">
        <w:rPr>
          <w:i/>
          <w:lang w:val="el-GR"/>
        </w:rPr>
        <w:t>οργανωσιακό</w:t>
      </w:r>
      <w:proofErr w:type="spellEnd"/>
      <w:r w:rsidRPr="00021E0F">
        <w:rPr>
          <w:i/>
          <w:lang w:val="el-GR"/>
        </w:rPr>
        <w:t xml:space="preserve"> μετασχηματισμό. Αυτές οι πιο μαλακές έννοιες είναι η παροχή φροντίδας, υπηρεσιών και κοινωνικής αρωγής. Αυτός ο τύπος ποιότητας μπορεί να επιτευχθεί με την άσκηση ηγεσίας, η οποία καθιερώνει ένα όραμα που μεταφράζεται σε υπηρεσίες πελατείας. Αυτή η προσέγγιση αφορά τη βελτίωση του συστήματος</w:t>
      </w:r>
      <w:r w:rsidR="002238C2">
        <w:rPr>
          <w:i/>
          <w:lang w:val="el-GR"/>
        </w:rPr>
        <w:t xml:space="preserve"> </w:t>
      </w:r>
      <w:r w:rsidR="00021E0F">
        <w:rPr>
          <w:lang w:val="el-GR"/>
        </w:rPr>
        <w:t>(</w:t>
      </w:r>
      <w:proofErr w:type="spellStart"/>
      <w:r w:rsidR="00021E0F" w:rsidRPr="00021E0F">
        <w:rPr>
          <w:lang w:val="el-GR"/>
        </w:rPr>
        <w:t>Sallis</w:t>
      </w:r>
      <w:proofErr w:type="spellEnd"/>
      <w:r w:rsidR="00021E0F">
        <w:rPr>
          <w:lang w:val="el-GR"/>
        </w:rPr>
        <w:t>, 1</w:t>
      </w:r>
      <w:r w:rsidR="00021E0F" w:rsidRPr="00021E0F">
        <w:rPr>
          <w:lang w:val="el-GR"/>
        </w:rPr>
        <w:t>997)</w:t>
      </w:r>
      <w:r w:rsidRPr="000C29AC">
        <w:rPr>
          <w:lang w:val="el-GR"/>
        </w:rPr>
        <w:t xml:space="preserve">. Πρόκειται για </w:t>
      </w:r>
      <w:r>
        <w:rPr>
          <w:lang w:val="el-GR"/>
        </w:rPr>
        <w:t>την αρχή «</w:t>
      </w:r>
      <w:r w:rsidRPr="000C29AC">
        <w:rPr>
          <w:lang w:val="el-GR"/>
        </w:rPr>
        <w:t>κάνουμε τα πράγματα σωστά, όχι μόνο κάνουμε τα σωστά πράγματα</w:t>
      </w:r>
      <w:r>
        <w:rPr>
          <w:lang w:val="el-GR"/>
        </w:rPr>
        <w:t>»</w:t>
      </w:r>
      <w:r w:rsidR="006B4736">
        <w:rPr>
          <w:lang w:val="el-GR"/>
        </w:rPr>
        <w:t xml:space="preserve"> (</w:t>
      </w:r>
      <w:proofErr w:type="spellStart"/>
      <w:r w:rsidR="005C025A" w:rsidRPr="00021E0F">
        <w:rPr>
          <w:lang w:val="el-GR"/>
        </w:rPr>
        <w:t>Sallis</w:t>
      </w:r>
      <w:proofErr w:type="spellEnd"/>
      <w:r w:rsidR="005C025A">
        <w:rPr>
          <w:lang w:val="el-GR"/>
        </w:rPr>
        <w:t>, 1</w:t>
      </w:r>
      <w:r w:rsidR="005C025A" w:rsidRPr="00021E0F">
        <w:rPr>
          <w:lang w:val="el-GR"/>
        </w:rPr>
        <w:t>997</w:t>
      </w:r>
      <w:r w:rsidR="006B4736">
        <w:rPr>
          <w:lang w:val="el-GR"/>
        </w:rPr>
        <w:t>)</w:t>
      </w:r>
      <w:r w:rsidRPr="000C29AC">
        <w:rPr>
          <w:lang w:val="el-GR"/>
        </w:rPr>
        <w:t xml:space="preserve">. Αυτή η έννοια της ποιότητας στοχεύει στην αριστεία και </w:t>
      </w:r>
      <w:r>
        <w:rPr>
          <w:lang w:val="el-GR"/>
        </w:rPr>
        <w:t>ολοκληρώνεται</w:t>
      </w:r>
      <w:r w:rsidRPr="000C29AC">
        <w:rPr>
          <w:lang w:val="el-GR"/>
        </w:rPr>
        <w:t xml:space="preserve"> από την καταλληλότητα για το σκοπό. Η αριστεία είναι μια φιλοδοξία για το καλύτερο</w:t>
      </w:r>
      <w:r>
        <w:rPr>
          <w:lang w:val="el-GR"/>
        </w:rPr>
        <w:t xml:space="preserve"> δυνατό επίτευγμα</w:t>
      </w:r>
      <w:r w:rsidRPr="000C29AC">
        <w:rPr>
          <w:lang w:val="el-GR"/>
        </w:rPr>
        <w:t>.</w:t>
      </w:r>
    </w:p>
    <w:p w:rsidR="00FC68A6" w:rsidRDefault="00693E86" w:rsidP="00693E86">
      <w:pPr>
        <w:rPr>
          <w:lang w:val="el-GR"/>
        </w:rPr>
      </w:pPr>
      <w:r w:rsidRPr="000C29AC">
        <w:rPr>
          <w:lang w:val="el-GR"/>
        </w:rPr>
        <w:t xml:space="preserve">Η μαζική επιθεώρηση είναι μία από τις οργανωτικές στρατηγικές για την επίτευξη των στόχων. Ο </w:t>
      </w:r>
      <w:r>
        <w:t>Deming</w:t>
      </w:r>
      <w:r w:rsidRPr="000C29AC">
        <w:rPr>
          <w:lang w:val="el-GR"/>
        </w:rPr>
        <w:t xml:space="preserve"> (1991), </w:t>
      </w:r>
      <w:r w:rsidR="00DA2732">
        <w:rPr>
          <w:lang w:val="el-GR"/>
        </w:rPr>
        <w:t>κύριος</w:t>
      </w:r>
      <w:r w:rsidRPr="000C29AC">
        <w:rPr>
          <w:lang w:val="el-GR"/>
        </w:rPr>
        <w:t xml:space="preserve"> </w:t>
      </w:r>
      <w:r w:rsidR="002238C2">
        <w:rPr>
          <w:lang w:val="el-GR"/>
        </w:rPr>
        <w:t>εκφραστής</w:t>
      </w:r>
      <w:r w:rsidR="002238C2" w:rsidRPr="000C29AC">
        <w:rPr>
          <w:lang w:val="el-GR"/>
        </w:rPr>
        <w:t xml:space="preserve"> </w:t>
      </w:r>
      <w:r w:rsidR="002238C2">
        <w:rPr>
          <w:lang w:val="el-GR"/>
        </w:rPr>
        <w:t>της</w:t>
      </w:r>
      <w:r w:rsidRPr="000C29AC">
        <w:rPr>
          <w:lang w:val="el-GR"/>
        </w:rPr>
        <w:t xml:space="preserve"> </w:t>
      </w:r>
      <w:r w:rsidR="00F564E9" w:rsidRPr="00F564E9">
        <w:rPr>
          <w:lang w:val="el-GR"/>
        </w:rPr>
        <w:t>ΔΟΠ</w:t>
      </w:r>
      <w:r w:rsidRPr="000C29AC">
        <w:rPr>
          <w:lang w:val="el-GR"/>
        </w:rPr>
        <w:t>, πιστεύει ότι η επιθεώρηση με στόχο την εξεύρεση των</w:t>
      </w:r>
      <w:r>
        <w:rPr>
          <w:lang w:val="el-GR"/>
        </w:rPr>
        <w:t xml:space="preserve"> ελαττωμάτων</w:t>
      </w:r>
      <w:r w:rsidRPr="000C29AC">
        <w:rPr>
          <w:lang w:val="el-GR"/>
        </w:rPr>
        <w:t xml:space="preserve"> και την εξάλειψή τους είναι αναποτελεσματική και δαπανηρή. Η ποιότητα </w:t>
      </w:r>
      <w:r w:rsidR="00021E0F">
        <w:rPr>
          <w:lang w:val="el-GR"/>
        </w:rPr>
        <w:t xml:space="preserve">δεν προκύπτει </w:t>
      </w:r>
      <w:r w:rsidRPr="000C29AC">
        <w:rPr>
          <w:lang w:val="el-GR"/>
        </w:rPr>
        <w:t xml:space="preserve"> μόνο </w:t>
      </w:r>
      <w:r w:rsidR="00021E0F">
        <w:rPr>
          <w:lang w:val="el-GR"/>
        </w:rPr>
        <w:t xml:space="preserve">από τη μαζική αξιολόγηση του τελικού προϊόντος αλλά και από την βελτίωση της διαδικασίας παραγωγής του. </w:t>
      </w:r>
      <w:r>
        <w:rPr>
          <w:lang w:val="el-GR"/>
        </w:rPr>
        <w:t xml:space="preserve">Ο </w:t>
      </w:r>
      <w:r>
        <w:t>Deming</w:t>
      </w:r>
      <w:r w:rsidRPr="000C29AC">
        <w:rPr>
          <w:lang w:val="el-GR"/>
        </w:rPr>
        <w:t xml:space="preserve"> (1991) δηλώνει ότι ο ρόλος της διοίκησης είναι να εκτιμηθεί η προέλευση των προβλημάτων</w:t>
      </w:r>
      <w:r>
        <w:rPr>
          <w:lang w:val="el-GR"/>
        </w:rPr>
        <w:t>, από</w:t>
      </w:r>
      <w:r w:rsidRPr="000C29AC">
        <w:rPr>
          <w:lang w:val="el-GR"/>
        </w:rPr>
        <w:t xml:space="preserve"> το σύστημα ή τις δραστηριότητες των ανθρώπων. </w:t>
      </w:r>
      <w:r>
        <w:rPr>
          <w:lang w:val="el-GR"/>
        </w:rPr>
        <w:t>Υποστήριξε</w:t>
      </w:r>
      <w:r w:rsidRPr="000C29AC">
        <w:rPr>
          <w:lang w:val="el-GR"/>
        </w:rPr>
        <w:t xml:space="preserve"> ότι είναι οι διαχειριστές και όχι οι εργαζόμενοι που ευθύνονται για το 85% των ελαττωμάτων σε προϊόντα ή υπηρεσίες. Σύμφωνα με τον </w:t>
      </w:r>
      <w:r>
        <w:t>Deming</w:t>
      </w:r>
      <w:r w:rsidRPr="000C29AC">
        <w:rPr>
          <w:lang w:val="el-GR"/>
        </w:rPr>
        <w:t xml:space="preserve"> (1991), το 85% των επιδόσεων των εργαζομένων αξιολογείται μέσω του συστήματος στο οποίο εργάζονται και το 15% καθορίζεται από την έλλειψη δεξιοτήτων. Οι εργαζόμενοι δεν είναι κακοί αλλά το σύστημα δεν είναι τέλειο. Ο </w:t>
      </w:r>
      <w:r>
        <w:t>Deming</w:t>
      </w:r>
      <w:r w:rsidRPr="000C29AC">
        <w:rPr>
          <w:lang w:val="el-GR"/>
        </w:rPr>
        <w:t xml:space="preserve"> (1991) </w:t>
      </w:r>
      <w:r>
        <w:rPr>
          <w:lang w:val="el-GR"/>
        </w:rPr>
        <w:t>υποστηρίζει</w:t>
      </w:r>
      <w:r w:rsidRPr="000C29AC">
        <w:rPr>
          <w:lang w:val="el-GR"/>
        </w:rPr>
        <w:t xml:space="preserve"> ότι οι άνθρωποι εργάζονται στο </w:t>
      </w:r>
    </w:p>
    <w:p w:rsidR="00FC68A6" w:rsidRDefault="00FC68A6" w:rsidP="00693E86">
      <w:pPr>
        <w:rPr>
          <w:lang w:val="el-GR"/>
        </w:rPr>
      </w:pPr>
    </w:p>
    <w:p w:rsidR="00693E86" w:rsidRPr="00FA7A49" w:rsidRDefault="00693E86" w:rsidP="00693E86">
      <w:pPr>
        <w:rPr>
          <w:lang w:val="el-GR"/>
        </w:rPr>
      </w:pPr>
      <w:r w:rsidRPr="000C29AC">
        <w:rPr>
          <w:lang w:val="el-GR"/>
        </w:rPr>
        <w:t xml:space="preserve">σύστημα και η διαχείριση δημιουργεί το σύστημα. Ως πρωτοπόρος του κινήματος </w:t>
      </w:r>
      <w:r w:rsidR="00621954">
        <w:rPr>
          <w:lang w:val="el-GR"/>
        </w:rPr>
        <w:t xml:space="preserve">της </w:t>
      </w:r>
      <w:r w:rsidR="00F564E9" w:rsidRPr="00F564E9">
        <w:rPr>
          <w:lang w:val="el-GR"/>
        </w:rPr>
        <w:t>ΔΟΠ</w:t>
      </w:r>
      <w:r w:rsidRPr="000C29AC">
        <w:rPr>
          <w:lang w:val="el-GR"/>
        </w:rPr>
        <w:t xml:space="preserve">, </w:t>
      </w:r>
      <w:r w:rsidR="00021E0F">
        <w:rPr>
          <w:lang w:val="el-GR"/>
        </w:rPr>
        <w:t>ο</w:t>
      </w:r>
      <w:r w:rsidR="00021E0F" w:rsidRPr="000C29AC">
        <w:rPr>
          <w:lang w:val="el-GR"/>
        </w:rPr>
        <w:t xml:space="preserve"> </w:t>
      </w:r>
      <w:r>
        <w:t>Deming</w:t>
      </w:r>
      <w:r w:rsidRPr="000C29AC">
        <w:rPr>
          <w:lang w:val="el-GR"/>
        </w:rPr>
        <w:t xml:space="preserve"> συνέβαλε σε πολλά έργα</w:t>
      </w:r>
      <w:r w:rsidR="00621954">
        <w:rPr>
          <w:lang w:val="el-GR"/>
        </w:rPr>
        <w:t xml:space="preserve"> όπως </w:t>
      </w:r>
      <w:r w:rsidRPr="000C29AC">
        <w:rPr>
          <w:lang w:val="el-GR"/>
        </w:rPr>
        <w:t xml:space="preserve">δεκατέσσερα </w:t>
      </w:r>
      <w:r w:rsidRPr="00FA7A49">
        <w:rPr>
          <w:lang w:val="el-GR"/>
        </w:rPr>
        <w:t xml:space="preserve">σημεία, το σύστημα βαθιάς γνώσης, </w:t>
      </w:r>
      <w:r w:rsidR="00621954">
        <w:rPr>
          <w:lang w:val="el-GR"/>
        </w:rPr>
        <w:t>ο</w:t>
      </w:r>
      <w:r w:rsidRPr="00FA7A49">
        <w:rPr>
          <w:lang w:val="el-GR"/>
        </w:rPr>
        <w:t xml:space="preserve"> κύκλο</w:t>
      </w:r>
      <w:r w:rsidR="00621954">
        <w:rPr>
          <w:lang w:val="el-GR"/>
        </w:rPr>
        <w:t>ς</w:t>
      </w:r>
      <w:r w:rsidRPr="00FA7A49">
        <w:rPr>
          <w:lang w:val="el-GR"/>
        </w:rPr>
        <w:t xml:space="preserve"> </w:t>
      </w:r>
      <w:r w:rsidRPr="00FA7A49">
        <w:t>PDCA</w:t>
      </w:r>
      <w:r w:rsidRPr="00FA7A49">
        <w:rPr>
          <w:lang w:val="el-GR"/>
        </w:rPr>
        <w:t xml:space="preserve">, </w:t>
      </w:r>
      <w:r w:rsidR="00621954">
        <w:rPr>
          <w:lang w:val="el-GR"/>
        </w:rPr>
        <w:t>οι</w:t>
      </w:r>
      <w:r w:rsidRPr="00FA7A49">
        <w:rPr>
          <w:lang w:val="el-GR"/>
        </w:rPr>
        <w:t xml:space="preserve"> επτά θανατηφόρες ασθένειες.</w:t>
      </w:r>
    </w:p>
    <w:p w:rsidR="00F564E9" w:rsidRPr="00FA7A49" w:rsidRDefault="00F564E9" w:rsidP="0078008B">
      <w:pPr>
        <w:rPr>
          <w:lang w:val="el-GR"/>
        </w:rPr>
      </w:pPr>
      <w:r w:rsidRPr="00FA7A49">
        <w:rPr>
          <w:lang w:val="el-GR"/>
        </w:rPr>
        <w:t xml:space="preserve">Κάθε πρωτοβουλία </w:t>
      </w:r>
      <w:r w:rsidR="00621954">
        <w:rPr>
          <w:lang w:val="el-GR"/>
        </w:rPr>
        <w:t xml:space="preserve">που αφορά στη </w:t>
      </w:r>
      <w:r w:rsidRPr="00FA7A49">
        <w:rPr>
          <w:lang w:val="el-GR"/>
        </w:rPr>
        <w:t>ΔΟΠ είναι μοναδική, όμως υπάρχουν μερικά κοινά χαρακτηριστικά. Η ΔΟΠ παρέχει μια κατεύθυνση και πλαίσιο για την ηθική στην εκπαίδευση. Θεωρεί και επιβραβεύει την προσπάθεια εκείνων που συμμετέχουν άμεσα, τόσο εντός όσο και εκτός του οργανισμού. Τα επιτυχημένα μοντέλα ΔΟΠ τείνουν να ενσωματώνουν έννοιες ακεραιότητας, ειλικρίνειας, δέσμευσης, συμμετοχής. Εφαρμόζοντας τις διάφορες αρχές της ΔΟΠ, η σημερινή σχολική εκπαίδευση μπορεί να βελτιωθεί και ο στόχος της ποιοτικής εκπαίδευσης στα σχολεία μπορεί να επιτευχθεί. Έχουν πραγματοποιηθεί αρκετές μελέτες στην εκπαίδευση που δείχνουν τη θετική ανταπόκριση της ΔΟΠ στην επίτευξη της ποιοτικής εκπαίδευσης</w:t>
      </w:r>
      <w:r w:rsidR="00621954">
        <w:rPr>
          <w:lang w:val="el-GR"/>
        </w:rPr>
        <w:t xml:space="preserve"> </w:t>
      </w:r>
      <w:r w:rsidR="00021E0F" w:rsidRPr="00FA7A49">
        <w:rPr>
          <w:lang w:val="el-GR"/>
        </w:rPr>
        <w:t>(</w:t>
      </w:r>
      <w:r w:rsidR="00021E0F" w:rsidRPr="00FA7A49">
        <w:t>Ali</w:t>
      </w:r>
      <w:r w:rsidR="00021E0F" w:rsidRPr="00FA7A49">
        <w:rPr>
          <w:lang w:val="el-GR"/>
        </w:rPr>
        <w:t xml:space="preserve"> &amp; </w:t>
      </w:r>
      <w:proofErr w:type="spellStart"/>
      <w:r w:rsidR="00021E0F" w:rsidRPr="00FA7A49">
        <w:t>Zairi</w:t>
      </w:r>
      <w:proofErr w:type="spellEnd"/>
      <w:r w:rsidR="00021E0F" w:rsidRPr="00FA7A49">
        <w:rPr>
          <w:lang w:val="el-GR"/>
        </w:rPr>
        <w:t>, 2009)</w:t>
      </w:r>
      <w:r w:rsidRPr="00FA7A49">
        <w:rPr>
          <w:lang w:val="el-GR"/>
        </w:rPr>
        <w:t>. Για την ποιοτική σχολική εκπαίδευση, η συνολική ποιότητα πρέπει να είναι η υψηλότερη προτεραιότητα στο σχολείο. Όλα πρέπει να επικεντρώνονται στην ποιότητα. Στα εκπαιδευτικά ιδρύματα, πρέπει να δοθεί ύψιστη προτεραιότητα στην ποιοτική εκπαίδευση, ώστε να μπορούν να παραχθούν κατάλληλοι εκπαιδευόμενοι</w:t>
      </w:r>
      <w:r w:rsidR="0078008B" w:rsidRPr="00FA7A49">
        <w:rPr>
          <w:lang w:val="el-GR"/>
        </w:rPr>
        <w:t xml:space="preserve"> (</w:t>
      </w:r>
      <w:proofErr w:type="spellStart"/>
      <w:r w:rsidR="0029188A">
        <w:rPr>
          <w:lang w:val="el-GR"/>
        </w:rPr>
        <w:t>ό.π</w:t>
      </w:r>
      <w:proofErr w:type="spellEnd"/>
      <w:r w:rsidR="0029188A">
        <w:rPr>
          <w:lang w:val="el-GR"/>
        </w:rPr>
        <w:t>.,</w:t>
      </w:r>
      <w:r w:rsidR="0078008B" w:rsidRPr="00FA7A49">
        <w:rPr>
          <w:lang w:val="el-GR"/>
        </w:rPr>
        <w:t xml:space="preserve"> 2009). </w:t>
      </w:r>
    </w:p>
    <w:p w:rsidR="00FC68A6" w:rsidRDefault="00F564E9" w:rsidP="00F564E9">
      <w:pPr>
        <w:rPr>
          <w:lang w:val="el-GR"/>
        </w:rPr>
      </w:pPr>
      <w:r w:rsidRPr="00FA7A49">
        <w:rPr>
          <w:lang w:val="el-GR"/>
        </w:rPr>
        <w:t xml:space="preserve">Η μακροπρόθεσμη ικανοποίηση των αναγκών των μαθητών πρέπει να είναι ο κύριος στόχος της ΔΟΠ. Μια οργάνωση ολικής ποιότητας θα επικοινωνήσει ανοιχτά με σαφήνεια τις αρχές, την αποστολή και την πολιτική για την ποιότητα. Η επικοινωνία σε όλα τα επίπεδα θα κυμανθεί ομαλά για καλύτερες επιδόσεις. Τα υψηλότερα επίπεδα εντιμότητας, ακεραιότητας, εμπιστοσύνης και διαφάνειας αποτελούν βασικά συστατικά της Διαχείρισης Ολικής Ποιότητας. Τα θέματα υγείας, ασφάλειας και περιβάλλοντος έχουν υψηλή προτεραιότητα σε μια οργάνωση συνολικής ποιότητας για διδακτικό και μη διδακτικό προσωπικό και σπουδαστές. Οι κύκλοι ποιότητας χρησιμοποιούν οργανωμένες προσεγγίσεις για την επίλυση προβλημάτων και λειτουργούν με βάση την αρχή ότι η συμμετοχή των εργαζομένων στη λήψη αποφάσεων και η επίλυση προβλημάτων </w:t>
      </w:r>
    </w:p>
    <w:p w:rsidR="00FC68A6" w:rsidRDefault="00FC68A6" w:rsidP="00F564E9">
      <w:pPr>
        <w:rPr>
          <w:lang w:val="el-GR"/>
        </w:rPr>
      </w:pPr>
    </w:p>
    <w:p w:rsidR="00F564E9" w:rsidRDefault="00F564E9" w:rsidP="00F564E9">
      <w:pPr>
        <w:rPr>
          <w:lang w:val="el-GR"/>
        </w:rPr>
      </w:pPr>
      <w:r w:rsidRPr="00FA7A49">
        <w:rPr>
          <w:lang w:val="el-GR"/>
        </w:rPr>
        <w:t>βελτιώνει την ποιότητα της εργασίας. Στην εκπαίδευση, η ποιότητα ασχολείται με την παρακολούθηση και τον εντοπισμό των περιοχών που επηρεάζουν τα επίπεδα της διδασκαλίας. Η διαχείριση της Ολικής Ποιότητας συνεπάγεται συνεχείς μετρήσιμες βελτιώσεις σε όλα τα επίπεδα του σχολείου, που κυμαίνονται από τις επιδόσεις του σχολείου έως την απόδοση των εργαζομένων, έτσι ώστε η συνεχής βελτίωση της διαδικασίας, για πάντα, να αποτελέσει</w:t>
      </w:r>
      <w:r w:rsidR="0078008B" w:rsidRPr="00FA7A49">
        <w:rPr>
          <w:lang w:val="el-GR"/>
        </w:rPr>
        <w:t xml:space="preserve"> βασικό συστατικό της επιτυχίας (</w:t>
      </w:r>
      <w:r w:rsidR="0078008B" w:rsidRPr="00FA7A49">
        <w:t>Ali</w:t>
      </w:r>
      <w:r w:rsidR="0078008B" w:rsidRPr="00FA7A49">
        <w:rPr>
          <w:lang w:val="el-GR"/>
        </w:rPr>
        <w:t xml:space="preserve"> &amp; </w:t>
      </w:r>
      <w:proofErr w:type="spellStart"/>
      <w:r w:rsidR="0078008B" w:rsidRPr="00FA7A49">
        <w:t>Zairi</w:t>
      </w:r>
      <w:proofErr w:type="spellEnd"/>
      <w:r w:rsidR="0078008B" w:rsidRPr="00FA7A49">
        <w:rPr>
          <w:lang w:val="el-GR"/>
        </w:rPr>
        <w:t>, 2009).</w:t>
      </w:r>
    </w:p>
    <w:p w:rsidR="00621954" w:rsidRPr="00F564E9" w:rsidRDefault="00621954" w:rsidP="00F564E9">
      <w:pPr>
        <w:rPr>
          <w:lang w:val="el-GR"/>
        </w:rPr>
      </w:pPr>
    </w:p>
    <w:p w:rsidR="00693E86" w:rsidRDefault="00693E86" w:rsidP="00693E86">
      <w:pPr>
        <w:pStyle w:val="2"/>
      </w:pPr>
      <w:bookmarkStart w:id="14" w:name="_Toc520658813"/>
      <w:r>
        <w:t xml:space="preserve">ΔΟΠ </w:t>
      </w:r>
      <w:r w:rsidR="0040256E">
        <w:t>και ηγεσία στην εκπαίδευση</w:t>
      </w:r>
      <w:bookmarkEnd w:id="14"/>
    </w:p>
    <w:p w:rsidR="0040681D" w:rsidRDefault="0040681D" w:rsidP="00A42A8D">
      <w:pPr>
        <w:rPr>
          <w:lang w:val="el-GR"/>
        </w:rPr>
      </w:pPr>
      <w:r w:rsidRPr="0040681D">
        <w:rPr>
          <w:lang w:val="el-GR"/>
        </w:rPr>
        <w:t xml:space="preserve">Μετά </w:t>
      </w:r>
      <w:r>
        <w:rPr>
          <w:lang w:val="el-GR"/>
        </w:rPr>
        <w:t xml:space="preserve">το 1980, η έννοια της ΔΟΠ </w:t>
      </w:r>
      <w:r w:rsidRPr="0040681D">
        <w:rPr>
          <w:lang w:val="el-GR"/>
        </w:rPr>
        <w:t xml:space="preserve">μετατοπίστηκε σε άλλα πεδία της </w:t>
      </w:r>
      <w:r w:rsidR="00621954">
        <w:rPr>
          <w:lang w:val="el-GR"/>
        </w:rPr>
        <w:t xml:space="preserve">ανθρώπινης δραστηριότητας, </w:t>
      </w:r>
      <w:r w:rsidRPr="0040681D">
        <w:rPr>
          <w:lang w:val="el-GR"/>
        </w:rPr>
        <w:t>για να βελτιώσει τις επιδόσεις με τη διαχείριση της ποιότητας. Αργότερα εισήλθε στον τομέα της εκπαίδευσης για να παρέχει βελτιώσεις σε όλες τις βαθμίδες εκπαίδευσης.</w:t>
      </w:r>
      <w:r w:rsidR="0040256E">
        <w:rPr>
          <w:lang w:val="el-GR"/>
        </w:rPr>
        <w:t xml:space="preserve"> Η </w:t>
      </w:r>
      <w:r w:rsidR="0040256E" w:rsidRPr="0040256E">
        <w:rPr>
          <w:lang w:val="el-GR"/>
        </w:rPr>
        <w:t xml:space="preserve">ολική ποιότητα είναι ένα πάθος και ένας τρόπος ζωής για εκείνους τους οργανισμούς που </w:t>
      </w:r>
      <w:r w:rsidR="00021E0F" w:rsidRPr="00DA2732">
        <w:rPr>
          <w:lang w:val="el-GR"/>
        </w:rPr>
        <w:t>στηρίζονται σε αυτή.</w:t>
      </w:r>
      <w:r w:rsidR="00DA2732" w:rsidRPr="00DA2732">
        <w:rPr>
          <w:lang w:val="el-GR"/>
        </w:rPr>
        <w:t xml:space="preserve"> </w:t>
      </w:r>
      <w:r w:rsidR="0040256E" w:rsidRPr="0040256E">
        <w:rPr>
          <w:lang w:val="el-GR"/>
        </w:rPr>
        <w:t>Το ερώτημα είναι πώς να δημιουργηθεί το πάθος και η υπερηφάνεια που απαιτούνται για τη δημιουργία ποιότητας στην εκπαίδευση. Ο</w:t>
      </w:r>
      <w:r w:rsidR="00532BCD">
        <w:rPr>
          <w:lang w:val="el-GR"/>
        </w:rPr>
        <w:t>ι</w:t>
      </w:r>
      <w:r w:rsidR="0040256E" w:rsidRPr="0040256E">
        <w:rPr>
          <w:lang w:val="el-GR"/>
        </w:rPr>
        <w:t xml:space="preserve"> </w:t>
      </w:r>
      <w:proofErr w:type="spellStart"/>
      <w:r w:rsidR="00532BCD">
        <w:rPr>
          <w:lang w:val="el-GR"/>
        </w:rPr>
        <w:t>Peters</w:t>
      </w:r>
      <w:proofErr w:type="spellEnd"/>
      <w:r w:rsidR="00532BCD">
        <w:rPr>
          <w:lang w:val="el-GR"/>
        </w:rPr>
        <w:t xml:space="preserve"> </w:t>
      </w:r>
      <w:r w:rsidR="00E36700">
        <w:rPr>
          <w:lang w:val="el-GR"/>
        </w:rPr>
        <w:t xml:space="preserve">και  </w:t>
      </w:r>
      <w:proofErr w:type="spellStart"/>
      <w:r w:rsidR="00532BCD" w:rsidRPr="00532BCD">
        <w:rPr>
          <w:lang w:val="el-GR"/>
        </w:rPr>
        <w:t>Austin</w:t>
      </w:r>
      <w:proofErr w:type="spellEnd"/>
      <w:r w:rsidR="00532BCD">
        <w:rPr>
          <w:lang w:val="el-GR"/>
        </w:rPr>
        <w:t xml:space="preserve"> </w:t>
      </w:r>
      <w:r w:rsidR="00532BCD" w:rsidRPr="0040256E">
        <w:rPr>
          <w:lang w:val="el-GR"/>
        </w:rPr>
        <w:t>(1986)</w:t>
      </w:r>
      <w:r w:rsidR="00532BCD">
        <w:rPr>
          <w:lang w:val="el-GR"/>
        </w:rPr>
        <w:t xml:space="preserve"> </w:t>
      </w:r>
      <w:r w:rsidR="0040256E" w:rsidRPr="0040256E">
        <w:rPr>
          <w:lang w:val="el-GR"/>
        </w:rPr>
        <w:t xml:space="preserve">διερεύνησαν τα χαρακτηριστικά της αριστείας. Η έρευνά </w:t>
      </w:r>
      <w:r w:rsidR="00532BCD">
        <w:rPr>
          <w:lang w:val="el-GR"/>
        </w:rPr>
        <w:t>τους,</w:t>
      </w:r>
      <w:r w:rsidR="0040256E" w:rsidRPr="0040256E">
        <w:rPr>
          <w:lang w:val="el-GR"/>
        </w:rPr>
        <w:t xml:space="preserve"> τους οδήγησε στην πεποίθηση ότι αυτό που κάνει τη διαφορά είναι η ηγεσία. Υποστηρίζουν έντονα ένα συγκεκριμένο στυλ ηγεσίας που θα οδηγήσει την ποιοτική επανάσταση - ένα στυλ στο οποίο έχουν δώσει το ακρωνύμιο MBWA</w:t>
      </w:r>
      <w:r w:rsidR="00621954">
        <w:rPr>
          <w:lang w:val="el-GR"/>
        </w:rPr>
        <w:t xml:space="preserve"> (</w:t>
      </w:r>
      <w:r w:rsidR="00621954">
        <w:t>Management</w:t>
      </w:r>
      <w:r w:rsidR="00621954" w:rsidRPr="00021E0F">
        <w:rPr>
          <w:lang w:val="el-GR"/>
        </w:rPr>
        <w:t xml:space="preserve"> </w:t>
      </w:r>
      <w:r w:rsidR="00621954">
        <w:t>By</w:t>
      </w:r>
      <w:r w:rsidR="00621954" w:rsidRPr="00021E0F">
        <w:rPr>
          <w:lang w:val="el-GR"/>
        </w:rPr>
        <w:t xml:space="preserve"> </w:t>
      </w:r>
      <w:r w:rsidR="00621954">
        <w:t>Walking</w:t>
      </w:r>
      <w:r w:rsidR="00621954" w:rsidRPr="00021E0F">
        <w:rPr>
          <w:lang w:val="el-GR"/>
        </w:rPr>
        <w:t xml:space="preserve"> </w:t>
      </w:r>
      <w:r w:rsidR="00621954">
        <w:t>Around</w:t>
      </w:r>
      <w:r w:rsidR="00621954" w:rsidRPr="00021E0F">
        <w:rPr>
          <w:lang w:val="el-GR"/>
        </w:rPr>
        <w:t>)</w:t>
      </w:r>
      <w:r w:rsidR="00532BCD">
        <w:rPr>
          <w:lang w:val="el-GR"/>
        </w:rPr>
        <w:t xml:space="preserve">. </w:t>
      </w:r>
      <w:r w:rsidR="0040256E" w:rsidRPr="0040256E">
        <w:rPr>
          <w:lang w:val="el-GR"/>
        </w:rPr>
        <w:t xml:space="preserve">Το MBWA υπογραμμίζει </w:t>
      </w:r>
      <w:r w:rsidR="00021E0F">
        <w:rPr>
          <w:lang w:val="el-GR"/>
        </w:rPr>
        <w:t xml:space="preserve">τόσο το ρόλο των ηγετών όσο και των εργαζομένων </w:t>
      </w:r>
      <w:r w:rsidR="0040256E" w:rsidRPr="0040256E">
        <w:rPr>
          <w:lang w:val="el-GR"/>
        </w:rPr>
        <w:t>πρώτης γραμμής</w:t>
      </w:r>
      <w:r w:rsidR="00021E0F">
        <w:rPr>
          <w:lang w:val="el-GR"/>
        </w:rPr>
        <w:t>, αλλά</w:t>
      </w:r>
      <w:r w:rsidR="0040256E" w:rsidRPr="0040256E">
        <w:rPr>
          <w:lang w:val="el-GR"/>
        </w:rPr>
        <w:t xml:space="preserve"> και των διαδικασιών του </w:t>
      </w:r>
      <w:r w:rsidR="00021E0F">
        <w:rPr>
          <w:lang w:val="el-GR"/>
        </w:rPr>
        <w:t>οργανισμού</w:t>
      </w:r>
      <w:r w:rsidR="007D159E">
        <w:rPr>
          <w:lang w:val="el-GR"/>
        </w:rPr>
        <w:t xml:space="preserve"> </w:t>
      </w:r>
      <w:r w:rsidR="0040256E" w:rsidRPr="0040256E">
        <w:rPr>
          <w:lang w:val="el-GR"/>
        </w:rPr>
        <w:t xml:space="preserve">. Αυτό το στυλ ηγεσίας </w:t>
      </w:r>
      <w:r w:rsidR="00532BCD">
        <w:rPr>
          <w:lang w:val="el-GR"/>
        </w:rPr>
        <w:t>έχει ως στόχο</w:t>
      </w:r>
      <w:r w:rsidR="0040256E" w:rsidRPr="0040256E">
        <w:rPr>
          <w:lang w:val="el-GR"/>
        </w:rPr>
        <w:t xml:space="preserve"> την επικοινωνία του οράματος και των αξιών του θεσμού με άλλους, </w:t>
      </w:r>
      <w:r w:rsidR="00532BCD">
        <w:rPr>
          <w:lang w:val="el-GR"/>
        </w:rPr>
        <w:t>και τη συνεργασία του ηγέτη με</w:t>
      </w:r>
      <w:r w:rsidR="0040256E" w:rsidRPr="0040256E">
        <w:rPr>
          <w:lang w:val="el-GR"/>
        </w:rPr>
        <w:t xml:space="preserve"> το προσωπικό και τους </w:t>
      </w:r>
      <w:r w:rsidR="00532BCD">
        <w:rPr>
          <w:lang w:val="el-GR"/>
        </w:rPr>
        <w:t xml:space="preserve">μαθητές/γονείς </w:t>
      </w:r>
      <w:r w:rsidR="0040256E" w:rsidRPr="0040256E">
        <w:rPr>
          <w:lang w:val="el-GR"/>
        </w:rPr>
        <w:t xml:space="preserve">και να βιώσει την υπηρεσία </w:t>
      </w:r>
      <w:r w:rsidR="00532BCD">
        <w:rPr>
          <w:lang w:val="el-GR"/>
        </w:rPr>
        <w:t xml:space="preserve">που τελικά αποδίδεται </w:t>
      </w:r>
      <w:r w:rsidR="002E56B2" w:rsidRPr="008C7939">
        <w:rPr>
          <w:lang w:val="el-GR"/>
        </w:rPr>
        <w:t>στο ίδιο το άτομο</w:t>
      </w:r>
      <w:r w:rsidR="0040256E" w:rsidRPr="008C7939">
        <w:rPr>
          <w:lang w:val="el-GR"/>
        </w:rPr>
        <w:t>.</w:t>
      </w:r>
    </w:p>
    <w:p w:rsidR="0040256E" w:rsidRPr="0040256E" w:rsidRDefault="0040256E" w:rsidP="0040256E">
      <w:pPr>
        <w:pStyle w:val="3"/>
        <w:rPr>
          <w:lang w:val="el-GR"/>
        </w:rPr>
      </w:pPr>
      <w:bookmarkStart w:id="15" w:name="_Toc520658814"/>
      <w:r>
        <w:rPr>
          <w:lang w:val="el-GR"/>
        </w:rPr>
        <w:lastRenderedPageBreak/>
        <w:t>Ο ηγέτης στην εκπαίδευση</w:t>
      </w:r>
      <w:bookmarkEnd w:id="15"/>
    </w:p>
    <w:p w:rsidR="00532BCD" w:rsidRPr="00532BCD" w:rsidRDefault="00532BCD" w:rsidP="00532BCD">
      <w:pPr>
        <w:rPr>
          <w:lang w:val="el-GR"/>
        </w:rPr>
      </w:pPr>
      <w:r w:rsidRPr="00532BCD">
        <w:rPr>
          <w:lang w:val="el-GR"/>
        </w:rPr>
        <w:t xml:space="preserve">Οι </w:t>
      </w:r>
      <w:r>
        <w:t>Peters</w:t>
      </w:r>
      <w:r w:rsidRPr="00532BCD">
        <w:rPr>
          <w:lang w:val="el-GR"/>
        </w:rPr>
        <w:t xml:space="preserve"> και </w:t>
      </w:r>
      <w:r>
        <w:t>Austin</w:t>
      </w:r>
      <w:r w:rsidRPr="00532BCD">
        <w:rPr>
          <w:lang w:val="el-GR"/>
        </w:rPr>
        <w:t xml:space="preserve"> (1986) έδωσαν ιδιαίτερη προσοχή στην εκπαιδευτική ηγεσία</w:t>
      </w:r>
      <w:r>
        <w:rPr>
          <w:lang w:val="el-GR"/>
        </w:rPr>
        <w:t xml:space="preserve">. </w:t>
      </w:r>
      <w:r w:rsidRPr="00532BCD">
        <w:rPr>
          <w:lang w:val="el-GR"/>
        </w:rPr>
        <w:t>Θεωρούν ότι ο εκπαιδευτικός ηγέτης έχει ανάγκη από τα ακόλουθα χαρακτηριστικά:</w:t>
      </w:r>
    </w:p>
    <w:p w:rsidR="00532BCD" w:rsidRPr="00532BCD" w:rsidRDefault="00532BCD" w:rsidP="00CE7595">
      <w:pPr>
        <w:pStyle w:val="af1"/>
        <w:numPr>
          <w:ilvl w:val="0"/>
          <w:numId w:val="4"/>
        </w:numPr>
        <w:rPr>
          <w:lang w:val="el-GR"/>
        </w:rPr>
      </w:pPr>
      <w:r w:rsidRPr="00532BCD">
        <w:rPr>
          <w:lang w:val="el-GR"/>
        </w:rPr>
        <w:t>Όραμα και σύμβολα - ο διευθυντής πρέπει να γνωστοποιήσει τις αξίες του ιδρύματος στο προσωπικό, τους μαθητές και την ευρύτερη κοινότητα.</w:t>
      </w:r>
    </w:p>
    <w:p w:rsidR="00532BCD" w:rsidRPr="00532BCD" w:rsidRDefault="00532BCD" w:rsidP="00CE7595">
      <w:pPr>
        <w:pStyle w:val="af1"/>
        <w:numPr>
          <w:ilvl w:val="0"/>
          <w:numId w:val="4"/>
        </w:numPr>
        <w:rPr>
          <w:lang w:val="el-GR"/>
        </w:rPr>
      </w:pPr>
      <w:r w:rsidRPr="00532BCD">
        <w:rPr>
          <w:lang w:val="el-GR"/>
        </w:rPr>
        <w:t>Η διαχείριση με συμμετοχή είναι το απαιτούμενο στυλ ηγεσίας για κάθε ίδρυμα.</w:t>
      </w:r>
    </w:p>
    <w:p w:rsidR="00532BCD" w:rsidRPr="00532BCD" w:rsidRDefault="00532BCD" w:rsidP="00CE7595">
      <w:pPr>
        <w:pStyle w:val="af1"/>
        <w:numPr>
          <w:ilvl w:val="0"/>
          <w:numId w:val="4"/>
        </w:numPr>
        <w:rPr>
          <w:lang w:val="el-GR"/>
        </w:rPr>
      </w:pPr>
      <w:r w:rsidRPr="00532BCD">
        <w:rPr>
          <w:lang w:val="el-GR"/>
        </w:rPr>
        <w:t>«Για τα παιδιά» - αυτό είναι το εκπαιδευτικό ισοδύναμο με το μήνυμα «κοντά στον πελάτη». Εξασφαλίζει ότι το ίδρυμα έχει σαφή εστίαση στους πρωτεύοντες αποδέκτες της υπηρεσίας του.</w:t>
      </w:r>
    </w:p>
    <w:p w:rsidR="00532BCD" w:rsidRPr="00532BCD" w:rsidRDefault="00532BCD" w:rsidP="00CE7595">
      <w:pPr>
        <w:pStyle w:val="af1"/>
        <w:numPr>
          <w:ilvl w:val="0"/>
          <w:numId w:val="4"/>
        </w:numPr>
        <w:rPr>
          <w:lang w:val="el-GR"/>
        </w:rPr>
      </w:pPr>
      <w:r w:rsidRPr="00532BCD">
        <w:rPr>
          <w:lang w:val="el-GR"/>
        </w:rPr>
        <w:t>Η αυτονομία, ο πειραματισμός και η υποστήριξη των εκπαιδευτών που αποτυγχάνουν – Οι ηγέτες της εκπαίδευσης πρέπει να ενθαρρύνουν την καινοτομία μεταξύ του προσωπικού τους και να προετοιμαστούν για τις αποτυχίες που συνοδεύουν αναπόφευκτα την καινοτομία.</w:t>
      </w:r>
    </w:p>
    <w:p w:rsidR="00532BCD" w:rsidRPr="00532BCD" w:rsidRDefault="00532BCD" w:rsidP="00CE7595">
      <w:pPr>
        <w:pStyle w:val="af1"/>
        <w:numPr>
          <w:ilvl w:val="0"/>
          <w:numId w:val="4"/>
        </w:numPr>
        <w:rPr>
          <w:lang w:val="el-GR"/>
        </w:rPr>
      </w:pPr>
      <w:r w:rsidRPr="00532BCD">
        <w:rPr>
          <w:lang w:val="el-GR"/>
        </w:rPr>
        <w:t>Δημιουργία μιας αίσθησης «οικογένειας» - ο ηγέτης πρέπει να δημιουργήσει ένα συναίσθημα κοινότητας μεταξύ των μαθητών, των φοιτητών, των γονέων, των εκπαιδευτικών και του προσωπικού υποστήριξης του ιδρύματος.</w:t>
      </w:r>
    </w:p>
    <w:p w:rsidR="00532BCD" w:rsidRPr="00532BCD" w:rsidRDefault="00532BCD" w:rsidP="00CE7595">
      <w:pPr>
        <w:pStyle w:val="af1"/>
        <w:numPr>
          <w:ilvl w:val="0"/>
          <w:numId w:val="4"/>
        </w:numPr>
        <w:rPr>
          <w:lang w:val="el-GR"/>
        </w:rPr>
      </w:pPr>
      <w:r w:rsidRPr="00532BCD">
        <w:rPr>
          <w:lang w:val="el-GR"/>
        </w:rPr>
        <w:t>Αίσθηση του συνόλου, του ρυθμού, του πάθους, της έντασης και του ενθουσιασμού - αυτές είναι οι βασικές προσωπικές ιδιότητες που απαιτούνται από τον εκπαιδευτικό ηγέτη.</w:t>
      </w:r>
    </w:p>
    <w:p w:rsidR="00FC68A6" w:rsidRDefault="00532BCD" w:rsidP="00532BCD">
      <w:pPr>
        <w:rPr>
          <w:lang w:val="el-GR"/>
        </w:rPr>
      </w:pPr>
      <w:r w:rsidRPr="00532BCD">
        <w:rPr>
          <w:lang w:val="el-GR"/>
        </w:rPr>
        <w:t xml:space="preserve">Δεν πρέπει να υποτιμάται η σημασία της ηγεσίας </w:t>
      </w:r>
      <w:r w:rsidRPr="00F1113C">
        <w:rPr>
          <w:lang w:val="el-GR"/>
        </w:rPr>
        <w:t>για τ</w:t>
      </w:r>
      <w:r w:rsidR="00F1113C" w:rsidRPr="00F1113C">
        <w:rPr>
          <w:lang w:val="el-GR"/>
        </w:rPr>
        <w:t xml:space="preserve">ην πραγματοποίηση της εισαγωγής της </w:t>
      </w:r>
      <w:r w:rsidRPr="00F1113C">
        <w:rPr>
          <w:lang w:val="el-GR"/>
        </w:rPr>
        <w:t xml:space="preserve"> ΔΟΠ. </w:t>
      </w:r>
      <w:r w:rsidRPr="00532BCD">
        <w:rPr>
          <w:lang w:val="el-GR"/>
        </w:rPr>
        <w:t xml:space="preserve">Χωρίς ηγεσία σε όλα τα επίπεδα του θεσμικού οργάνου, η διαδικασία βελτίωσης δεν μπορεί να διατηρηθεί. Η δέσμευση για την ποιότητα πρέπει να είναι πρωταρχικός ρόλος για κάθε ηγέτη. Για το λόγο αυτό, </w:t>
      </w:r>
      <w:r>
        <w:rPr>
          <w:lang w:val="el-GR"/>
        </w:rPr>
        <w:t>η ΔΟΠ</w:t>
      </w:r>
      <w:r w:rsidRPr="00532BCD">
        <w:rPr>
          <w:lang w:val="el-GR"/>
        </w:rPr>
        <w:t xml:space="preserve"> λέγεται ότι είναι μια διαδικασία από την κορυφή προς τα κάτω. Εκτιμάται ότι το 80% των πρωτοβουλιών ποιότητας αποτυγχάνει κατά τα πρώτα δύο χρόνια. Ο κύριος λόγος για την αποτυχία είναι η έλλειψη υποστήριξης και δέσμευσης των ανώτερων στελεχών. Η βελτίωση της ποιότητας είναι πολύ σημαντική για τον συντονιστή ποιότητας. Για να επιτύχει στην </w:t>
      </w:r>
    </w:p>
    <w:p w:rsidR="00FC68A6" w:rsidRDefault="00FC68A6" w:rsidP="00532BCD">
      <w:pPr>
        <w:rPr>
          <w:lang w:val="el-GR"/>
        </w:rPr>
      </w:pPr>
    </w:p>
    <w:p w:rsidR="00532BCD" w:rsidRDefault="00532BCD" w:rsidP="00532BCD">
      <w:pPr>
        <w:rPr>
          <w:lang w:val="el-GR"/>
        </w:rPr>
      </w:pPr>
      <w:r w:rsidRPr="00532BCD">
        <w:rPr>
          <w:lang w:val="el-GR"/>
        </w:rPr>
        <w:t xml:space="preserve">εκπαίδευση </w:t>
      </w:r>
      <w:r>
        <w:rPr>
          <w:lang w:val="el-GR"/>
        </w:rPr>
        <w:t>η ΔΟΠ,</w:t>
      </w:r>
      <w:r w:rsidRPr="00532BCD">
        <w:rPr>
          <w:lang w:val="el-GR"/>
        </w:rPr>
        <w:t xml:space="preserve"> απαιτεί ισχυρή και </w:t>
      </w:r>
      <w:proofErr w:type="spellStart"/>
      <w:r w:rsidR="00A57091" w:rsidRPr="00532BCD">
        <w:rPr>
          <w:lang w:val="el-GR"/>
        </w:rPr>
        <w:t>σ</w:t>
      </w:r>
      <w:r w:rsidR="00A57091">
        <w:rPr>
          <w:lang w:val="el-GR"/>
        </w:rPr>
        <w:t>τοχοθετημένη</w:t>
      </w:r>
      <w:proofErr w:type="spellEnd"/>
      <w:r w:rsidR="00A57091" w:rsidRPr="00532BCD">
        <w:rPr>
          <w:lang w:val="el-GR"/>
        </w:rPr>
        <w:t xml:space="preserve"> </w:t>
      </w:r>
      <w:r w:rsidRPr="00532BCD">
        <w:rPr>
          <w:lang w:val="el-GR"/>
        </w:rPr>
        <w:t>ηγεσία.</w:t>
      </w:r>
      <w:r w:rsidR="0078008B" w:rsidRPr="0078008B">
        <w:rPr>
          <w:lang w:val="el-GR"/>
        </w:rPr>
        <w:t xml:space="preserve"> </w:t>
      </w:r>
      <w:r w:rsidRPr="00532BCD">
        <w:rPr>
          <w:lang w:val="el-GR"/>
        </w:rPr>
        <w:t xml:space="preserve">Συνήθως, οι διαχειριστές σε οργανισμούς </w:t>
      </w:r>
      <w:r>
        <w:rPr>
          <w:lang w:val="el-GR"/>
        </w:rPr>
        <w:t>που δεν εφαρμόζουν ΔΟΠ,</w:t>
      </w:r>
      <w:r w:rsidRPr="00532BCD">
        <w:rPr>
          <w:lang w:val="el-GR"/>
        </w:rPr>
        <w:t xml:space="preserve"> δαπανούν το 30% του χρόνου τους για την αντιμετώπιση αποτυχιών συστημάτων, καταγγελιών και «πυρόσβεσης». Καθώς </w:t>
      </w:r>
      <w:r>
        <w:rPr>
          <w:lang w:val="el-GR"/>
        </w:rPr>
        <w:t>η ΔΟΠ</w:t>
      </w:r>
      <w:r w:rsidRPr="00532BCD">
        <w:rPr>
          <w:lang w:val="el-GR"/>
        </w:rPr>
        <w:t xml:space="preserve"> εξοικονομεί χρόνο, οι διαχειριστές έχουν περισσότερο χρόνο για να </w:t>
      </w:r>
      <w:r>
        <w:rPr>
          <w:lang w:val="el-GR"/>
        </w:rPr>
        <w:t>καθ</w:t>
      </w:r>
      <w:r w:rsidRPr="00532BCD">
        <w:rPr>
          <w:lang w:val="el-GR"/>
        </w:rPr>
        <w:t>οδηγήσουν, να προγραμματίσουν μπροστά, να αναπτύξουν νέες ιδέες και να συνεργαστούν στενά με τους πελάτες</w:t>
      </w:r>
      <w:r w:rsidR="0078008B" w:rsidRPr="0078008B">
        <w:rPr>
          <w:lang w:val="el-GR"/>
        </w:rPr>
        <w:t xml:space="preserve"> </w:t>
      </w:r>
      <w:r w:rsidR="0078008B">
        <w:rPr>
          <w:lang w:val="el-GR"/>
        </w:rPr>
        <w:t>(</w:t>
      </w:r>
      <w:proofErr w:type="spellStart"/>
      <w:r w:rsidR="0078008B">
        <w:t>Sallis</w:t>
      </w:r>
      <w:proofErr w:type="spellEnd"/>
      <w:r w:rsidR="0078008B">
        <w:rPr>
          <w:lang w:val="el-GR"/>
        </w:rPr>
        <w:t>, 2002)</w:t>
      </w:r>
      <w:r w:rsidRPr="00532BCD">
        <w:rPr>
          <w:lang w:val="el-GR"/>
        </w:rPr>
        <w:t xml:space="preserve">. </w:t>
      </w:r>
    </w:p>
    <w:p w:rsidR="00532BCD" w:rsidRDefault="00532BCD" w:rsidP="00532BCD">
      <w:pPr>
        <w:pStyle w:val="3"/>
        <w:rPr>
          <w:lang w:val="el-GR"/>
        </w:rPr>
      </w:pPr>
      <w:bookmarkStart w:id="16" w:name="_Toc520658815"/>
      <w:r w:rsidRPr="00532BCD">
        <w:rPr>
          <w:lang w:val="el-GR"/>
        </w:rPr>
        <w:t xml:space="preserve">Επικοινωνία </w:t>
      </w:r>
      <w:r>
        <w:rPr>
          <w:lang w:val="el-GR"/>
        </w:rPr>
        <w:t>οράματος</w:t>
      </w:r>
      <w:bookmarkEnd w:id="16"/>
      <w:r w:rsidRPr="00532BCD">
        <w:rPr>
          <w:lang w:val="el-GR"/>
        </w:rPr>
        <w:t xml:space="preserve"> </w:t>
      </w:r>
    </w:p>
    <w:p w:rsidR="00532BCD" w:rsidRPr="00532BCD" w:rsidRDefault="00532BCD" w:rsidP="00532BCD">
      <w:pPr>
        <w:rPr>
          <w:lang w:val="el-GR"/>
        </w:rPr>
      </w:pPr>
      <w:r w:rsidRPr="00532BCD">
        <w:rPr>
          <w:lang w:val="el-GR"/>
        </w:rPr>
        <w:t xml:space="preserve">Η ανώτερη διοίκηση πρέπει να δώσει το προβάδισμα και να προσφέρει όραμα και έμπνευση. Στις οργανώσεις </w:t>
      </w:r>
      <w:r>
        <w:rPr>
          <w:lang w:val="el-GR"/>
        </w:rPr>
        <w:t>ΔΟΠ</w:t>
      </w:r>
      <w:r w:rsidRPr="00532BCD">
        <w:rPr>
          <w:lang w:val="el-GR"/>
        </w:rPr>
        <w:t xml:space="preserve">, όλα τα διευθυντικά στελέχη πρέπει να είναι ηγέτες και πρωταθλητές της ποιοτικής διαδικασίας. Πρέπει να γνωστοποιήσουν την αποστολή σε ολόκληρο το ίδρυμα. Πολλοί διευθυντές, ιδιαίτερα τα μεσαία στελέχη, μπορεί να βρουν </w:t>
      </w:r>
      <w:r>
        <w:rPr>
          <w:lang w:val="el-GR"/>
        </w:rPr>
        <w:t>την ολική</w:t>
      </w:r>
      <w:r w:rsidRPr="00532BCD">
        <w:rPr>
          <w:lang w:val="el-GR"/>
        </w:rPr>
        <w:t xml:space="preserve"> ποιότητα δύσκ</w:t>
      </w:r>
      <w:r>
        <w:rPr>
          <w:lang w:val="el-GR"/>
        </w:rPr>
        <w:t>ολη στην αποδοχή και εφαρμογή, καθώς αυτή π</w:t>
      </w:r>
      <w:r w:rsidRPr="00532BCD">
        <w:rPr>
          <w:lang w:val="el-GR"/>
        </w:rPr>
        <w:t xml:space="preserve">εριλαμβάνει μια αλλαγή στη διαχείριση καθώς και μια αλλαγή ρόλου. Πρόκειται για μια αλλαγή από τη νοοτροπία «είμαι υπεύθυνος» </w:t>
      </w:r>
      <w:r>
        <w:rPr>
          <w:lang w:val="el-GR"/>
        </w:rPr>
        <w:t>σ</w:t>
      </w:r>
      <w:r w:rsidRPr="00532BCD">
        <w:rPr>
          <w:lang w:val="el-GR"/>
        </w:rPr>
        <w:t xml:space="preserve">τη νοοτροπία του διαχειριστή ως υποστηρικτή και ηγέτη του προσωπικού πρώτης γραμμής. Η λειτουργία της ηγεσίας είναι να βελτιώσει την ποιότητα της μάθησης και να υποστηρίξει το προσωπικό που την παραδίδει. Ενώ αυτό είναι προφανές, δεν είναι πάντα ο τρόπος με τον οποίο λειτουργούν οι </w:t>
      </w:r>
      <w:r>
        <w:rPr>
          <w:lang w:val="el-GR"/>
        </w:rPr>
        <w:t>υπεύθυνοι</w:t>
      </w:r>
      <w:r w:rsidRPr="00532BCD">
        <w:rPr>
          <w:lang w:val="el-GR"/>
        </w:rPr>
        <w:t xml:space="preserve"> διαχείρισης</w:t>
      </w:r>
      <w:r w:rsidR="0078008B">
        <w:rPr>
          <w:lang w:val="el-GR"/>
        </w:rPr>
        <w:t xml:space="preserve"> (</w:t>
      </w:r>
      <w:proofErr w:type="spellStart"/>
      <w:r w:rsidR="0078008B">
        <w:t>Sallis</w:t>
      </w:r>
      <w:proofErr w:type="spellEnd"/>
      <w:r w:rsidR="0078008B">
        <w:rPr>
          <w:lang w:val="el-GR"/>
        </w:rPr>
        <w:t>, 2002)</w:t>
      </w:r>
      <w:r w:rsidRPr="00532BCD">
        <w:rPr>
          <w:lang w:val="el-GR"/>
        </w:rPr>
        <w:t>.</w:t>
      </w:r>
    </w:p>
    <w:p w:rsidR="00532BCD" w:rsidRPr="00532BCD" w:rsidRDefault="00532BCD" w:rsidP="00532BCD">
      <w:pPr>
        <w:rPr>
          <w:lang w:val="el-GR"/>
        </w:rPr>
      </w:pPr>
      <w:r w:rsidRPr="00532BCD">
        <w:rPr>
          <w:lang w:val="el-GR"/>
        </w:rPr>
        <w:t xml:space="preserve">Οι παραδοσιακές έννοιες </w:t>
      </w:r>
      <w:r>
        <w:rPr>
          <w:lang w:val="el-GR"/>
        </w:rPr>
        <w:t xml:space="preserve">του </w:t>
      </w:r>
      <w:r w:rsidRPr="00882EDC">
        <w:rPr>
          <w:lang w:val="el-GR"/>
        </w:rPr>
        <w:t>στάτους</w:t>
      </w:r>
      <w:r w:rsidRPr="00532BCD">
        <w:rPr>
          <w:lang w:val="el-GR"/>
        </w:rPr>
        <w:t xml:space="preserve"> </w:t>
      </w:r>
      <w:r w:rsidR="007B74EC">
        <w:rPr>
          <w:lang w:val="el-GR"/>
        </w:rPr>
        <w:t>δεν ταιριάζουν με τη</w:t>
      </w:r>
      <w:r w:rsidRPr="00532BCD">
        <w:rPr>
          <w:lang w:val="el-GR"/>
        </w:rPr>
        <w:t xml:space="preserve"> προσέγγιση της ολικής ποιότητας. </w:t>
      </w:r>
      <w:r w:rsidR="007B74EC">
        <w:rPr>
          <w:lang w:val="el-GR"/>
        </w:rPr>
        <w:t xml:space="preserve">Η ΔΟΠ </w:t>
      </w:r>
      <w:r w:rsidRPr="00532BCD">
        <w:rPr>
          <w:lang w:val="el-GR"/>
        </w:rPr>
        <w:t>ανατρέπει την ιεραρχία των λειτουργιών. Ε</w:t>
      </w:r>
      <w:r w:rsidR="007B74EC">
        <w:rPr>
          <w:lang w:val="el-GR"/>
        </w:rPr>
        <w:t xml:space="preserve">νδυναμώνει </w:t>
      </w:r>
      <w:r w:rsidRPr="00532BCD">
        <w:rPr>
          <w:lang w:val="el-GR"/>
        </w:rPr>
        <w:t xml:space="preserve">τους εκπαιδευτικούς και μπορεί να τους προσφέρει περισσότερα περιθώρια για πρωτοβουλία. Για το λόγο αυτό συχνά λέγεται ότι τα ιδρύματα </w:t>
      </w:r>
      <w:r w:rsidR="007B74EC">
        <w:rPr>
          <w:lang w:val="el-GR"/>
        </w:rPr>
        <w:t>ΔΟΠ</w:t>
      </w:r>
      <w:r w:rsidRPr="00532BCD">
        <w:rPr>
          <w:lang w:val="el-GR"/>
        </w:rPr>
        <w:t xml:space="preserve"> απαιτούν λιγότερη διαχείριση και περισσότερη ηγεσία</w:t>
      </w:r>
      <w:r w:rsidR="00540E63">
        <w:rPr>
          <w:lang w:val="el-GR"/>
        </w:rPr>
        <w:t xml:space="preserve"> </w:t>
      </w:r>
      <w:r w:rsidR="00021E0F">
        <w:rPr>
          <w:lang w:val="el-GR"/>
        </w:rPr>
        <w:t>(</w:t>
      </w:r>
      <w:proofErr w:type="spellStart"/>
      <w:r w:rsidR="00021E0F">
        <w:t>Sallis</w:t>
      </w:r>
      <w:proofErr w:type="spellEnd"/>
      <w:r w:rsidR="00021E0F">
        <w:rPr>
          <w:lang w:val="el-GR"/>
        </w:rPr>
        <w:t>, 2002)</w:t>
      </w:r>
      <w:r w:rsidRPr="00532BCD">
        <w:rPr>
          <w:lang w:val="el-GR"/>
        </w:rPr>
        <w:t>.</w:t>
      </w:r>
    </w:p>
    <w:p w:rsidR="0040256E" w:rsidRPr="0040256E" w:rsidRDefault="0040256E" w:rsidP="0040256E">
      <w:pPr>
        <w:pStyle w:val="3"/>
        <w:rPr>
          <w:lang w:val="el-GR"/>
        </w:rPr>
      </w:pPr>
      <w:bookmarkStart w:id="17" w:name="_Toc520658816"/>
      <w:r>
        <w:rPr>
          <w:lang w:val="el-GR"/>
        </w:rPr>
        <w:lastRenderedPageBreak/>
        <w:t>Ο ρόλος του ηγέτη στην ανάπτυξη κουλτούρας ποιότητας</w:t>
      </w:r>
      <w:bookmarkEnd w:id="17"/>
    </w:p>
    <w:p w:rsidR="007B74EC" w:rsidRPr="007B74EC" w:rsidRDefault="007B74EC" w:rsidP="007B74EC">
      <w:pPr>
        <w:rPr>
          <w:lang w:val="el-GR"/>
        </w:rPr>
      </w:pPr>
      <w:r w:rsidRPr="007B74EC">
        <w:rPr>
          <w:lang w:val="el-GR"/>
        </w:rPr>
        <w:t>Ποιος είναι ο ρόλος του ηγέτη σε ένα ίδρυμα που</w:t>
      </w:r>
      <w:r>
        <w:rPr>
          <w:lang w:val="el-GR"/>
        </w:rPr>
        <w:t xml:space="preserve"> αναλαμβάνει μια πρωτοβουλία </w:t>
      </w:r>
      <w:r w:rsidRPr="007B74EC">
        <w:rPr>
          <w:lang w:val="el-GR"/>
        </w:rPr>
        <w:t>ολικής ποιότητας; Καμία λίστα χαρακτηριστικών δεν τ</w:t>
      </w:r>
      <w:r>
        <w:rPr>
          <w:lang w:val="el-GR"/>
        </w:rPr>
        <w:t>α</w:t>
      </w:r>
      <w:r w:rsidRPr="007B74EC">
        <w:rPr>
          <w:lang w:val="el-GR"/>
        </w:rPr>
        <w:t xml:space="preserve"> </w:t>
      </w:r>
      <w:r w:rsidR="00A57091">
        <w:rPr>
          <w:lang w:val="el-GR"/>
        </w:rPr>
        <w:t>αναφέρει</w:t>
      </w:r>
      <w:r w:rsidR="00A57091" w:rsidRPr="007B74EC">
        <w:rPr>
          <w:lang w:val="el-GR"/>
        </w:rPr>
        <w:t xml:space="preserve"> </w:t>
      </w:r>
      <w:r w:rsidRPr="007B74EC">
        <w:rPr>
          <w:lang w:val="el-GR"/>
        </w:rPr>
        <w:t>όλα, αλλά υπάρχουν σημαντικές λειτουργίες που πρέπει να αναλάβουν όλοι οι ηγέτες. Αυτ</w:t>
      </w:r>
      <w:r>
        <w:rPr>
          <w:lang w:val="el-GR"/>
        </w:rPr>
        <w:t xml:space="preserve">ές </w:t>
      </w:r>
      <w:r w:rsidRPr="007B74EC">
        <w:rPr>
          <w:lang w:val="el-GR"/>
        </w:rPr>
        <w:t>περιλαμβάνουν</w:t>
      </w:r>
      <w:r w:rsidR="0078008B" w:rsidRPr="00021E0F">
        <w:rPr>
          <w:lang w:val="el-GR"/>
        </w:rPr>
        <w:t xml:space="preserve"> </w:t>
      </w:r>
      <w:r w:rsidR="0078008B">
        <w:rPr>
          <w:lang w:val="el-GR"/>
        </w:rPr>
        <w:t>(</w:t>
      </w:r>
      <w:proofErr w:type="spellStart"/>
      <w:r w:rsidR="00E36700">
        <w:rPr>
          <w:lang w:val="el-GR"/>
        </w:rPr>
        <w:t>ό.π</w:t>
      </w:r>
      <w:proofErr w:type="spellEnd"/>
      <w:r w:rsidR="00E36700">
        <w:rPr>
          <w:lang w:val="el-GR"/>
        </w:rPr>
        <w:t>.</w:t>
      </w:r>
      <w:r w:rsidR="00A57091">
        <w:rPr>
          <w:lang w:val="el-GR"/>
        </w:rPr>
        <w:t>, σελ.</w:t>
      </w:r>
      <w:r w:rsidR="00021E0F">
        <w:rPr>
          <w:lang w:val="el-GR"/>
        </w:rPr>
        <w:t xml:space="preserve"> 5</w:t>
      </w:r>
      <w:r w:rsidR="0078008B">
        <w:rPr>
          <w:lang w:val="el-GR"/>
        </w:rPr>
        <w:t>)</w:t>
      </w:r>
      <w:r w:rsidRPr="007B74EC">
        <w:rPr>
          <w:lang w:val="el-GR"/>
        </w:rPr>
        <w:t>:</w:t>
      </w:r>
    </w:p>
    <w:p w:rsidR="007B74EC" w:rsidRPr="007B74EC" w:rsidRDefault="007B74EC" w:rsidP="00CE7595">
      <w:pPr>
        <w:pStyle w:val="af1"/>
        <w:numPr>
          <w:ilvl w:val="0"/>
          <w:numId w:val="5"/>
        </w:numPr>
        <w:rPr>
          <w:lang w:val="el-GR"/>
        </w:rPr>
      </w:pPr>
      <w:r w:rsidRPr="007B74EC">
        <w:rPr>
          <w:lang w:val="el-GR"/>
        </w:rPr>
        <w:t>Όραμα για το</w:t>
      </w:r>
      <w:r w:rsidR="00E36700">
        <w:rPr>
          <w:lang w:val="el-GR"/>
        </w:rPr>
        <w:t>ν οργανισμό</w:t>
      </w:r>
      <w:r w:rsidRPr="007B74EC">
        <w:rPr>
          <w:lang w:val="el-GR"/>
        </w:rPr>
        <w:t>.</w:t>
      </w:r>
    </w:p>
    <w:p w:rsidR="007B74EC" w:rsidRPr="007B74EC" w:rsidRDefault="007B74EC" w:rsidP="00CE7595">
      <w:pPr>
        <w:pStyle w:val="af1"/>
        <w:numPr>
          <w:ilvl w:val="0"/>
          <w:numId w:val="5"/>
        </w:numPr>
        <w:rPr>
          <w:lang w:val="el-GR"/>
        </w:rPr>
      </w:pPr>
      <w:r w:rsidRPr="007B74EC">
        <w:rPr>
          <w:lang w:val="el-GR"/>
        </w:rPr>
        <w:t>Σαφή δέσμευση για βελτίωση της ποιότητας.</w:t>
      </w:r>
    </w:p>
    <w:p w:rsidR="007B74EC" w:rsidRPr="007B74EC" w:rsidRDefault="007B74EC" w:rsidP="00CE7595">
      <w:pPr>
        <w:pStyle w:val="af1"/>
        <w:numPr>
          <w:ilvl w:val="0"/>
          <w:numId w:val="5"/>
        </w:numPr>
        <w:rPr>
          <w:lang w:val="el-GR"/>
        </w:rPr>
      </w:pPr>
      <w:r w:rsidRPr="007B74EC">
        <w:rPr>
          <w:lang w:val="el-GR"/>
        </w:rPr>
        <w:t>Δυνατότητα επικοινωνίας του μηνύματος ποιότητας.</w:t>
      </w:r>
    </w:p>
    <w:p w:rsidR="007B74EC" w:rsidRPr="007B74EC" w:rsidRDefault="007B74EC" w:rsidP="00CE7595">
      <w:pPr>
        <w:pStyle w:val="af1"/>
        <w:numPr>
          <w:ilvl w:val="0"/>
          <w:numId w:val="5"/>
        </w:numPr>
        <w:rPr>
          <w:lang w:val="el-GR"/>
        </w:rPr>
      </w:pPr>
      <w:r w:rsidRPr="007B74EC">
        <w:rPr>
          <w:lang w:val="el-GR"/>
        </w:rPr>
        <w:t>Ικανοποίηση των αναγκών των πελατών.</w:t>
      </w:r>
    </w:p>
    <w:p w:rsidR="007B74EC" w:rsidRPr="007B74EC" w:rsidRDefault="007B74EC" w:rsidP="00CE7595">
      <w:pPr>
        <w:pStyle w:val="af1"/>
        <w:numPr>
          <w:ilvl w:val="0"/>
          <w:numId w:val="5"/>
        </w:numPr>
        <w:rPr>
          <w:lang w:val="el-GR"/>
        </w:rPr>
      </w:pPr>
      <w:r w:rsidRPr="007B74EC">
        <w:rPr>
          <w:lang w:val="el-GR"/>
        </w:rPr>
        <w:t>Εξασφάλιση της ακρόασης των φωνών των πελατών.</w:t>
      </w:r>
    </w:p>
    <w:p w:rsidR="007B74EC" w:rsidRPr="007B74EC" w:rsidRDefault="007B74EC" w:rsidP="00CE7595">
      <w:pPr>
        <w:pStyle w:val="af1"/>
        <w:numPr>
          <w:ilvl w:val="0"/>
          <w:numId w:val="5"/>
        </w:numPr>
        <w:rPr>
          <w:lang w:val="el-GR"/>
        </w:rPr>
      </w:pPr>
      <w:r w:rsidRPr="007B74EC">
        <w:rPr>
          <w:lang w:val="el-GR"/>
        </w:rPr>
        <w:t>Ηγετική ανάπτυξη του προσωπικού.</w:t>
      </w:r>
    </w:p>
    <w:p w:rsidR="007B74EC" w:rsidRPr="007B74EC" w:rsidRDefault="007B74EC" w:rsidP="00CE7595">
      <w:pPr>
        <w:pStyle w:val="af1"/>
        <w:numPr>
          <w:ilvl w:val="0"/>
          <w:numId w:val="5"/>
        </w:numPr>
        <w:rPr>
          <w:lang w:val="el-GR"/>
        </w:rPr>
      </w:pPr>
      <w:r w:rsidRPr="007B74EC">
        <w:rPr>
          <w:lang w:val="el-GR"/>
        </w:rPr>
        <w:t>Ανάπτυξη κουλτούρας που δεν αποδίδει ευθύνες στους εργαζομένους πρώτα - τα περισσότερα προβλήματα ποιότητας είναι αποτέλεσμα της διαχείρισης και των πολιτικών και όχι των ελλείψεων του προσωπικού.</w:t>
      </w:r>
    </w:p>
    <w:p w:rsidR="007B74EC" w:rsidRPr="007B74EC" w:rsidRDefault="007B74EC" w:rsidP="00CE7595">
      <w:pPr>
        <w:pStyle w:val="af1"/>
        <w:numPr>
          <w:ilvl w:val="0"/>
          <w:numId w:val="5"/>
        </w:numPr>
        <w:rPr>
          <w:lang w:val="el-GR"/>
        </w:rPr>
      </w:pPr>
      <w:r w:rsidRPr="007B74EC">
        <w:rPr>
          <w:lang w:val="el-GR"/>
        </w:rPr>
        <w:t>Ηγετική καινοτομία.</w:t>
      </w:r>
    </w:p>
    <w:p w:rsidR="007B74EC" w:rsidRPr="007B74EC" w:rsidRDefault="007B74EC" w:rsidP="00CE7595">
      <w:pPr>
        <w:pStyle w:val="af1"/>
        <w:numPr>
          <w:ilvl w:val="0"/>
          <w:numId w:val="5"/>
        </w:numPr>
        <w:rPr>
          <w:lang w:val="el-GR"/>
        </w:rPr>
      </w:pPr>
      <w:r w:rsidRPr="007B74EC">
        <w:rPr>
          <w:lang w:val="el-GR"/>
        </w:rPr>
        <w:t>Εξασφάλιση ότι οι οργανωτικές δομές έχουν σαφώς καθορισμένες ευθύνες και παρέχουν τη μέγιστη δυνατή εξουσιοδότηση για τη λογοδοσία</w:t>
      </w:r>
    </w:p>
    <w:p w:rsidR="007B74EC" w:rsidRPr="007B74EC" w:rsidRDefault="007B74EC" w:rsidP="00CE7595">
      <w:pPr>
        <w:pStyle w:val="af1"/>
        <w:numPr>
          <w:ilvl w:val="0"/>
          <w:numId w:val="5"/>
        </w:numPr>
        <w:rPr>
          <w:lang w:val="el-GR"/>
        </w:rPr>
      </w:pPr>
      <w:r w:rsidRPr="007B74EC">
        <w:rPr>
          <w:lang w:val="el-GR"/>
        </w:rPr>
        <w:t>Δέσμευση για την άρση των τεχνητών φραγμών, είτε πρόκειται για οργανωτικά είτε για θέματα κουλτούρας.</w:t>
      </w:r>
    </w:p>
    <w:p w:rsidR="007B74EC" w:rsidRPr="007B74EC" w:rsidRDefault="007B74EC" w:rsidP="00CE7595">
      <w:pPr>
        <w:pStyle w:val="af1"/>
        <w:numPr>
          <w:ilvl w:val="0"/>
          <w:numId w:val="5"/>
        </w:numPr>
        <w:rPr>
          <w:lang w:val="el-GR"/>
        </w:rPr>
      </w:pPr>
      <w:r w:rsidRPr="007B74EC">
        <w:rPr>
          <w:lang w:val="el-GR"/>
        </w:rPr>
        <w:t xml:space="preserve">Δημιουργία αποτελεσματικών </w:t>
      </w:r>
      <w:r w:rsidRPr="00882EDC">
        <w:rPr>
          <w:lang w:val="el-GR"/>
        </w:rPr>
        <w:t>α</w:t>
      </w:r>
      <w:r w:rsidRPr="007B74EC">
        <w:rPr>
          <w:lang w:val="el-GR"/>
        </w:rPr>
        <w:t xml:space="preserve"> ομάδων.</w:t>
      </w:r>
    </w:p>
    <w:p w:rsidR="0040256E" w:rsidRPr="007B74EC" w:rsidRDefault="007B74EC" w:rsidP="00CE7595">
      <w:pPr>
        <w:pStyle w:val="af1"/>
        <w:numPr>
          <w:ilvl w:val="0"/>
          <w:numId w:val="5"/>
        </w:numPr>
        <w:rPr>
          <w:lang w:val="el-GR"/>
        </w:rPr>
      </w:pPr>
      <w:r w:rsidRPr="007B74EC">
        <w:rPr>
          <w:lang w:val="el-GR"/>
        </w:rPr>
        <w:t>Ανάπτυξη κατάλληλων μηχανισμών παρακολούθησης και αξιολόγησης της επιτυχίας.</w:t>
      </w:r>
    </w:p>
    <w:p w:rsidR="0040256E" w:rsidRPr="0040256E" w:rsidRDefault="0040256E" w:rsidP="0040256E">
      <w:pPr>
        <w:pStyle w:val="3"/>
        <w:rPr>
          <w:lang w:val="el-GR"/>
        </w:rPr>
      </w:pPr>
      <w:bookmarkStart w:id="18" w:name="_Toc520658817"/>
      <w:r>
        <w:rPr>
          <w:lang w:val="el-GR"/>
        </w:rPr>
        <w:t>Ενδυνάμωση εκπαιδευτικών</w:t>
      </w:r>
      <w:bookmarkEnd w:id="18"/>
    </w:p>
    <w:p w:rsidR="00FC68A6" w:rsidRDefault="007B74EC" w:rsidP="007B74EC">
      <w:pPr>
        <w:rPr>
          <w:lang w:val="el-GR"/>
        </w:rPr>
      </w:pPr>
      <w:r w:rsidRPr="007B74EC">
        <w:rPr>
          <w:lang w:val="el-GR"/>
        </w:rPr>
        <w:t xml:space="preserve">Μια βασική πτυχή του ηγετικού ρόλου στην εκπαίδευση είναι να δοθεί στους </w:t>
      </w:r>
      <w:r>
        <w:rPr>
          <w:lang w:val="el-GR"/>
        </w:rPr>
        <w:t>εκπαιδευτικούς</w:t>
      </w:r>
      <w:r w:rsidRPr="007B74EC">
        <w:rPr>
          <w:lang w:val="el-GR"/>
        </w:rPr>
        <w:t xml:space="preserve"> η δυνατότητα να βελτιώσουν τη μάθηση των μαθητών τους. Ο </w:t>
      </w:r>
      <w:r>
        <w:t>Stanley</w:t>
      </w:r>
      <w:r w:rsidRPr="007B74EC">
        <w:rPr>
          <w:lang w:val="el-GR"/>
        </w:rPr>
        <w:t xml:space="preserve"> </w:t>
      </w:r>
    </w:p>
    <w:p w:rsidR="00FC68A6" w:rsidRDefault="00FC68A6" w:rsidP="007B74EC">
      <w:pPr>
        <w:rPr>
          <w:lang w:val="el-GR"/>
        </w:rPr>
      </w:pPr>
    </w:p>
    <w:p w:rsidR="007B74EC" w:rsidRPr="007B74EC" w:rsidRDefault="007B74EC" w:rsidP="007B74EC">
      <w:pPr>
        <w:rPr>
          <w:lang w:val="el-GR"/>
        </w:rPr>
      </w:pPr>
      <w:proofErr w:type="spellStart"/>
      <w:r>
        <w:t>Spanbauer</w:t>
      </w:r>
      <w:proofErr w:type="spellEnd"/>
      <w:r w:rsidRPr="007B74EC">
        <w:rPr>
          <w:lang w:val="el-GR"/>
        </w:rPr>
        <w:t xml:space="preserve">, πρώην Πρόεδρος του Τεχνικού Κολλεγίου </w:t>
      </w:r>
      <w:r>
        <w:t>Fox</w:t>
      </w:r>
      <w:r w:rsidRPr="007B74EC">
        <w:rPr>
          <w:lang w:val="el-GR"/>
        </w:rPr>
        <w:t xml:space="preserve"> </w:t>
      </w:r>
      <w:r>
        <w:t>Valley</w:t>
      </w:r>
      <w:r w:rsidRPr="007B74EC">
        <w:rPr>
          <w:lang w:val="el-GR"/>
        </w:rPr>
        <w:t xml:space="preserve"> στο </w:t>
      </w:r>
      <w:r>
        <w:t>Wisconsin</w:t>
      </w:r>
      <w:r w:rsidRPr="007B74EC">
        <w:rPr>
          <w:lang w:val="el-GR"/>
        </w:rPr>
        <w:t xml:space="preserve">, ο οποίος ανέλαβε το προβάδισμα στην εισαγωγή </w:t>
      </w:r>
      <w:r>
        <w:rPr>
          <w:lang w:val="el-GR"/>
        </w:rPr>
        <w:t>της ΔΟΠ</w:t>
      </w:r>
      <w:r w:rsidRPr="007B74EC">
        <w:rPr>
          <w:lang w:val="el-GR"/>
        </w:rPr>
        <w:t xml:space="preserve"> στην επαγγελματική εκπαίδευση στις Ηνωμένες Πολιτείες, υποστηρίζει ότι:</w:t>
      </w:r>
    </w:p>
    <w:p w:rsidR="007B74EC" w:rsidRPr="00021E0F" w:rsidRDefault="007B74EC" w:rsidP="007B74EC">
      <w:pPr>
        <w:pStyle w:val="a9"/>
        <w:rPr>
          <w:rFonts w:ascii="Times New Roman" w:hAnsi="Times New Roman" w:cs="Times New Roman"/>
        </w:rPr>
      </w:pPr>
      <w:r w:rsidRPr="00021E0F">
        <w:rPr>
          <w:rFonts w:ascii="Times New Roman" w:hAnsi="Times New Roman" w:cs="Times New Roman"/>
        </w:rPr>
        <w:t>σε μια ποιοτική προσέγγιση, η ηγεσία του σχολείου βασίζεται στην ενδυνάμωση των εκπαιδευτικών και άλλων ατόμων που συμμετέχουν στη διαδικασία διδασκαλίας/ εκμάθησης. Οι εκπαιδευτικοί συμμετέχουν στη λήψη αποφάσεων και αναλαμβάνουν μεγαλύτερες ευθύνες. Δίνεται περισσότερη δύναμη στην πράξη και μεγαλύτερη αυτονομία σε σχεδόν ό, τι κάνουν</w:t>
      </w:r>
      <w:r w:rsidR="00A57091">
        <w:rPr>
          <w:rFonts w:ascii="Times New Roman" w:hAnsi="Times New Roman" w:cs="Times New Roman"/>
        </w:rPr>
        <w:t xml:space="preserve"> (σελ. </w:t>
      </w:r>
      <w:r w:rsidR="00021E0F">
        <w:rPr>
          <w:rFonts w:ascii="Times New Roman" w:hAnsi="Times New Roman" w:cs="Times New Roman"/>
        </w:rPr>
        <w:t>10</w:t>
      </w:r>
      <w:r w:rsidR="00112A53">
        <w:rPr>
          <w:rFonts w:ascii="Times New Roman" w:hAnsi="Times New Roman" w:cs="Times New Roman"/>
        </w:rPr>
        <w:t>)</w:t>
      </w:r>
      <w:r w:rsidRPr="00021E0F">
        <w:rPr>
          <w:rFonts w:ascii="Times New Roman" w:hAnsi="Times New Roman" w:cs="Times New Roman"/>
        </w:rPr>
        <w:t>.</w:t>
      </w:r>
    </w:p>
    <w:p w:rsidR="00FC68A6" w:rsidRDefault="007B74EC" w:rsidP="00BA2900">
      <w:pPr>
        <w:rPr>
          <w:lang w:val="el-GR"/>
        </w:rPr>
      </w:pPr>
      <w:r w:rsidRPr="00BA2900">
        <w:rPr>
          <w:lang w:val="el-GR"/>
        </w:rPr>
        <w:t xml:space="preserve">Ο </w:t>
      </w:r>
      <w:proofErr w:type="spellStart"/>
      <w:r w:rsidRPr="00BA2900">
        <w:t>Spanbauer</w:t>
      </w:r>
      <w:proofErr w:type="spellEnd"/>
      <w:r w:rsidRPr="00BA2900">
        <w:rPr>
          <w:lang w:val="el-GR"/>
        </w:rPr>
        <w:t xml:space="preserve"> (1992), πρότεινε ένα </w:t>
      </w:r>
      <w:r w:rsidR="00112A53" w:rsidRPr="00BA2900">
        <w:rPr>
          <w:lang w:val="el-GR"/>
        </w:rPr>
        <w:t xml:space="preserve">μοντέλο </w:t>
      </w:r>
      <w:r w:rsidRPr="00BA2900">
        <w:rPr>
          <w:lang w:val="el-GR"/>
        </w:rPr>
        <w:t>ηγεσίας για τη δημιουργία ενός νέου εκπαιδευτικού περιβάλλοντος</w:t>
      </w:r>
      <w:r w:rsidR="00F67710">
        <w:rPr>
          <w:lang w:val="el-GR"/>
        </w:rPr>
        <w:t xml:space="preserve"> προσανατολισμένου στην ποιότητα</w:t>
      </w:r>
      <w:r w:rsidRPr="00BA2900">
        <w:rPr>
          <w:lang w:val="el-GR"/>
        </w:rPr>
        <w:t>.</w:t>
      </w:r>
      <w:r w:rsidR="006953AA" w:rsidRPr="00BA2900">
        <w:rPr>
          <w:lang w:val="el-GR"/>
        </w:rPr>
        <w:t xml:space="preserve"> </w:t>
      </w:r>
      <w:r w:rsidRPr="00BA2900">
        <w:rPr>
          <w:lang w:val="el-GR"/>
        </w:rPr>
        <w:t xml:space="preserve">Υποστηρίζει ότι οι εκπαιδευτικοί ηγέτες πρέπει να καθοδηγήσουν και να βοηθήσουν τους άλλους να αναπτύξουν ένα παρόμοιο σύνολο χαρακτηριστικών. Αυτό ενθαρρύνει την κοινή ευθύνη και ένα στυλ που θα δημιουργήσει ένα διαλογικό εργασιακό περιβάλλον. </w:t>
      </w:r>
      <w:r w:rsidR="00FD433A" w:rsidRPr="00BA2900">
        <w:rPr>
          <w:lang w:val="el-GR"/>
        </w:rPr>
        <w:t xml:space="preserve">Παρουσιάζει </w:t>
      </w:r>
      <w:r w:rsidRPr="00BA2900">
        <w:rPr>
          <w:lang w:val="el-GR"/>
        </w:rPr>
        <w:t xml:space="preserve">ένα ηγετικό στυλ, όπου οι ηγέτες πρέπει να περπατούν και να μιλούν για την ποιότητα και να κατανοούν ότι η αλλαγή συμβαίνει βαθμιαία και όχι με διαταγές. Οι ηγέτες έχουν βασικό ρόλο στην καθοδήγηση των εκπαιδευτικών και των διοικητικών υπαλλήλων για να εργαστούν και σε συνεννόηση με τις ομάδες μαθητών τους. Το μοντέλο του </w:t>
      </w:r>
      <w:proofErr w:type="spellStart"/>
      <w:r w:rsidRPr="00BA2900">
        <w:t>Spanbauer</w:t>
      </w:r>
      <w:proofErr w:type="spellEnd"/>
      <w:r w:rsidRPr="00BA2900">
        <w:rPr>
          <w:lang w:val="el-GR"/>
        </w:rPr>
        <w:t xml:space="preserve"> (1992) </w:t>
      </w:r>
      <w:r w:rsidR="00F67710">
        <w:rPr>
          <w:lang w:val="el-GR"/>
        </w:rPr>
        <w:t>αποτελεί ένα μοντέλο ηγεσίας</w:t>
      </w:r>
      <w:r w:rsidR="00021E0F" w:rsidRPr="00BA2900">
        <w:rPr>
          <w:lang w:val="el-GR"/>
        </w:rPr>
        <w:t xml:space="preserve"> </w:t>
      </w:r>
      <w:r w:rsidRPr="00BA2900">
        <w:rPr>
          <w:lang w:val="el-GR"/>
        </w:rPr>
        <w:t>για την</w:t>
      </w:r>
      <w:r w:rsidR="00F67710">
        <w:rPr>
          <w:lang w:val="el-GR"/>
        </w:rPr>
        <w:t xml:space="preserve"> ΔΟΠ στην εκπαίδευση</w:t>
      </w:r>
      <w:r w:rsidRPr="00BA2900">
        <w:rPr>
          <w:lang w:val="el-GR"/>
        </w:rPr>
        <w:t>. Τα συμπεράσματά του είναι</w:t>
      </w:r>
      <w:r w:rsidR="00021E0F" w:rsidRPr="00BA2900">
        <w:rPr>
          <w:lang w:val="el-GR"/>
        </w:rPr>
        <w:t xml:space="preserve"> ότι οι καθηγητές </w:t>
      </w:r>
      <w:r w:rsidR="00BA2900" w:rsidRPr="00BA2900">
        <w:rPr>
          <w:lang w:val="el-GR"/>
        </w:rPr>
        <w:t xml:space="preserve">και όλο το προσωπικό πρέπει </w:t>
      </w:r>
      <w:r w:rsidR="00021E0F" w:rsidRPr="00BA2900">
        <w:rPr>
          <w:lang w:val="el-GR"/>
        </w:rPr>
        <w:t>να</w:t>
      </w:r>
      <w:r w:rsidRPr="00BA2900">
        <w:rPr>
          <w:lang w:val="el-GR"/>
        </w:rPr>
        <w:t xml:space="preserve"> εμπλέκονται σε δραστηριότητες επίλυσης προβλημάτων, χρησιμοποιώντας βασικές επιστημονικές μεθόδους και αρχές στατιστικής ποιότητας και ελέγχου της διαδικασίας.</w:t>
      </w:r>
      <w:r w:rsidR="00BA2900" w:rsidRPr="00BA2900">
        <w:rPr>
          <w:lang w:val="el-GR"/>
        </w:rPr>
        <w:t xml:space="preserve"> Επίσης, ο</w:t>
      </w:r>
      <w:r w:rsidRPr="00BA2900">
        <w:rPr>
          <w:lang w:val="el-GR"/>
        </w:rPr>
        <w:t xml:space="preserve"> ηγέτης ρωτά τους εκπαιδευτικούς πώς σκέφτονται τα πράγματα και πώς μπορούν να χειριστούν </w:t>
      </w:r>
      <w:r w:rsidR="00BA2900" w:rsidRPr="00BA2900">
        <w:rPr>
          <w:lang w:val="el-GR"/>
        </w:rPr>
        <w:t>κάθε εργασία</w:t>
      </w:r>
      <w:r w:rsidRPr="00BA2900">
        <w:rPr>
          <w:lang w:val="el-GR"/>
        </w:rPr>
        <w:t xml:space="preserve">, </w:t>
      </w:r>
      <w:r w:rsidR="00BA2900" w:rsidRPr="00BA2900">
        <w:rPr>
          <w:lang w:val="el-GR"/>
        </w:rPr>
        <w:t>αντί να τους λέει τι να κάνουν ενώ</w:t>
      </w:r>
      <w:r w:rsidRPr="00BA2900">
        <w:rPr>
          <w:lang w:val="el-GR"/>
        </w:rPr>
        <w:t xml:space="preserve"> μοιράζεται όσο το δυνατόν περισσότερες πληροφορίες διαχείρισης για να βοηθήσει στην προώθηση της δέσμευσής τους.</w:t>
      </w:r>
      <w:r w:rsidR="00BA2900" w:rsidRPr="00BA2900">
        <w:rPr>
          <w:lang w:val="el-GR"/>
        </w:rPr>
        <w:t xml:space="preserve"> </w:t>
      </w:r>
      <w:r w:rsidRPr="00BA2900">
        <w:rPr>
          <w:lang w:val="el-GR"/>
        </w:rPr>
        <w:t>Ο ηγέτης ρωτά το προσωπικό ποια συστήματα και διαδικασίες τους εμποδίζουν να προσφέρουν ποιότητα στους πελάτες τους</w:t>
      </w:r>
      <w:r w:rsidR="00BA2900" w:rsidRPr="00BA2900">
        <w:rPr>
          <w:lang w:val="el-GR"/>
        </w:rPr>
        <w:t>-σπουδαστές, γονείς, συνεργάτες και κ</w:t>
      </w:r>
      <w:r w:rsidRPr="00BA2900">
        <w:rPr>
          <w:lang w:val="el-GR"/>
        </w:rPr>
        <w:t xml:space="preserve">ατανοεί </w:t>
      </w:r>
    </w:p>
    <w:p w:rsidR="00FC68A6" w:rsidRDefault="00FC68A6" w:rsidP="00BA2900">
      <w:pPr>
        <w:rPr>
          <w:lang w:val="el-GR"/>
        </w:rPr>
      </w:pPr>
    </w:p>
    <w:p w:rsidR="0040256E" w:rsidRPr="00BA2900" w:rsidRDefault="007B74EC" w:rsidP="00BA2900">
      <w:pPr>
        <w:rPr>
          <w:lang w:val="el-GR"/>
        </w:rPr>
      </w:pPr>
      <w:r w:rsidRPr="00BA2900">
        <w:rPr>
          <w:lang w:val="el-GR"/>
        </w:rPr>
        <w:t xml:space="preserve">ότι η επιθυμία για ουσιαστική βελτίωση των εκπαιδευτικών δεν είναι συμβατή με μια προσέγγιση </w:t>
      </w:r>
      <w:r w:rsidR="00BA2900" w:rsidRPr="00BA2900">
        <w:rPr>
          <w:lang w:val="el-GR"/>
        </w:rPr>
        <w:t xml:space="preserve">της διαχείρισης </w:t>
      </w:r>
      <w:r w:rsidRPr="00BA2900">
        <w:rPr>
          <w:lang w:val="el-GR"/>
        </w:rPr>
        <w:t>από τη κορυφή προς τη βάση.</w:t>
      </w:r>
      <w:r w:rsidR="00BA2900" w:rsidRPr="00BA2900">
        <w:rPr>
          <w:lang w:val="el-GR"/>
        </w:rPr>
        <w:t xml:space="preserve"> Ο ηγέτης επίσης βοηθά στην α</w:t>
      </w:r>
      <w:r w:rsidRPr="00BA2900">
        <w:rPr>
          <w:lang w:val="el-GR"/>
        </w:rPr>
        <w:t>ναζωογόνηση της επαγγελματικής ανάπτυξης, μετατοπίζοντας την ευθύνη και τον έλεγχο για την επαγγελματική ανάπτυξη απευθείας στους εκ</w:t>
      </w:r>
      <w:r w:rsidR="00BA2900" w:rsidRPr="00BA2900">
        <w:rPr>
          <w:lang w:val="el-GR"/>
        </w:rPr>
        <w:t xml:space="preserve">παιδευτικούς και τους τεχνικούς, ενώ </w:t>
      </w:r>
      <w:r w:rsidRPr="00BA2900">
        <w:rPr>
          <w:lang w:val="el-GR"/>
        </w:rPr>
        <w:t>εφαρμόζει συστηματική και συνεχή επικοινωνία μεταξύ όλων των εμπλεκομένων στο σχολείο.</w:t>
      </w:r>
      <w:r w:rsidR="00BA2900" w:rsidRPr="00BA2900">
        <w:rPr>
          <w:lang w:val="el-GR"/>
        </w:rPr>
        <w:t xml:space="preserve"> Ενθαρρύνει την α</w:t>
      </w:r>
      <w:r w:rsidRPr="00BA2900">
        <w:rPr>
          <w:lang w:val="el-GR"/>
        </w:rPr>
        <w:t>νάπτυξη δεξιοτήτων για την επίλυση συγκρούσεων, την επίλυση προβλημάτων και τις διαπραγματεύσεις, ενώ παρουσιάζουν μεγαλύτερη αν</w:t>
      </w:r>
      <w:r w:rsidR="00BA2900" w:rsidRPr="00BA2900">
        <w:rPr>
          <w:lang w:val="el-GR"/>
        </w:rPr>
        <w:t xml:space="preserve">οχή και εκτίμηση της σύγκρουσης και </w:t>
      </w:r>
      <w:r w:rsidRPr="00BA2900">
        <w:rPr>
          <w:lang w:val="el-GR"/>
        </w:rPr>
        <w:t>βοηθά χωρίς να έχει όλες τις απαντήσεις και χωρίς να είναι συγκαταβατικός.</w:t>
      </w:r>
      <w:r w:rsidR="00BA2900" w:rsidRPr="00BA2900">
        <w:rPr>
          <w:lang w:val="el-GR"/>
        </w:rPr>
        <w:t xml:space="preserve"> Σημαντική είναι και η π</w:t>
      </w:r>
      <w:r w:rsidRPr="00BA2900">
        <w:rPr>
          <w:lang w:val="el-GR"/>
        </w:rPr>
        <w:t>αροχή εκπαίδευσης σε έννοιες ποιότητας και θέματα όπως η δημιουργία ομάδας, η διαχείριση της διαδικασίας, η εξυπηρέτηση πελατών, η επικοινωνία και η ηγεσία.</w:t>
      </w:r>
      <w:r w:rsidR="00BA2900" w:rsidRPr="00BA2900">
        <w:rPr>
          <w:lang w:val="el-GR"/>
        </w:rPr>
        <w:t xml:space="preserve"> Η δημιουργία ενός μοντέλου όπου ο ηγέτης περνά το χρόνο του περπατώντας στο σχολείο και ακούγοντας τους δασκάλους και μαθητές, ενώ ταυτόχρονα εκθέτει </w:t>
      </w:r>
      <w:r w:rsidRPr="00BA2900">
        <w:rPr>
          <w:lang w:val="el-GR"/>
        </w:rPr>
        <w:t xml:space="preserve">προσωπικά τα επιθυμητά χαρακτηριστικά </w:t>
      </w:r>
      <w:r w:rsidR="00BA2900" w:rsidRPr="00BA2900">
        <w:rPr>
          <w:lang w:val="el-GR"/>
        </w:rPr>
        <w:t xml:space="preserve">με μια νοοτροπία προπονητή και όχι αφεντικού. Ο ηγέτης θα πρέπει να παρέχει αυτονομία και να δίνει την ευκαιρία </w:t>
      </w:r>
      <w:r w:rsidRPr="00BA2900">
        <w:rPr>
          <w:lang w:val="el-GR"/>
        </w:rPr>
        <w:t>ανάληψη</w:t>
      </w:r>
      <w:r w:rsidR="00BA2900" w:rsidRPr="00BA2900">
        <w:rPr>
          <w:lang w:val="el-GR"/>
        </w:rPr>
        <w:t>ς</w:t>
      </w:r>
      <w:r w:rsidRPr="00BA2900">
        <w:rPr>
          <w:lang w:val="el-GR"/>
        </w:rPr>
        <w:t xml:space="preserve"> κινδύνων </w:t>
      </w:r>
      <w:r w:rsidR="00BA2900" w:rsidRPr="00BA2900">
        <w:rPr>
          <w:lang w:val="el-GR"/>
        </w:rPr>
        <w:t xml:space="preserve">επιδεικνύοντας κατανόηση. Η συμμετοχή </w:t>
      </w:r>
      <w:r w:rsidR="00BA2900" w:rsidRPr="00882EDC">
        <w:rPr>
          <w:lang w:val="el-GR"/>
        </w:rPr>
        <w:t>στο</w:t>
      </w:r>
      <w:r w:rsidR="00882EDC">
        <w:rPr>
          <w:lang w:val="el-GR"/>
        </w:rPr>
        <w:t>ν</w:t>
      </w:r>
      <w:r w:rsidR="00BA2900" w:rsidRPr="00BA2900">
        <w:rPr>
          <w:lang w:val="el-GR"/>
        </w:rPr>
        <w:t xml:space="preserve"> ηγέτη στην </w:t>
      </w:r>
      <w:r w:rsidRPr="00BA2900">
        <w:rPr>
          <w:lang w:val="el-GR"/>
        </w:rPr>
        <w:t xml:space="preserve"> ευαίσθητη πράξη εξισορρόπησης της διασφάλισης ποιότητας στους εξωτερικούς πελάτες (φοιτητές, γονείς, φορολογούμενους),</w:t>
      </w:r>
      <w:r w:rsidR="00BA2900" w:rsidRPr="00BA2900">
        <w:rPr>
          <w:lang w:val="el-GR"/>
        </w:rPr>
        <w:t xml:space="preserve"> είναι σημαντική,</w:t>
      </w:r>
      <w:r w:rsidRPr="00BA2900">
        <w:rPr>
          <w:lang w:val="el-GR"/>
        </w:rPr>
        <w:t xml:space="preserve"> ενώ ταυτόχρονα </w:t>
      </w:r>
      <w:r w:rsidR="00BA2900" w:rsidRPr="00BA2900">
        <w:rPr>
          <w:lang w:val="el-GR"/>
        </w:rPr>
        <w:t xml:space="preserve">θα πρέπει να δίνεται </w:t>
      </w:r>
      <w:r w:rsidRPr="00BA2900">
        <w:rPr>
          <w:lang w:val="el-GR"/>
        </w:rPr>
        <w:t>προσοχή στις ανάγκες των εσωτερικών πελατών (καθηγητές, μέλη του διοικητικού συμβουλίου και άλλους συναδέλφους)</w:t>
      </w:r>
      <w:r w:rsidR="00BA2900" w:rsidRPr="00BA2900">
        <w:rPr>
          <w:lang w:val="el-GR"/>
        </w:rPr>
        <w:t xml:space="preserve"> (</w:t>
      </w:r>
      <w:proofErr w:type="spellStart"/>
      <w:r w:rsidR="00E36700">
        <w:rPr>
          <w:lang w:val="el-GR"/>
        </w:rPr>
        <w:t>ό.π</w:t>
      </w:r>
      <w:proofErr w:type="spellEnd"/>
      <w:r w:rsidR="00E36700">
        <w:rPr>
          <w:lang w:val="el-GR"/>
        </w:rPr>
        <w:t>.</w:t>
      </w:r>
      <w:r w:rsidR="00BA2900" w:rsidRPr="00BA2900">
        <w:rPr>
          <w:lang w:val="el-GR"/>
        </w:rPr>
        <w:t>, 1992)</w:t>
      </w:r>
      <w:r w:rsidRPr="00BA2900">
        <w:rPr>
          <w:lang w:val="el-GR"/>
        </w:rPr>
        <w:t>.</w:t>
      </w:r>
    </w:p>
    <w:p w:rsidR="007B74EC" w:rsidRPr="007B74EC" w:rsidRDefault="007B74EC" w:rsidP="00A42A8D">
      <w:pPr>
        <w:rPr>
          <w:lang w:val="el-GR"/>
        </w:rPr>
      </w:pPr>
    </w:p>
    <w:p w:rsidR="00A42A8D" w:rsidRPr="0078008B" w:rsidRDefault="00B44D2C" w:rsidP="005C025A">
      <w:pPr>
        <w:pStyle w:val="3"/>
        <w:numPr>
          <w:ilvl w:val="0"/>
          <w:numId w:val="0"/>
        </w:numPr>
        <w:rPr>
          <w:lang w:val="el-GR"/>
        </w:rPr>
      </w:pPr>
      <w:bookmarkStart w:id="19" w:name="_Toc520658818"/>
      <w:r w:rsidRPr="00407849">
        <w:rPr>
          <w:lang w:val="el-GR"/>
        </w:rPr>
        <w:t xml:space="preserve">2.6. </w:t>
      </w:r>
      <w:r w:rsidR="0078008B" w:rsidRPr="00407849">
        <w:rPr>
          <w:lang w:val="el-GR"/>
        </w:rPr>
        <w:t>Μ</w:t>
      </w:r>
      <w:r w:rsidR="00A42A8D" w:rsidRPr="00407849">
        <w:rPr>
          <w:lang w:val="el-GR"/>
        </w:rPr>
        <w:t>ελέτες</w:t>
      </w:r>
      <w:r w:rsidR="0078008B" w:rsidRPr="00407849">
        <w:rPr>
          <w:lang w:val="el-GR"/>
        </w:rPr>
        <w:t xml:space="preserve"> για τις αντιλήψεις σχετικά με την </w:t>
      </w:r>
      <w:proofErr w:type="spellStart"/>
      <w:r w:rsidR="0078008B" w:rsidRPr="00407849">
        <w:rPr>
          <w:lang w:val="el-GR"/>
        </w:rPr>
        <w:t>εφαρμοσιμότητα</w:t>
      </w:r>
      <w:proofErr w:type="spellEnd"/>
      <w:r w:rsidR="0078008B" w:rsidRPr="00407849">
        <w:rPr>
          <w:lang w:val="el-GR"/>
        </w:rPr>
        <w:t xml:space="preserve"> της ΔΟΠ στην εκπαίδευση</w:t>
      </w:r>
      <w:bookmarkEnd w:id="19"/>
    </w:p>
    <w:p w:rsidR="00FC68A6" w:rsidRDefault="002E4E5C" w:rsidP="002E4E5C">
      <w:pPr>
        <w:rPr>
          <w:lang w:val="el-GR"/>
        </w:rPr>
      </w:pPr>
      <w:r>
        <w:rPr>
          <w:lang w:val="el-GR"/>
        </w:rPr>
        <w:t xml:space="preserve">Οι </w:t>
      </w:r>
      <w:r>
        <w:t>Michael</w:t>
      </w:r>
      <w:r w:rsidRPr="002E4E5C">
        <w:rPr>
          <w:lang w:val="el-GR"/>
        </w:rPr>
        <w:t xml:space="preserve"> </w:t>
      </w:r>
      <w:r>
        <w:t>et</w:t>
      </w:r>
      <w:r w:rsidRPr="002E4E5C">
        <w:rPr>
          <w:lang w:val="el-GR"/>
        </w:rPr>
        <w:t xml:space="preserve"> </w:t>
      </w:r>
      <w:r>
        <w:t>al</w:t>
      </w:r>
      <w:r w:rsidRPr="002E4E5C">
        <w:rPr>
          <w:lang w:val="el-GR"/>
        </w:rPr>
        <w:t xml:space="preserve">. </w:t>
      </w:r>
      <w:r>
        <w:rPr>
          <w:lang w:val="el-GR"/>
        </w:rPr>
        <w:t xml:space="preserve">(1997) </w:t>
      </w:r>
      <w:r w:rsidRPr="002E4E5C">
        <w:rPr>
          <w:lang w:val="el-GR"/>
        </w:rPr>
        <w:t>σχολιάζ</w:t>
      </w:r>
      <w:r>
        <w:rPr>
          <w:lang w:val="el-GR"/>
        </w:rPr>
        <w:t>ουν</w:t>
      </w:r>
      <w:r w:rsidRPr="002E4E5C">
        <w:rPr>
          <w:lang w:val="el-GR"/>
        </w:rPr>
        <w:t xml:space="preserve"> ότι </w:t>
      </w:r>
      <w:r>
        <w:rPr>
          <w:lang w:val="el-GR"/>
        </w:rPr>
        <w:t>η ΔΟΠ</w:t>
      </w:r>
      <w:r w:rsidRPr="002E4E5C">
        <w:rPr>
          <w:lang w:val="el-GR"/>
        </w:rPr>
        <w:t xml:space="preserve"> μπορεί να οριστεί ως γενική φιλοσοφία διαχείρισης και ένα σύνολο εργαλείων που επιτρέπουν σε ένα ίδρυμα να επιδιώκει έναν </w:t>
      </w:r>
    </w:p>
    <w:p w:rsidR="00FC68A6" w:rsidRDefault="00FC68A6" w:rsidP="002E4E5C">
      <w:pPr>
        <w:rPr>
          <w:lang w:val="el-GR"/>
        </w:rPr>
      </w:pPr>
    </w:p>
    <w:p w:rsidR="002E4E5C" w:rsidRDefault="002E4E5C" w:rsidP="002E4E5C">
      <w:pPr>
        <w:rPr>
          <w:lang w:val="el-GR"/>
        </w:rPr>
      </w:pPr>
      <w:r w:rsidRPr="002E4E5C">
        <w:rPr>
          <w:lang w:val="el-GR"/>
        </w:rPr>
        <w:t>ορισμό της ποιότητας και ένα μέσο για την επίτευξη ποιότητας, με την ποιότητα να είναι μια συνεχής βελτίωση, όπως καθορίζεται από την ικανοποίηση των πελατών απ</w:t>
      </w:r>
      <w:r>
        <w:rPr>
          <w:lang w:val="el-GR"/>
        </w:rPr>
        <w:t xml:space="preserve">ό τις υπηρεσίες που έχουν </w:t>
      </w:r>
      <w:r w:rsidRPr="00882EDC">
        <w:rPr>
          <w:lang w:val="el-GR"/>
        </w:rPr>
        <w:t>έλαβε.</w:t>
      </w:r>
      <w:r w:rsidRPr="002E4E5C">
        <w:rPr>
          <w:lang w:val="el-GR"/>
        </w:rPr>
        <w:t xml:space="preserve"> Δείχν</w:t>
      </w:r>
      <w:r>
        <w:rPr>
          <w:lang w:val="el-GR"/>
        </w:rPr>
        <w:t xml:space="preserve">ουν </w:t>
      </w:r>
      <w:r w:rsidRPr="002E4E5C">
        <w:rPr>
          <w:lang w:val="el-GR"/>
        </w:rPr>
        <w:t xml:space="preserve">την ευέλικτη πτυχή </w:t>
      </w:r>
      <w:r>
        <w:rPr>
          <w:lang w:val="el-GR"/>
        </w:rPr>
        <w:t>της ΔΟΠ</w:t>
      </w:r>
      <w:r w:rsidRPr="002E4E5C">
        <w:rPr>
          <w:lang w:val="el-GR"/>
        </w:rPr>
        <w:t xml:space="preserve">, δηλ. ισχύει για οποιονδήποτε οργανισμό και υπόκειται σε προσαρμογή σύμφωνα με την αξία της κατάστασης. Με τη βοήθεια </w:t>
      </w:r>
      <w:r>
        <w:rPr>
          <w:lang w:val="el-GR"/>
        </w:rPr>
        <w:t>της ΔΟΠ</w:t>
      </w:r>
      <w:r w:rsidRPr="002E4E5C">
        <w:rPr>
          <w:lang w:val="el-GR"/>
        </w:rPr>
        <w:t xml:space="preserve">, ένα </w:t>
      </w:r>
      <w:r w:rsidR="00200E24">
        <w:rPr>
          <w:lang w:val="el-GR"/>
        </w:rPr>
        <w:t>εκπαιδευτικό</w:t>
      </w:r>
      <w:r w:rsidRPr="002E4E5C">
        <w:rPr>
          <w:lang w:val="el-GR"/>
        </w:rPr>
        <w:t xml:space="preserve"> ίδρυμα θα είναι σε θέση να αναπτύξει τον δικό του ορισμό της ποιότητας, της συγκριτικής αξιολόγησης και των πρακτικών βελτίωσης της ποιότητας υπό το φως των απαιτήσεων των πελατών.</w:t>
      </w:r>
    </w:p>
    <w:p w:rsidR="00FC68A6" w:rsidRDefault="002E4E5C" w:rsidP="002E4E5C">
      <w:pPr>
        <w:rPr>
          <w:lang w:val="el-GR"/>
        </w:rPr>
      </w:pPr>
      <w:r>
        <w:rPr>
          <w:lang w:val="el-GR"/>
        </w:rPr>
        <w:t xml:space="preserve">Οι </w:t>
      </w:r>
      <w:proofErr w:type="spellStart"/>
      <w:r>
        <w:t>Meirovich</w:t>
      </w:r>
      <w:proofErr w:type="spellEnd"/>
      <w:r w:rsidRPr="002E4E5C">
        <w:rPr>
          <w:lang w:val="el-GR"/>
        </w:rPr>
        <w:t xml:space="preserve"> </w:t>
      </w:r>
      <w:r w:rsidR="00112A53">
        <w:rPr>
          <w:lang w:val="el-GR"/>
        </w:rPr>
        <w:t>και</w:t>
      </w:r>
      <w:r w:rsidRPr="002E4E5C">
        <w:rPr>
          <w:lang w:val="el-GR"/>
        </w:rPr>
        <w:t xml:space="preserve"> </w:t>
      </w:r>
      <w:proofErr w:type="spellStart"/>
      <w:r>
        <w:t>Romarobserve</w:t>
      </w:r>
      <w:proofErr w:type="spellEnd"/>
      <w:r>
        <w:rPr>
          <w:lang w:val="el-GR"/>
        </w:rPr>
        <w:t xml:space="preserve"> (2006) υποστηρίζουν</w:t>
      </w:r>
      <w:r w:rsidRPr="002E4E5C">
        <w:rPr>
          <w:lang w:val="el-GR"/>
        </w:rPr>
        <w:t xml:space="preserve"> ότι τα ευρήματα της βιβλιογραφίας σχετικά με τη χρησιμότητα </w:t>
      </w:r>
      <w:r>
        <w:rPr>
          <w:lang w:val="el-GR"/>
        </w:rPr>
        <w:t>της ΔΟΠ στην εκπαίδευση δεν είναι συνεπή</w:t>
      </w:r>
      <w:r w:rsidRPr="002E4E5C">
        <w:rPr>
          <w:lang w:val="el-GR"/>
        </w:rPr>
        <w:t xml:space="preserve">. Υπάρχουν ορισμένοι συγγραφείς που είναι πολύ σίγουροι για την εφαρμογή </w:t>
      </w:r>
      <w:r>
        <w:rPr>
          <w:lang w:val="el-GR"/>
        </w:rPr>
        <w:t xml:space="preserve">της ΔΟΠ </w:t>
      </w:r>
      <w:r w:rsidRPr="002E4E5C">
        <w:rPr>
          <w:lang w:val="el-GR"/>
        </w:rPr>
        <w:t xml:space="preserve">στην εκπαίδευση. Σύμφωνα με τον </w:t>
      </w:r>
      <w:proofErr w:type="spellStart"/>
      <w:r>
        <w:t>Srivanci</w:t>
      </w:r>
      <w:proofErr w:type="spellEnd"/>
      <w:r>
        <w:rPr>
          <w:lang w:val="el-GR"/>
        </w:rPr>
        <w:t xml:space="preserve"> (2004)</w:t>
      </w:r>
      <w:r w:rsidRPr="002E4E5C">
        <w:rPr>
          <w:lang w:val="el-GR"/>
        </w:rPr>
        <w:t xml:space="preserve">, οι αξίες </w:t>
      </w:r>
      <w:r>
        <w:rPr>
          <w:lang w:val="el-GR"/>
        </w:rPr>
        <w:t>της ΔΟΠ</w:t>
      </w:r>
      <w:r w:rsidRPr="002E4E5C">
        <w:rPr>
          <w:lang w:val="el-GR"/>
        </w:rPr>
        <w:t xml:space="preserve"> είναι εξίσου κατάλληλες στην τριτοβάθμια εκπαίδευση. Οι αρχές </w:t>
      </w:r>
      <w:r>
        <w:rPr>
          <w:lang w:val="el-GR"/>
        </w:rPr>
        <w:t>της ΔΟΠ</w:t>
      </w:r>
      <w:r w:rsidRPr="002E4E5C">
        <w:rPr>
          <w:lang w:val="el-GR"/>
        </w:rPr>
        <w:t xml:space="preserve"> είναι συμβατές με την τριτοβάθμια εκπαίδευση όπως αναφέρεται </w:t>
      </w:r>
      <w:r>
        <w:rPr>
          <w:lang w:val="el-GR"/>
        </w:rPr>
        <w:t xml:space="preserve">και </w:t>
      </w:r>
      <w:r w:rsidRPr="002E4E5C">
        <w:rPr>
          <w:lang w:val="el-GR"/>
        </w:rPr>
        <w:t xml:space="preserve">από τους </w:t>
      </w:r>
      <w:r>
        <w:t>Helms</w:t>
      </w:r>
      <w:r w:rsidRPr="002E4E5C">
        <w:rPr>
          <w:lang w:val="el-GR"/>
        </w:rPr>
        <w:t xml:space="preserve"> </w:t>
      </w:r>
      <w:r>
        <w:t>and</w:t>
      </w:r>
      <w:r w:rsidRPr="002E4E5C">
        <w:rPr>
          <w:lang w:val="el-GR"/>
        </w:rPr>
        <w:t xml:space="preserve"> </w:t>
      </w:r>
      <w:r>
        <w:t>Key</w:t>
      </w:r>
      <w:r w:rsidRPr="002E4E5C">
        <w:rPr>
          <w:lang w:val="el-GR"/>
        </w:rPr>
        <w:t xml:space="preserve"> </w:t>
      </w:r>
      <w:r>
        <w:rPr>
          <w:lang w:val="el-GR"/>
        </w:rPr>
        <w:t xml:space="preserve">(1994) </w:t>
      </w:r>
      <w:r w:rsidRPr="002E4E5C">
        <w:rPr>
          <w:lang w:val="el-GR"/>
        </w:rPr>
        <w:t xml:space="preserve">και </w:t>
      </w:r>
      <w:proofErr w:type="spellStart"/>
      <w:r>
        <w:t>Venkatraman</w:t>
      </w:r>
      <w:proofErr w:type="spellEnd"/>
      <w:r w:rsidRPr="002E4E5C">
        <w:rPr>
          <w:lang w:val="el-GR"/>
        </w:rPr>
        <w:t xml:space="preserve"> </w:t>
      </w:r>
      <w:r>
        <w:rPr>
          <w:lang w:val="el-GR"/>
        </w:rPr>
        <w:t>(2007)</w:t>
      </w:r>
      <w:r w:rsidRPr="002E4E5C">
        <w:rPr>
          <w:lang w:val="el-GR"/>
        </w:rPr>
        <w:t>. Το εύρημα τ</w:t>
      </w:r>
      <w:r>
        <w:rPr>
          <w:lang w:val="el-GR"/>
        </w:rPr>
        <w:t>ων</w:t>
      </w:r>
      <w:r w:rsidRPr="002E4E5C">
        <w:rPr>
          <w:lang w:val="el-GR"/>
        </w:rPr>
        <w:t xml:space="preserve"> </w:t>
      </w:r>
      <w:r>
        <w:t>James</w:t>
      </w:r>
      <w:r w:rsidR="006F3D58">
        <w:rPr>
          <w:lang w:val="el-GR"/>
        </w:rPr>
        <w:t xml:space="preserve"> </w:t>
      </w:r>
      <w:r>
        <w:rPr>
          <w:lang w:val="el-GR"/>
        </w:rPr>
        <w:t>&amp;</w:t>
      </w:r>
      <w:r w:rsidRPr="002E4E5C">
        <w:rPr>
          <w:lang w:val="el-GR"/>
        </w:rPr>
        <w:t xml:space="preserve"> </w:t>
      </w:r>
      <w:r>
        <w:t>James</w:t>
      </w:r>
      <w:r>
        <w:rPr>
          <w:lang w:val="el-GR"/>
        </w:rPr>
        <w:t xml:space="preserve"> (1998) είναι αξιοσημείωτο, καθώς</w:t>
      </w:r>
      <w:r w:rsidRPr="002E4E5C">
        <w:rPr>
          <w:lang w:val="el-GR"/>
        </w:rPr>
        <w:t xml:space="preserve"> υποστηρίζουν ότι </w:t>
      </w:r>
      <w:r>
        <w:rPr>
          <w:lang w:val="el-GR"/>
        </w:rPr>
        <w:t xml:space="preserve">η ΔΟΠ </w:t>
      </w:r>
      <w:r w:rsidRPr="002E4E5C">
        <w:rPr>
          <w:lang w:val="el-GR"/>
        </w:rPr>
        <w:t xml:space="preserve">σχετίζεται φυσικά με την τριτοβάθμια εκπαίδευση, επειδή είναι μια προσέγγιση προσανατολισμένη στις διαδικασίες που έχει σχεδιαστεί για την αύξηση της παραγωγικότητας, τη μείωση του κόστους και τη βελτίωση της ποιότητας. Ο </w:t>
      </w:r>
      <w:r>
        <w:t>Deming</w:t>
      </w:r>
      <w:r>
        <w:rPr>
          <w:lang w:val="el-GR"/>
        </w:rPr>
        <w:t xml:space="preserve"> (1993)</w:t>
      </w:r>
      <w:r w:rsidRPr="002E4E5C">
        <w:rPr>
          <w:lang w:val="el-GR"/>
        </w:rPr>
        <w:t xml:space="preserve"> υποστηρίζει ότι η υιοθέτηση </w:t>
      </w:r>
      <w:r w:rsidR="00112A53">
        <w:rPr>
          <w:lang w:val="el-GR"/>
        </w:rPr>
        <w:t>της ΔΟΠ</w:t>
      </w:r>
      <w:r w:rsidRPr="002E4E5C">
        <w:rPr>
          <w:lang w:val="el-GR"/>
        </w:rPr>
        <w:t xml:space="preserve"> θα βοηθήσει τα ιδρύματα τριτοβάθμιας εκπαίδευσης να διατηρήσουν την ανταγωνιστικότητά τους, να εξαλείψουν την αναποτελεσματικότητα του οργανισμού, να βοηθήσουν να επικεντρωθούν στις ανάγκες της αγοράς, να επιτύχουν υψηλές επιδόσεις σε όλους τους τομείς και να εκπληρώσουν τις ανάγκες όλων των ενδιαφερομένων. </w:t>
      </w:r>
      <w:r>
        <w:rPr>
          <w:lang w:val="el-GR"/>
        </w:rPr>
        <w:t>Ο</w:t>
      </w:r>
      <w:r w:rsidRPr="002E4E5C">
        <w:rPr>
          <w:lang w:val="el-GR"/>
        </w:rPr>
        <w:t xml:space="preserve"> </w:t>
      </w:r>
      <w:proofErr w:type="spellStart"/>
      <w:r>
        <w:t>Tribus</w:t>
      </w:r>
      <w:proofErr w:type="spellEnd"/>
      <w:r>
        <w:rPr>
          <w:lang w:val="el-GR"/>
        </w:rPr>
        <w:t xml:space="preserve"> (1993)</w:t>
      </w:r>
      <w:r w:rsidRPr="002E4E5C">
        <w:rPr>
          <w:lang w:val="el-GR"/>
        </w:rPr>
        <w:t xml:space="preserve"> πιστεύει ότι η εκπαίδευση μπορεί να βελτιωθεί μέσω τη</w:t>
      </w:r>
      <w:r>
        <w:rPr>
          <w:lang w:val="el-GR"/>
        </w:rPr>
        <w:t>ς διαχείρισης της ποιότητας</w:t>
      </w:r>
      <w:r w:rsidRPr="002E4E5C">
        <w:rPr>
          <w:lang w:val="el-GR"/>
        </w:rPr>
        <w:t xml:space="preserve">. </w:t>
      </w:r>
      <w:r>
        <w:rPr>
          <w:lang w:val="el-GR"/>
        </w:rPr>
        <w:t xml:space="preserve">Ο </w:t>
      </w:r>
      <w:r>
        <w:t>Peak</w:t>
      </w:r>
      <w:r w:rsidRPr="002E4E5C">
        <w:rPr>
          <w:lang w:val="el-GR"/>
        </w:rPr>
        <w:t xml:space="preserve"> (1995) υποστηρίζει ότι </w:t>
      </w:r>
      <w:r>
        <w:rPr>
          <w:lang w:val="el-GR"/>
        </w:rPr>
        <w:t>η ΔΟΠ</w:t>
      </w:r>
      <w:r w:rsidRPr="002E4E5C">
        <w:rPr>
          <w:lang w:val="el-GR"/>
        </w:rPr>
        <w:t xml:space="preserve"> βελτιώνει τους εκπαιδευτικούς οργανισμούς με πολλούς τρόπους, όπως η βελτίωση της εκπαιδευτικής διαδικασίας, η κινητοποίηση του εκπαιδευτικού περιβάλλοντος, η βελτίωση του εκπαιδευτικού προγράμματος, η αύξηση της ταχύτητας των εκπαιδευτικών υπηρεσιών και η μείωση του κόστους. </w:t>
      </w:r>
      <w:r>
        <w:rPr>
          <w:lang w:val="el-GR"/>
        </w:rPr>
        <w:t xml:space="preserve">Η ΔΟΠ </w:t>
      </w:r>
      <w:r w:rsidRPr="002E4E5C">
        <w:rPr>
          <w:lang w:val="el-GR"/>
        </w:rPr>
        <w:t xml:space="preserve">είναι ένας τρόπος επίτευξης και </w:t>
      </w:r>
    </w:p>
    <w:p w:rsidR="00FC68A6" w:rsidRDefault="00FC68A6" w:rsidP="002E4E5C">
      <w:pPr>
        <w:rPr>
          <w:lang w:val="el-GR"/>
        </w:rPr>
      </w:pPr>
    </w:p>
    <w:p w:rsidR="002E4E5C" w:rsidRDefault="002E4E5C" w:rsidP="002E4E5C">
      <w:pPr>
        <w:rPr>
          <w:lang w:val="el-GR"/>
        </w:rPr>
      </w:pPr>
      <w:r w:rsidRPr="002E4E5C">
        <w:rPr>
          <w:lang w:val="el-GR"/>
        </w:rPr>
        <w:t xml:space="preserve">διατήρησης της αριστείας στην τριτοβάθμια εκπαίδευση, όπως υλοποιήθηκε από τον </w:t>
      </w:r>
      <w:proofErr w:type="spellStart"/>
      <w:r>
        <w:t>Eriksen</w:t>
      </w:r>
      <w:proofErr w:type="spellEnd"/>
      <w:r w:rsidRPr="002E4E5C">
        <w:rPr>
          <w:lang w:val="el-GR"/>
        </w:rPr>
        <w:t xml:space="preserve"> </w:t>
      </w:r>
      <w:r>
        <w:rPr>
          <w:lang w:val="el-GR"/>
        </w:rPr>
        <w:t>(1995)</w:t>
      </w:r>
      <w:r w:rsidRPr="002E4E5C">
        <w:rPr>
          <w:lang w:val="el-GR"/>
        </w:rPr>
        <w:t>. Ο</w:t>
      </w:r>
      <w:r>
        <w:rPr>
          <w:lang w:val="el-GR"/>
        </w:rPr>
        <w:t>ι</w:t>
      </w:r>
      <w:r w:rsidRPr="002E4E5C">
        <w:rPr>
          <w:lang w:val="el-GR"/>
        </w:rPr>
        <w:t xml:space="preserve"> </w:t>
      </w:r>
      <w:proofErr w:type="spellStart"/>
      <w:r>
        <w:t>Dobyns</w:t>
      </w:r>
      <w:proofErr w:type="spellEnd"/>
      <w:r w:rsidRPr="002E4E5C">
        <w:rPr>
          <w:lang w:val="el-GR"/>
        </w:rPr>
        <w:t xml:space="preserve"> </w:t>
      </w:r>
      <w:r w:rsidR="00AE40D9">
        <w:rPr>
          <w:lang w:val="el-GR"/>
        </w:rPr>
        <w:t>και</w:t>
      </w:r>
      <w:r w:rsidR="00AE40D9" w:rsidRPr="002E4E5C">
        <w:rPr>
          <w:lang w:val="el-GR"/>
        </w:rPr>
        <w:t xml:space="preserve"> </w:t>
      </w:r>
      <w:r>
        <w:t>Crawford</w:t>
      </w:r>
      <w:r w:rsidRPr="002E4E5C">
        <w:rPr>
          <w:lang w:val="el-GR"/>
        </w:rPr>
        <w:t>-</w:t>
      </w:r>
      <w:r>
        <w:t>Mason</w:t>
      </w:r>
      <w:r>
        <w:rPr>
          <w:lang w:val="el-GR"/>
        </w:rPr>
        <w:t xml:space="preserve"> (1994)</w:t>
      </w:r>
      <w:r w:rsidRPr="002E4E5C">
        <w:rPr>
          <w:lang w:val="el-GR"/>
        </w:rPr>
        <w:t xml:space="preserve"> σχολιάζουν ότι ανεξάρτητα από το αποφασιστικό κίνητρο, όπου η διαχείριση της ποιότητας έχει εφαρμοστεί στην εκπαίδευση, έχει κάνει μια τεράστια διαφορά </w:t>
      </w:r>
      <w:r>
        <w:rPr>
          <w:lang w:val="el-GR"/>
        </w:rPr>
        <w:t>βάσει εμπειρικών αποτελεσμάτων</w:t>
      </w:r>
      <w:r w:rsidRPr="002E4E5C">
        <w:rPr>
          <w:lang w:val="el-GR"/>
        </w:rPr>
        <w:t>. Σύμφωνα με το</w:t>
      </w:r>
      <w:r>
        <w:rPr>
          <w:lang w:val="el-GR"/>
        </w:rPr>
        <w:t>υς</w:t>
      </w:r>
      <w:r w:rsidRPr="002E4E5C">
        <w:rPr>
          <w:lang w:val="el-GR"/>
        </w:rPr>
        <w:t xml:space="preserve"> </w:t>
      </w:r>
      <w:r>
        <w:t>De</w:t>
      </w:r>
      <w:r w:rsidRPr="002E4E5C">
        <w:rPr>
          <w:lang w:val="el-GR"/>
        </w:rPr>
        <w:t xml:space="preserve"> </w:t>
      </w:r>
      <w:proofErr w:type="spellStart"/>
      <w:r>
        <w:t>Jager</w:t>
      </w:r>
      <w:proofErr w:type="spellEnd"/>
      <w:r w:rsidRPr="002E4E5C">
        <w:rPr>
          <w:lang w:val="el-GR"/>
        </w:rPr>
        <w:t xml:space="preserve"> </w:t>
      </w:r>
      <w:r w:rsidR="00F278B0">
        <w:rPr>
          <w:lang w:val="el-GR"/>
        </w:rPr>
        <w:t>και</w:t>
      </w:r>
      <w:r w:rsidR="00F278B0" w:rsidRPr="002E4E5C">
        <w:rPr>
          <w:lang w:val="el-GR"/>
        </w:rPr>
        <w:t xml:space="preserve"> </w:t>
      </w:r>
      <w:proofErr w:type="spellStart"/>
      <w:r>
        <w:t>Nieuwenhuis</w:t>
      </w:r>
      <w:proofErr w:type="spellEnd"/>
      <w:r>
        <w:rPr>
          <w:lang w:val="el-GR"/>
        </w:rPr>
        <w:t xml:space="preserve"> (2005) </w:t>
      </w:r>
      <w:r w:rsidRPr="002E4E5C">
        <w:rPr>
          <w:lang w:val="el-GR"/>
        </w:rPr>
        <w:t xml:space="preserve">παρόλο που </w:t>
      </w:r>
      <w:r>
        <w:rPr>
          <w:lang w:val="el-GR"/>
        </w:rPr>
        <w:t>η ΔΟΠ</w:t>
      </w:r>
      <w:r w:rsidRPr="002E4E5C">
        <w:rPr>
          <w:lang w:val="el-GR"/>
        </w:rPr>
        <w:t xml:space="preserve"> αναπτύχθηκε στο περιβάλλον παραγωγής, τα οφέλη ισχύουν εξίσου για τους οργανισμούς παροχής υπηρεσιών όπως τα ιδρύματα τριτοβάθμιας εκπαίδευσης. Οι </w:t>
      </w:r>
      <w:proofErr w:type="spellStart"/>
      <w:r>
        <w:t>Murad</w:t>
      </w:r>
      <w:proofErr w:type="spellEnd"/>
      <w:r w:rsidRPr="002E4E5C">
        <w:rPr>
          <w:lang w:val="el-GR"/>
        </w:rPr>
        <w:t xml:space="preserve"> </w:t>
      </w:r>
      <w:r w:rsidR="00FC7492">
        <w:rPr>
          <w:lang w:val="el-GR"/>
        </w:rPr>
        <w:t>και</w:t>
      </w:r>
      <w:r w:rsidR="00FC7492" w:rsidRPr="002E4E5C">
        <w:rPr>
          <w:lang w:val="el-GR"/>
        </w:rPr>
        <w:t xml:space="preserve"> </w:t>
      </w:r>
      <w:r>
        <w:t>Rajesh</w:t>
      </w:r>
      <w:r w:rsidRPr="002E4E5C">
        <w:rPr>
          <w:lang w:val="el-GR"/>
        </w:rPr>
        <w:t xml:space="preserve"> </w:t>
      </w:r>
      <w:r>
        <w:rPr>
          <w:lang w:val="el-GR"/>
        </w:rPr>
        <w:t xml:space="preserve">(2010) </w:t>
      </w:r>
      <w:r w:rsidRPr="002E4E5C">
        <w:rPr>
          <w:lang w:val="el-GR"/>
        </w:rPr>
        <w:t xml:space="preserve">αντιλαμβάνονται ότι </w:t>
      </w:r>
      <w:r>
        <w:rPr>
          <w:lang w:val="el-GR"/>
        </w:rPr>
        <w:t>η ΔΟΠ</w:t>
      </w:r>
      <w:r w:rsidRPr="002E4E5C">
        <w:rPr>
          <w:lang w:val="el-GR"/>
        </w:rPr>
        <w:t xml:space="preserve"> είναι μια γενική φιλοσοφία διαχείρισης και ένα μείγμα διαφόρων εργαλείων τα οποία ωθούν τα εκπαιδευτικά ιδρύματα να ακολουθήσουν μια περιγραφή της ποιότητας και των μέσων για την επίτευξή της.</w:t>
      </w:r>
      <w:r w:rsidR="00FA7A49" w:rsidRPr="00FA7A49">
        <w:rPr>
          <w:lang w:val="el-GR"/>
        </w:rPr>
        <w:t xml:space="preserve"> </w:t>
      </w:r>
      <w:r w:rsidR="00FA7A49" w:rsidRPr="002E4E5C">
        <w:rPr>
          <w:lang w:val="el-GR"/>
        </w:rPr>
        <w:t xml:space="preserve">Οι </w:t>
      </w:r>
      <w:proofErr w:type="spellStart"/>
      <w:r w:rsidR="00FA7A49">
        <w:t>Bayrakta</w:t>
      </w:r>
      <w:r w:rsidR="00750BF4">
        <w:t>r</w:t>
      </w:r>
      <w:proofErr w:type="spellEnd"/>
      <w:r w:rsidR="00750BF4" w:rsidRPr="00021E0F">
        <w:rPr>
          <w:lang w:val="el-GR"/>
        </w:rPr>
        <w:t xml:space="preserve">, </w:t>
      </w:r>
      <w:proofErr w:type="spellStart"/>
      <w:r w:rsidR="00750BF4" w:rsidRPr="00750BF4">
        <w:t>Tatoglu</w:t>
      </w:r>
      <w:proofErr w:type="spellEnd"/>
      <w:r w:rsidR="00750BF4" w:rsidRPr="00021E0F">
        <w:rPr>
          <w:lang w:val="el-GR"/>
        </w:rPr>
        <w:t xml:space="preserve"> </w:t>
      </w:r>
      <w:r w:rsidR="0056491F">
        <w:rPr>
          <w:lang w:val="el-GR"/>
        </w:rPr>
        <w:t>και</w:t>
      </w:r>
      <w:r w:rsidR="0056491F" w:rsidRPr="00021E0F">
        <w:rPr>
          <w:lang w:val="el-GR"/>
        </w:rPr>
        <w:t xml:space="preserve"> </w:t>
      </w:r>
      <w:proofErr w:type="spellStart"/>
      <w:r w:rsidR="00750BF4" w:rsidRPr="00750BF4">
        <w:t>Zaim</w:t>
      </w:r>
      <w:proofErr w:type="spellEnd"/>
      <w:r w:rsidR="00750BF4" w:rsidRPr="00021E0F">
        <w:rPr>
          <w:lang w:val="el-GR"/>
        </w:rPr>
        <w:t xml:space="preserve">, </w:t>
      </w:r>
      <w:r w:rsidR="00FA7A49" w:rsidRPr="00FA7A49">
        <w:rPr>
          <w:lang w:val="el-GR"/>
        </w:rPr>
        <w:t>(2008)</w:t>
      </w:r>
      <w:r w:rsidR="00FA7A49" w:rsidRPr="002E4E5C">
        <w:rPr>
          <w:lang w:val="el-GR"/>
        </w:rPr>
        <w:t xml:space="preserve"> αποκαλύπτουν ότι ορισμένα στοιχεία </w:t>
      </w:r>
      <w:r w:rsidR="00BC18D2">
        <w:rPr>
          <w:lang w:val="el-GR"/>
        </w:rPr>
        <w:t>της ΔΟΠ</w:t>
      </w:r>
      <w:r w:rsidR="00FA7A49" w:rsidRPr="002E4E5C">
        <w:rPr>
          <w:lang w:val="el-GR"/>
        </w:rPr>
        <w:t xml:space="preserve"> διαδραματίζουν καθοριστικό ρόλο στη βελτίωση </w:t>
      </w:r>
      <w:r w:rsidR="00FA7A49">
        <w:rPr>
          <w:lang w:val="el-GR"/>
        </w:rPr>
        <w:t>της εκπαιδευτικής</w:t>
      </w:r>
      <w:r w:rsidR="00FA7A49" w:rsidRPr="002E4E5C">
        <w:rPr>
          <w:lang w:val="el-GR"/>
        </w:rPr>
        <w:t xml:space="preserve"> διαδικασίας, όπως ηγεσία, όραμα</w:t>
      </w:r>
      <w:r w:rsidR="008F4F72">
        <w:rPr>
          <w:lang w:val="el-GR"/>
        </w:rPr>
        <w:t xml:space="preserve">, </w:t>
      </w:r>
      <w:r w:rsidR="00FA7A49" w:rsidRPr="002E4E5C">
        <w:rPr>
          <w:lang w:val="el-GR"/>
        </w:rPr>
        <w:t>μέτρηση και αξιολόγηση, έλεγχος και βελτίωση της διαδικασίας, "σχεδιασμός προγράμματος, βελτίωση του συστήματος ποιότητας</w:t>
      </w:r>
      <w:r w:rsidR="00FA7A49" w:rsidRPr="00FA7A49">
        <w:rPr>
          <w:lang w:val="el-GR"/>
        </w:rPr>
        <w:t>,</w:t>
      </w:r>
      <w:r w:rsidR="00FA7A49" w:rsidRPr="002E4E5C">
        <w:rPr>
          <w:lang w:val="el-GR"/>
        </w:rPr>
        <w:t xml:space="preserve"> συμμετοχή</w:t>
      </w:r>
      <w:r w:rsidR="00FA7A49" w:rsidRPr="00FA7A49">
        <w:rPr>
          <w:lang w:val="el-GR"/>
        </w:rPr>
        <w:t>,</w:t>
      </w:r>
      <w:r w:rsidR="00FA7A49" w:rsidRPr="002E4E5C">
        <w:rPr>
          <w:lang w:val="el-GR"/>
        </w:rPr>
        <w:t xml:space="preserve"> αναγνώριση και ανταμοιβή</w:t>
      </w:r>
      <w:r w:rsidR="00FA7A49" w:rsidRPr="00FA7A49">
        <w:rPr>
          <w:lang w:val="el-GR"/>
        </w:rPr>
        <w:t xml:space="preserve">, </w:t>
      </w:r>
      <w:r w:rsidR="00FA7A49" w:rsidRPr="002E4E5C">
        <w:rPr>
          <w:lang w:val="el-GR"/>
        </w:rPr>
        <w:t>αξιολόγηση και κατάρτιση</w:t>
      </w:r>
      <w:r w:rsidR="00FA7A49" w:rsidRPr="00FA7A49">
        <w:rPr>
          <w:lang w:val="el-GR"/>
        </w:rPr>
        <w:t>,</w:t>
      </w:r>
      <w:r w:rsidR="00FA7A49" w:rsidRPr="002E4E5C">
        <w:rPr>
          <w:lang w:val="el-GR"/>
        </w:rPr>
        <w:t xml:space="preserve"> επικέντρωση </w:t>
      </w:r>
      <w:r w:rsidR="00FA7A49">
        <w:rPr>
          <w:lang w:val="el-GR"/>
        </w:rPr>
        <w:t>στους μαθητές και</w:t>
      </w:r>
      <w:r w:rsidR="00FA7A49" w:rsidRPr="002E4E5C">
        <w:rPr>
          <w:lang w:val="el-GR"/>
        </w:rPr>
        <w:t xml:space="preserve"> εστίαση </w:t>
      </w:r>
      <w:r w:rsidR="00FA7A49">
        <w:rPr>
          <w:lang w:val="el-GR"/>
        </w:rPr>
        <w:t>σε άλλους ενδιαφερόμενους</w:t>
      </w:r>
      <w:r w:rsidR="00FA7A49" w:rsidRPr="002E4E5C">
        <w:rPr>
          <w:lang w:val="el-GR"/>
        </w:rPr>
        <w:t>.</w:t>
      </w:r>
      <w:r w:rsidR="00BC18D2">
        <w:rPr>
          <w:lang w:val="el-GR"/>
        </w:rPr>
        <w:t xml:space="preserve"> </w:t>
      </w:r>
      <w:r w:rsidRPr="002E4E5C">
        <w:rPr>
          <w:lang w:val="el-GR"/>
        </w:rPr>
        <w:t xml:space="preserve">Άλλοι πιστεύουν ότι </w:t>
      </w:r>
      <w:r w:rsidR="00BC18D2">
        <w:rPr>
          <w:lang w:val="el-GR"/>
        </w:rPr>
        <w:t>η ΔΟΠ</w:t>
      </w:r>
      <w:r w:rsidRPr="002E4E5C">
        <w:rPr>
          <w:lang w:val="el-GR"/>
        </w:rPr>
        <w:t xml:space="preserve"> </w:t>
      </w:r>
      <w:r w:rsidR="00F1113C">
        <w:rPr>
          <w:lang w:val="el-GR"/>
        </w:rPr>
        <w:t>είναι σε κάποιο βαθμό εφαρμόσιμη</w:t>
      </w:r>
      <w:r w:rsidRPr="002E4E5C">
        <w:rPr>
          <w:lang w:val="el-GR"/>
        </w:rPr>
        <w:t xml:space="preserve"> στην εκπαίδευση. </w:t>
      </w:r>
      <w:r w:rsidR="00FA7A49">
        <w:rPr>
          <w:lang w:val="el-GR"/>
        </w:rPr>
        <w:t>Οι αρχές της ΔΟΠ</w:t>
      </w:r>
      <w:r w:rsidRPr="002E4E5C">
        <w:rPr>
          <w:lang w:val="el-GR"/>
        </w:rPr>
        <w:t xml:space="preserve"> είναι μόνο </w:t>
      </w:r>
      <w:r w:rsidR="00FA7A49">
        <w:rPr>
          <w:lang w:val="el-GR"/>
        </w:rPr>
        <w:t>μερικώς</w:t>
      </w:r>
      <w:r w:rsidRPr="002E4E5C">
        <w:rPr>
          <w:lang w:val="el-GR"/>
        </w:rPr>
        <w:t xml:space="preserve"> χρήσιμες σε ένα δυναμικό και μεταβαλλόμενο περιβάλλον που αποτελεί χαρακτηριστικό της σύγχρονης τριτοβάθμιας εκπαίδευσης όπως παρατηρείται από τους </w:t>
      </w:r>
      <w:r>
        <w:t>Koch</w:t>
      </w:r>
      <w:r w:rsidRPr="002E4E5C">
        <w:rPr>
          <w:lang w:val="el-GR"/>
        </w:rPr>
        <w:t xml:space="preserve"> και </w:t>
      </w:r>
      <w:r>
        <w:t>Fisher</w:t>
      </w:r>
      <w:r w:rsidRPr="002E4E5C">
        <w:rPr>
          <w:lang w:val="el-GR"/>
        </w:rPr>
        <w:t xml:space="preserve"> </w:t>
      </w:r>
      <w:r w:rsidR="00FA7A49">
        <w:rPr>
          <w:lang w:val="el-GR"/>
        </w:rPr>
        <w:t xml:space="preserve">(1998) </w:t>
      </w:r>
      <w:r w:rsidRPr="002E4E5C">
        <w:rPr>
          <w:lang w:val="el-GR"/>
        </w:rPr>
        <w:t>και το</w:t>
      </w:r>
      <w:r w:rsidR="00FA7A49">
        <w:rPr>
          <w:lang w:val="el-GR"/>
        </w:rPr>
        <w:t>ν</w:t>
      </w:r>
      <w:r w:rsidRPr="002E4E5C">
        <w:rPr>
          <w:lang w:val="el-GR"/>
        </w:rPr>
        <w:t xml:space="preserve"> </w:t>
      </w:r>
      <w:r>
        <w:t>Houston</w:t>
      </w:r>
      <w:r w:rsidRPr="002E4E5C">
        <w:rPr>
          <w:lang w:val="el-GR"/>
        </w:rPr>
        <w:t xml:space="preserve"> </w:t>
      </w:r>
      <w:r w:rsidR="00FA7A49">
        <w:rPr>
          <w:lang w:val="el-GR"/>
        </w:rPr>
        <w:t>(2007)</w:t>
      </w:r>
      <w:r w:rsidRPr="002E4E5C">
        <w:rPr>
          <w:lang w:val="el-GR"/>
        </w:rPr>
        <w:t xml:space="preserve">. </w:t>
      </w:r>
    </w:p>
    <w:p w:rsidR="00AD749A" w:rsidRDefault="00AD749A" w:rsidP="00AD749A">
      <w:pPr>
        <w:rPr>
          <w:lang w:val="el-GR"/>
        </w:rPr>
      </w:pPr>
      <w:r w:rsidRPr="00AD749A">
        <w:rPr>
          <w:lang w:val="el-GR"/>
        </w:rPr>
        <w:t xml:space="preserve">Η ηγεσία αναδεικνύεται ως σημαντικό θέμα στη βιβλιογραφία της διαχείρισης της ποιότητας. </w:t>
      </w:r>
      <w:r>
        <w:rPr>
          <w:lang w:val="el-GR"/>
        </w:rPr>
        <w:t>Οι</w:t>
      </w:r>
      <w:r w:rsidRPr="006B5B31">
        <w:rPr>
          <w:lang w:val="el-GR"/>
        </w:rPr>
        <w:t xml:space="preserve"> </w:t>
      </w:r>
      <w:r>
        <w:t>Osseo</w:t>
      </w:r>
      <w:r w:rsidRPr="006B5B31">
        <w:rPr>
          <w:lang w:val="el-GR"/>
        </w:rPr>
        <w:t>-</w:t>
      </w:r>
      <w:proofErr w:type="spellStart"/>
      <w:r>
        <w:t>Asare</w:t>
      </w:r>
      <w:proofErr w:type="spellEnd"/>
      <w:r w:rsidRPr="006B5B31">
        <w:rPr>
          <w:lang w:val="el-GR"/>
        </w:rPr>
        <w:t xml:space="preserve"> </w:t>
      </w:r>
      <w:r>
        <w:t>et</w:t>
      </w:r>
      <w:r w:rsidRPr="006B5B31">
        <w:rPr>
          <w:lang w:val="el-GR"/>
        </w:rPr>
        <w:t xml:space="preserve"> </w:t>
      </w:r>
      <w:r>
        <w:t>al</w:t>
      </w:r>
      <w:r w:rsidRPr="006B5B31">
        <w:rPr>
          <w:lang w:val="el-GR"/>
        </w:rPr>
        <w:t xml:space="preserve">. </w:t>
      </w:r>
      <w:r w:rsidRPr="00AD749A">
        <w:rPr>
          <w:lang w:val="el-GR"/>
        </w:rPr>
        <w:t>(2007) διερεύνησ</w:t>
      </w:r>
      <w:r>
        <w:rPr>
          <w:lang w:val="el-GR"/>
        </w:rPr>
        <w:t>αν</w:t>
      </w:r>
      <w:r w:rsidRPr="00AD749A">
        <w:rPr>
          <w:lang w:val="el-GR"/>
        </w:rPr>
        <w:t xml:space="preserve"> το ρόλο της ηγεσίας στην εφαρμογή </w:t>
      </w:r>
      <w:r>
        <w:rPr>
          <w:lang w:val="el-GR"/>
        </w:rPr>
        <w:t>της ΔΟΠ</w:t>
      </w:r>
      <w:r w:rsidRPr="00AD749A">
        <w:rPr>
          <w:lang w:val="el-GR"/>
        </w:rPr>
        <w:t xml:space="preserve"> </w:t>
      </w:r>
      <w:r>
        <w:rPr>
          <w:lang w:val="el-GR"/>
        </w:rPr>
        <w:t>στις μονάδες τριτοβάθμιας</w:t>
      </w:r>
      <w:r w:rsidRPr="00AD749A">
        <w:rPr>
          <w:lang w:val="el-GR"/>
        </w:rPr>
        <w:t xml:space="preserve"> εκπαίδευσης. Εντοπίστηκαν τα ακόλουθα σημαντικά χαρακτηριστικά ηγεσίας: η </w:t>
      </w:r>
      <w:r>
        <w:rPr>
          <w:lang w:val="el-GR"/>
        </w:rPr>
        <w:t>δημοσιοποίηση ενός σαφούς και συγκεκριμένου οράματος της ηγεσίας</w:t>
      </w:r>
      <w:r w:rsidRPr="00AD749A">
        <w:rPr>
          <w:lang w:val="el-GR"/>
        </w:rPr>
        <w:t>, η επιτυχής εφαρμογή διαδικασιών ποιότητας, η χρήση μιας προσέγγισης ενδυνάμωσης και η χρήση έγκαιρων δεδομένων, πληροφοριών και γνώσεων σχετικά με τις βέλτιστες πρακτικές.</w:t>
      </w:r>
    </w:p>
    <w:p w:rsidR="00FC68A6" w:rsidRDefault="00FC68A6" w:rsidP="00AD749A">
      <w:pPr>
        <w:rPr>
          <w:lang w:val="el-GR"/>
        </w:rPr>
      </w:pPr>
    </w:p>
    <w:p w:rsidR="00AD749A" w:rsidRPr="00816A2A" w:rsidRDefault="00B8141B" w:rsidP="00AD749A">
      <w:pPr>
        <w:rPr>
          <w:highlight w:val="yellow"/>
          <w:lang w:val="el-GR"/>
        </w:rPr>
      </w:pPr>
      <w:r w:rsidRPr="00311E7C">
        <w:rPr>
          <w:lang w:val="el-GR"/>
        </w:rPr>
        <w:t xml:space="preserve">Οι </w:t>
      </w:r>
      <w:proofErr w:type="spellStart"/>
      <w:r w:rsidR="00AD749A" w:rsidRPr="00311E7C">
        <w:rPr>
          <w:lang w:val="el-GR"/>
        </w:rPr>
        <w:t>Walton</w:t>
      </w:r>
      <w:proofErr w:type="spellEnd"/>
      <w:r w:rsidR="00AD749A" w:rsidRPr="00311E7C">
        <w:rPr>
          <w:lang w:val="el-GR"/>
        </w:rPr>
        <w:t xml:space="preserve"> </w:t>
      </w:r>
      <w:proofErr w:type="spellStart"/>
      <w:r w:rsidR="00AD749A" w:rsidRPr="00311E7C">
        <w:rPr>
          <w:lang w:val="el-GR"/>
        </w:rPr>
        <w:t>et</w:t>
      </w:r>
      <w:proofErr w:type="spellEnd"/>
      <w:r w:rsidR="00AD749A" w:rsidRPr="00311E7C">
        <w:rPr>
          <w:lang w:val="el-GR"/>
        </w:rPr>
        <w:t xml:space="preserve"> </w:t>
      </w:r>
      <w:r w:rsidRPr="00311E7C">
        <w:t>al</w:t>
      </w:r>
      <w:r w:rsidR="0050522A" w:rsidRPr="00311E7C">
        <w:rPr>
          <w:lang w:val="el-GR"/>
        </w:rPr>
        <w:t>.</w:t>
      </w:r>
      <w:r w:rsidR="00AD749A" w:rsidRPr="00311E7C">
        <w:rPr>
          <w:lang w:val="el-GR"/>
        </w:rPr>
        <w:t xml:space="preserve"> (1988) </w:t>
      </w:r>
      <w:r w:rsidR="00B12902" w:rsidRPr="00311E7C">
        <w:rPr>
          <w:lang w:val="el-GR"/>
        </w:rPr>
        <w:t>ενήργησαν</w:t>
      </w:r>
      <w:r w:rsidR="002D65BB" w:rsidRPr="00311E7C">
        <w:rPr>
          <w:lang w:val="el-GR"/>
        </w:rPr>
        <w:t xml:space="preserve"> συμβουλευτικά</w:t>
      </w:r>
      <w:r w:rsidR="00AD749A" w:rsidRPr="00311E7C">
        <w:rPr>
          <w:lang w:val="el-GR"/>
        </w:rPr>
        <w:t xml:space="preserve"> </w:t>
      </w:r>
      <w:r w:rsidR="002D65BB" w:rsidRPr="00311E7C">
        <w:rPr>
          <w:lang w:val="el-GR"/>
        </w:rPr>
        <w:t>σ</w:t>
      </w:r>
      <w:r w:rsidR="00AD749A" w:rsidRPr="00311E7C">
        <w:rPr>
          <w:lang w:val="el-GR"/>
        </w:rPr>
        <w:t>τους διαχειριστές</w:t>
      </w:r>
      <w:r w:rsidR="00011EFD" w:rsidRPr="00311E7C">
        <w:rPr>
          <w:lang w:val="el-GR"/>
        </w:rPr>
        <w:t xml:space="preserve"> </w:t>
      </w:r>
      <w:r w:rsidR="00BD53C7" w:rsidRPr="00311E7C">
        <w:rPr>
          <w:lang w:val="el-GR"/>
        </w:rPr>
        <w:t>–</w:t>
      </w:r>
      <w:r w:rsidR="00AD749A" w:rsidRPr="00311E7C">
        <w:rPr>
          <w:lang w:val="el-GR"/>
        </w:rPr>
        <w:t xml:space="preserve"> </w:t>
      </w:r>
      <w:r w:rsidR="00011EFD" w:rsidRPr="00311E7C">
        <w:rPr>
          <w:lang w:val="el-GR"/>
        </w:rPr>
        <w:t xml:space="preserve">εκπαιδευτικούς </w:t>
      </w:r>
      <w:r w:rsidR="00AD749A" w:rsidRPr="00311E7C">
        <w:rPr>
          <w:lang w:val="el-GR"/>
        </w:rPr>
        <w:t xml:space="preserve">που </w:t>
      </w:r>
      <w:r w:rsidR="00F513AE" w:rsidRPr="00311E7C">
        <w:rPr>
          <w:lang w:val="el-GR"/>
        </w:rPr>
        <w:t>τους ενδιαφέρει</w:t>
      </w:r>
      <w:r w:rsidR="004921EB" w:rsidRPr="00311E7C">
        <w:rPr>
          <w:lang w:val="el-GR"/>
        </w:rPr>
        <w:t xml:space="preserve"> πραγματικά η δημιουργία </w:t>
      </w:r>
      <w:r w:rsidR="008439D4" w:rsidRPr="00311E7C">
        <w:rPr>
          <w:lang w:val="el-GR"/>
        </w:rPr>
        <w:t>ενός</w:t>
      </w:r>
      <w:r w:rsidR="00AD749A" w:rsidRPr="00311E7C">
        <w:rPr>
          <w:lang w:val="el-GR"/>
        </w:rPr>
        <w:t xml:space="preserve"> εκπαιδευτικού ιδρύματος </w:t>
      </w:r>
      <w:r w:rsidR="00F513AE" w:rsidRPr="00311E7C">
        <w:rPr>
          <w:lang w:val="el-GR"/>
        </w:rPr>
        <w:t xml:space="preserve">και αφοσιώνονται σε αυτό το λειτούργημα. Το εκπαιδευτικό αυτό ίδρυμα </w:t>
      </w:r>
      <w:r w:rsidR="00B864FD" w:rsidRPr="00311E7C">
        <w:rPr>
          <w:lang w:val="el-GR"/>
        </w:rPr>
        <w:t xml:space="preserve">θα είναι </w:t>
      </w:r>
      <w:proofErr w:type="spellStart"/>
      <w:r w:rsidR="00B864FD" w:rsidRPr="00311E7C">
        <w:rPr>
          <w:lang w:val="el-GR"/>
        </w:rPr>
        <w:t>μαθητοκεντρικό</w:t>
      </w:r>
      <w:proofErr w:type="spellEnd"/>
      <w:r w:rsidR="00AD749A" w:rsidRPr="00311E7C">
        <w:rPr>
          <w:lang w:val="el-GR"/>
        </w:rPr>
        <w:t xml:space="preserve"> </w:t>
      </w:r>
      <w:r w:rsidR="00F513AE" w:rsidRPr="00311E7C">
        <w:rPr>
          <w:lang w:val="el-GR"/>
        </w:rPr>
        <w:t>και προσδοκούν τόσο από τους</w:t>
      </w:r>
      <w:r w:rsidR="00AD749A" w:rsidRPr="00311E7C">
        <w:rPr>
          <w:lang w:val="el-GR"/>
        </w:rPr>
        <w:t xml:space="preserve"> </w:t>
      </w:r>
      <w:r w:rsidR="00F513AE" w:rsidRPr="00311E7C">
        <w:rPr>
          <w:lang w:val="el-GR"/>
        </w:rPr>
        <w:t xml:space="preserve">ακαδημαϊκούς όσο και από τους υπαλλήλους </w:t>
      </w:r>
      <w:r w:rsidR="00AD749A" w:rsidRPr="00311E7C">
        <w:rPr>
          <w:lang w:val="el-GR"/>
        </w:rPr>
        <w:t xml:space="preserve">να </w:t>
      </w:r>
      <w:r w:rsidR="00F513AE" w:rsidRPr="00311E7C">
        <w:rPr>
          <w:lang w:val="el-GR"/>
        </w:rPr>
        <w:t>δεσμευτούν ώστε να μπορέσουν να δράσουν οι πρώτοι ενθαρρυντικά και να έχουν οι δεύτεροι την ανταμοιβή ως κίνητρο</w:t>
      </w:r>
      <w:r w:rsidR="00F513AE" w:rsidRPr="00460116">
        <w:rPr>
          <w:lang w:val="el-GR"/>
        </w:rPr>
        <w:t xml:space="preserve">. </w:t>
      </w:r>
      <w:r w:rsidR="00AD749A" w:rsidRPr="00460116">
        <w:rPr>
          <w:lang w:val="el-GR"/>
        </w:rPr>
        <w:t xml:space="preserve">Οι </w:t>
      </w:r>
      <w:r w:rsidR="00186C2D" w:rsidRPr="00460116">
        <w:rPr>
          <w:lang w:val="el-GR"/>
        </w:rPr>
        <w:t>διαχειριστές</w:t>
      </w:r>
      <w:r w:rsidR="00186C2D" w:rsidRPr="00311E7C">
        <w:rPr>
          <w:lang w:val="el-GR"/>
        </w:rPr>
        <w:t xml:space="preserve"> – </w:t>
      </w:r>
      <w:r w:rsidR="00186C2D">
        <w:rPr>
          <w:lang w:val="el-GR"/>
        </w:rPr>
        <w:t>εκπαιδευτικοί</w:t>
      </w:r>
      <w:r w:rsidR="00460116">
        <w:rPr>
          <w:lang w:val="el-GR"/>
        </w:rPr>
        <w:t xml:space="preserve"> οφείλουν</w:t>
      </w:r>
      <w:r w:rsidR="00186C2D" w:rsidRPr="00311E7C">
        <w:rPr>
          <w:lang w:val="el-GR"/>
        </w:rPr>
        <w:t xml:space="preserve"> </w:t>
      </w:r>
      <w:r w:rsidR="00AD749A" w:rsidRPr="00A2246D">
        <w:rPr>
          <w:lang w:val="el-GR"/>
        </w:rPr>
        <w:t xml:space="preserve">να μοιράζονται </w:t>
      </w:r>
      <w:r w:rsidR="00304829" w:rsidRPr="00A2246D">
        <w:rPr>
          <w:lang w:val="el-GR"/>
        </w:rPr>
        <w:t xml:space="preserve">τις πληροφορίες που αντλούν καθώς επίσης και επιμέρους σχόλια, με το υπόλοιπο προσωπικό </w:t>
      </w:r>
      <w:r w:rsidR="00304829" w:rsidRPr="001C6BAB">
        <w:rPr>
          <w:lang w:val="el-GR"/>
        </w:rPr>
        <w:t xml:space="preserve">τους. </w:t>
      </w:r>
      <w:r w:rsidR="00C97484" w:rsidRPr="001C6BAB">
        <w:rPr>
          <w:lang w:val="el-GR"/>
        </w:rPr>
        <w:t>Ο</w:t>
      </w:r>
      <w:r w:rsidR="00AD749A" w:rsidRPr="001C6BAB">
        <w:rPr>
          <w:lang w:val="el-GR"/>
        </w:rPr>
        <w:t xml:space="preserve">ι </w:t>
      </w:r>
      <w:r w:rsidR="00C97484" w:rsidRPr="001C6BAB">
        <w:rPr>
          <w:lang w:val="el-GR"/>
        </w:rPr>
        <w:t xml:space="preserve">συγκεκριμένες </w:t>
      </w:r>
      <w:r w:rsidR="00AD749A" w:rsidRPr="001C6BAB">
        <w:rPr>
          <w:lang w:val="el-GR"/>
        </w:rPr>
        <w:t xml:space="preserve">πληροφορίες </w:t>
      </w:r>
      <w:r w:rsidR="00302676" w:rsidRPr="001C6BAB">
        <w:rPr>
          <w:lang w:val="el-GR"/>
        </w:rPr>
        <w:t>χρειάζεται</w:t>
      </w:r>
      <w:r w:rsidR="00AD749A" w:rsidRPr="001C6BAB">
        <w:rPr>
          <w:lang w:val="el-GR"/>
        </w:rPr>
        <w:t xml:space="preserve"> να περιλαμβάνουν </w:t>
      </w:r>
      <w:r w:rsidR="00F32DB8" w:rsidRPr="001C6BAB">
        <w:rPr>
          <w:lang w:val="el-GR"/>
        </w:rPr>
        <w:t xml:space="preserve">στοιχεία αναφορικά με </w:t>
      </w:r>
      <w:r w:rsidR="00D66979" w:rsidRPr="001C6BAB">
        <w:rPr>
          <w:lang w:val="el-GR"/>
        </w:rPr>
        <w:t>τη δράση των</w:t>
      </w:r>
      <w:r w:rsidR="00AD749A" w:rsidRPr="001C6BAB">
        <w:rPr>
          <w:lang w:val="el-GR"/>
        </w:rPr>
        <w:t xml:space="preserve"> ενδιαφερομένων, την προσωπικότητα, τις προσδοκίε</w:t>
      </w:r>
      <w:r w:rsidR="00C10E1F" w:rsidRPr="001C6BAB">
        <w:rPr>
          <w:lang w:val="el-GR"/>
        </w:rPr>
        <w:t>ς, τα προβλήματα καθώς και τις ευκαιρίες</w:t>
      </w:r>
      <w:r w:rsidR="00AD749A" w:rsidRPr="001C6BAB">
        <w:rPr>
          <w:lang w:val="el-GR"/>
        </w:rPr>
        <w:t>.</w:t>
      </w:r>
    </w:p>
    <w:p w:rsidR="00FC68A6" w:rsidRDefault="00215BF3" w:rsidP="00AD749A">
      <w:pPr>
        <w:rPr>
          <w:lang w:val="el-GR"/>
        </w:rPr>
      </w:pPr>
      <w:r w:rsidRPr="002F7FE7">
        <w:rPr>
          <w:lang w:val="el-GR"/>
        </w:rPr>
        <w:t xml:space="preserve">Βαρυσήμαντο παράγοντα ώθησης και κινήτρου συνιστά η ενεργός χορηγία των </w:t>
      </w:r>
      <w:r w:rsidR="003227F9" w:rsidRPr="002F7FE7">
        <w:rPr>
          <w:lang w:val="el-GR"/>
        </w:rPr>
        <w:t>ενεργειών</w:t>
      </w:r>
      <w:r w:rsidR="00AD749A" w:rsidRPr="002F7FE7">
        <w:rPr>
          <w:lang w:val="el-GR"/>
        </w:rPr>
        <w:t xml:space="preserve"> </w:t>
      </w:r>
      <w:r w:rsidRPr="002F7FE7">
        <w:rPr>
          <w:lang w:val="el-GR"/>
        </w:rPr>
        <w:t>που αφορούν στην ποιότητα.</w:t>
      </w:r>
      <w:r w:rsidR="00AD749A" w:rsidRPr="002F7FE7">
        <w:rPr>
          <w:lang w:val="el-GR"/>
        </w:rPr>
        <w:t xml:space="preserve"> </w:t>
      </w:r>
      <w:r w:rsidR="00BC34F9">
        <w:rPr>
          <w:lang w:val="el-GR"/>
        </w:rPr>
        <w:t xml:space="preserve">Όμως, όταν απουσιάζει αποτελεί τροχοπέδη στην υλοποίησή τους και μάλιστα με τρόπο </w:t>
      </w:r>
      <w:r w:rsidR="00BC34F9" w:rsidRPr="00B40CD9">
        <w:rPr>
          <w:lang w:val="el-GR"/>
        </w:rPr>
        <w:t>επιτυχή</w:t>
      </w:r>
      <w:r w:rsidR="00AD749A" w:rsidRPr="00B40CD9">
        <w:rPr>
          <w:lang w:val="el-GR"/>
        </w:rPr>
        <w:t xml:space="preserve"> (</w:t>
      </w:r>
      <w:proofErr w:type="spellStart"/>
      <w:r w:rsidR="00AD749A" w:rsidRPr="00B40CD9">
        <w:rPr>
          <w:lang w:val="el-GR"/>
        </w:rPr>
        <w:t>Baidoun</w:t>
      </w:r>
      <w:proofErr w:type="spellEnd"/>
      <w:r w:rsidR="00BC34F9" w:rsidRPr="00B40CD9">
        <w:rPr>
          <w:lang w:val="el-GR"/>
        </w:rPr>
        <w:t>,</w:t>
      </w:r>
      <w:r w:rsidR="00AD749A" w:rsidRPr="00B40CD9">
        <w:rPr>
          <w:lang w:val="el-GR"/>
        </w:rPr>
        <w:t xml:space="preserve"> 2003</w:t>
      </w:r>
      <w:r w:rsidR="00AD749A" w:rsidRPr="005823C2">
        <w:rPr>
          <w:lang w:val="el-GR"/>
        </w:rPr>
        <w:t xml:space="preserve">). </w:t>
      </w:r>
      <w:r w:rsidR="005823C2" w:rsidRPr="005823C2">
        <w:rPr>
          <w:lang w:val="el-GR"/>
        </w:rPr>
        <w:t xml:space="preserve">Ποικίλες εμπειρικές μελέτες </w:t>
      </w:r>
      <w:r w:rsidR="005823C2" w:rsidRPr="00EE7F91">
        <w:rPr>
          <w:lang w:val="el-GR"/>
        </w:rPr>
        <w:t xml:space="preserve">κατέδειξαν πως η συγκεκριμένη </w:t>
      </w:r>
      <w:r w:rsidR="00AD749A" w:rsidRPr="00EE7F91">
        <w:rPr>
          <w:lang w:val="el-GR"/>
        </w:rPr>
        <w:t xml:space="preserve">δέσμευση </w:t>
      </w:r>
      <w:r w:rsidR="005823C2" w:rsidRPr="00EE7F91">
        <w:rPr>
          <w:lang w:val="el-GR"/>
        </w:rPr>
        <w:t>χρειάζεται να έχει συνέχεια και διάρκεια</w:t>
      </w:r>
      <w:r w:rsidR="00AD749A" w:rsidRPr="00EE7F91">
        <w:rPr>
          <w:lang w:val="el-GR"/>
        </w:rPr>
        <w:t xml:space="preserve">, </w:t>
      </w:r>
      <w:r w:rsidR="005823C2" w:rsidRPr="00EE7F91">
        <w:rPr>
          <w:lang w:val="el-GR"/>
        </w:rPr>
        <w:t>και να μην παρατηρείται μόνο στα πρωτ</w:t>
      </w:r>
      <w:r w:rsidR="00AD749A" w:rsidRPr="00EE7F91">
        <w:rPr>
          <w:lang w:val="el-GR"/>
        </w:rPr>
        <w:t xml:space="preserve">αρχικά στάδια εφαρμογής. </w:t>
      </w:r>
      <w:r w:rsidR="009C19C9" w:rsidRPr="00EE7F91">
        <w:rPr>
          <w:lang w:val="el-GR"/>
        </w:rPr>
        <w:t xml:space="preserve">Σύμφωνα με τον </w:t>
      </w:r>
      <w:proofErr w:type="spellStart"/>
      <w:r w:rsidR="009C19C9" w:rsidRPr="00EE7F91">
        <w:rPr>
          <w:lang w:val="el-GR"/>
        </w:rPr>
        <w:t>Csizmodia</w:t>
      </w:r>
      <w:proofErr w:type="spellEnd"/>
      <w:r w:rsidR="009C19C9" w:rsidRPr="00EE7F91">
        <w:rPr>
          <w:lang w:val="el-GR"/>
        </w:rPr>
        <w:t xml:space="preserve"> και τους συνεργάτες του (2008), υπογραμμίζεται</w:t>
      </w:r>
      <w:r w:rsidR="00AD749A" w:rsidRPr="00EE7F91">
        <w:rPr>
          <w:lang w:val="el-GR"/>
        </w:rPr>
        <w:t xml:space="preserve"> ότι όσο </w:t>
      </w:r>
      <w:r w:rsidR="009C19C9" w:rsidRPr="00EE7F91">
        <w:rPr>
          <w:lang w:val="el-GR"/>
        </w:rPr>
        <w:t xml:space="preserve">πιο υψηλός είναι ο βαθμός της </w:t>
      </w:r>
      <w:r w:rsidR="00AD749A" w:rsidRPr="00EE7F91">
        <w:rPr>
          <w:lang w:val="el-GR"/>
        </w:rPr>
        <w:t>δέσμευση</w:t>
      </w:r>
      <w:r w:rsidR="009C19C9" w:rsidRPr="00EE7F91">
        <w:rPr>
          <w:lang w:val="el-GR"/>
        </w:rPr>
        <w:t>ς</w:t>
      </w:r>
      <w:r w:rsidR="00021C3C">
        <w:rPr>
          <w:lang w:val="el-GR"/>
        </w:rPr>
        <w:t xml:space="preserve"> των ηγετών</w:t>
      </w:r>
      <w:r w:rsidR="00AD749A" w:rsidRPr="00EE7F91">
        <w:rPr>
          <w:lang w:val="el-GR"/>
        </w:rPr>
        <w:t xml:space="preserve"> σε ένα </w:t>
      </w:r>
      <w:r w:rsidR="009C19C9" w:rsidRPr="00EE7F91">
        <w:rPr>
          <w:lang w:val="el-GR"/>
        </w:rPr>
        <w:t xml:space="preserve">εκπαιδευτικό </w:t>
      </w:r>
      <w:r w:rsidR="00AD749A" w:rsidRPr="00EE7F91">
        <w:rPr>
          <w:lang w:val="el-GR"/>
        </w:rPr>
        <w:t xml:space="preserve">ίδρυμα, τόσο </w:t>
      </w:r>
      <w:r w:rsidR="009C19C9" w:rsidRPr="00EE7F91">
        <w:rPr>
          <w:lang w:val="el-GR"/>
        </w:rPr>
        <w:t>πιο γρήγορα μπορούμε να έχουμε τελικά τη διαχείριση</w:t>
      </w:r>
      <w:r w:rsidR="00AD749A" w:rsidRPr="00EE7F91">
        <w:rPr>
          <w:lang w:val="el-GR"/>
        </w:rPr>
        <w:t xml:space="preserve"> της ποιότητας και </w:t>
      </w:r>
      <w:r w:rsidR="009C19C9" w:rsidRPr="00EE7F91">
        <w:rPr>
          <w:lang w:val="el-GR"/>
        </w:rPr>
        <w:t>την</w:t>
      </w:r>
      <w:r w:rsidR="00AD749A" w:rsidRPr="00EE7F91">
        <w:rPr>
          <w:lang w:val="el-GR"/>
        </w:rPr>
        <w:t xml:space="preserve"> εφαρμογή της. </w:t>
      </w:r>
      <w:r w:rsidR="00B135AA" w:rsidRPr="00B22FB1">
        <w:rPr>
          <w:lang w:val="el-GR"/>
        </w:rPr>
        <w:t xml:space="preserve">Στη διάσταση της </w:t>
      </w:r>
      <w:r w:rsidR="00B135AA" w:rsidRPr="00561846">
        <w:rPr>
          <w:lang w:val="el-GR"/>
        </w:rPr>
        <w:t>ηγεσίας, η</w:t>
      </w:r>
      <w:r w:rsidR="00441037" w:rsidRPr="00561846">
        <w:rPr>
          <w:lang w:val="el-GR"/>
        </w:rPr>
        <w:t xml:space="preserve"> χορηγία</w:t>
      </w:r>
      <w:r w:rsidR="00AD749A" w:rsidRPr="00561846">
        <w:rPr>
          <w:lang w:val="el-GR"/>
        </w:rPr>
        <w:t xml:space="preserve"> </w:t>
      </w:r>
      <w:r w:rsidR="00441037" w:rsidRPr="00561846">
        <w:rPr>
          <w:lang w:val="el-GR"/>
        </w:rPr>
        <w:t>διαδραματίζει σημαντικό ρόλο</w:t>
      </w:r>
      <w:r w:rsidR="00AD749A" w:rsidRPr="00561846">
        <w:rPr>
          <w:lang w:val="el-GR"/>
        </w:rPr>
        <w:t xml:space="preserve">. </w:t>
      </w:r>
      <w:r w:rsidR="009D5B8E" w:rsidRPr="00561846">
        <w:rPr>
          <w:lang w:val="el-GR"/>
        </w:rPr>
        <w:t>Η αποτελεσματική διαχείριση της ποιότητας στο περιβάλλον της εκπαίδευσης, υλοποιείται πιο εύκολα από ορισμένα σημεία της χορηγίας. Τα σημεία αυτά π</w:t>
      </w:r>
      <w:r w:rsidR="00961449" w:rsidRPr="00561846">
        <w:rPr>
          <w:lang w:val="el-GR"/>
        </w:rPr>
        <w:t xml:space="preserve">εριλαμβάνουν </w:t>
      </w:r>
      <w:r w:rsidR="00BC119F" w:rsidRPr="00561846">
        <w:rPr>
          <w:lang w:val="el-GR"/>
        </w:rPr>
        <w:t>την εμφανή</w:t>
      </w:r>
      <w:r w:rsidR="00AD749A" w:rsidRPr="00561846">
        <w:rPr>
          <w:lang w:val="el-GR"/>
        </w:rPr>
        <w:t xml:space="preserve"> υποστήριξη από τον ανάδοχο σε όλη</w:t>
      </w:r>
      <w:r w:rsidR="007C2270" w:rsidRPr="00561846">
        <w:rPr>
          <w:lang w:val="el-GR"/>
        </w:rPr>
        <w:t xml:space="preserve"> τη διαδικασία υλοποίησης, τη διαχείριση έργου και την</w:t>
      </w:r>
      <w:r w:rsidR="00AD749A" w:rsidRPr="00561846">
        <w:rPr>
          <w:lang w:val="el-GR"/>
        </w:rPr>
        <w:t xml:space="preserve"> εξασφάλιση ότι </w:t>
      </w:r>
      <w:r w:rsidR="007C2270" w:rsidRPr="00561846">
        <w:rPr>
          <w:lang w:val="el-GR"/>
        </w:rPr>
        <w:t xml:space="preserve">δε θα </w:t>
      </w:r>
      <w:r w:rsidR="007C2270" w:rsidRPr="00C42F3A">
        <w:rPr>
          <w:lang w:val="el-GR"/>
        </w:rPr>
        <w:t xml:space="preserve">παρεμβάλλονται άλλες </w:t>
      </w:r>
      <w:r w:rsidR="00AD749A" w:rsidRPr="00C42F3A">
        <w:rPr>
          <w:lang w:val="el-GR"/>
        </w:rPr>
        <w:t xml:space="preserve">προτεραιότητες. </w:t>
      </w:r>
      <w:r w:rsidR="001768FB" w:rsidRPr="00C42F3A">
        <w:rPr>
          <w:lang w:val="el-GR"/>
        </w:rPr>
        <w:t xml:space="preserve">Επιπροσθέτως, αξίζει να σημειωθεί ότι </w:t>
      </w:r>
      <w:r w:rsidR="00AD749A" w:rsidRPr="00C42F3A">
        <w:rPr>
          <w:lang w:val="el-GR"/>
        </w:rPr>
        <w:t xml:space="preserve">ο υποστηρικτής </w:t>
      </w:r>
      <w:r w:rsidR="001768FB" w:rsidRPr="00C42F3A">
        <w:rPr>
          <w:lang w:val="el-GR"/>
        </w:rPr>
        <w:t xml:space="preserve">χρειάζεται </w:t>
      </w:r>
      <w:r w:rsidR="00AD749A" w:rsidRPr="00C42F3A">
        <w:rPr>
          <w:lang w:val="el-GR"/>
        </w:rPr>
        <w:t xml:space="preserve">να δημοσιοποιεί τα αποτελέσματα της εφαρμογής και οι ηγέτες </w:t>
      </w:r>
      <w:r w:rsidR="001768FB" w:rsidRPr="00C42F3A">
        <w:rPr>
          <w:lang w:val="el-GR"/>
        </w:rPr>
        <w:t>να έχουν ένα ξεκάθαρο</w:t>
      </w:r>
      <w:r w:rsidR="00AD749A" w:rsidRPr="00C42F3A">
        <w:rPr>
          <w:lang w:val="el-GR"/>
        </w:rPr>
        <w:t xml:space="preserve"> όραμα για το τι θα </w:t>
      </w:r>
      <w:r w:rsidR="003F59E8" w:rsidRPr="00C42F3A">
        <w:rPr>
          <w:lang w:val="el-GR"/>
        </w:rPr>
        <w:t>πρέπει να προστεθεί στην εκπαίδευση</w:t>
      </w:r>
      <w:r w:rsidR="00AD749A" w:rsidRPr="00C42F3A">
        <w:rPr>
          <w:lang w:val="el-GR"/>
        </w:rPr>
        <w:t xml:space="preserve"> (</w:t>
      </w:r>
      <w:proofErr w:type="spellStart"/>
      <w:r w:rsidR="00AD749A" w:rsidRPr="00C42F3A">
        <w:rPr>
          <w:lang w:val="el-GR"/>
        </w:rPr>
        <w:t>Srikanthan</w:t>
      </w:r>
      <w:proofErr w:type="spellEnd"/>
      <w:r w:rsidR="00AD749A" w:rsidRPr="00C42F3A">
        <w:rPr>
          <w:lang w:val="el-GR"/>
        </w:rPr>
        <w:t xml:space="preserve"> &amp; </w:t>
      </w:r>
      <w:proofErr w:type="spellStart"/>
      <w:r w:rsidR="00AD749A" w:rsidRPr="00C42F3A">
        <w:rPr>
          <w:lang w:val="el-GR"/>
        </w:rPr>
        <w:t>Dalrymple</w:t>
      </w:r>
      <w:proofErr w:type="spellEnd"/>
      <w:r w:rsidR="00B71B46" w:rsidRPr="00C42F3A">
        <w:rPr>
          <w:lang w:val="el-GR"/>
        </w:rPr>
        <w:t>,</w:t>
      </w:r>
      <w:r w:rsidR="001768FB" w:rsidRPr="00C42F3A">
        <w:rPr>
          <w:lang w:val="el-GR"/>
        </w:rPr>
        <w:t xml:space="preserve"> </w:t>
      </w:r>
      <w:r w:rsidR="001768FB" w:rsidRPr="00E05991">
        <w:rPr>
          <w:lang w:val="el-GR"/>
        </w:rPr>
        <w:t>20</w:t>
      </w:r>
      <w:r w:rsidR="00AD749A" w:rsidRPr="00E05991">
        <w:rPr>
          <w:lang w:val="el-GR"/>
        </w:rPr>
        <w:t xml:space="preserve">04). </w:t>
      </w:r>
      <w:r w:rsidR="00AB54A0" w:rsidRPr="00E05991">
        <w:rPr>
          <w:lang w:val="el-GR"/>
        </w:rPr>
        <w:t>Τα δε αρνητικά σημεία</w:t>
      </w:r>
      <w:r w:rsidR="00AD749A" w:rsidRPr="00E05991">
        <w:rPr>
          <w:lang w:val="el-GR"/>
        </w:rPr>
        <w:t xml:space="preserve"> της χορηγίας που </w:t>
      </w:r>
      <w:r w:rsidR="00AB54A0" w:rsidRPr="00E05991">
        <w:rPr>
          <w:lang w:val="el-GR"/>
        </w:rPr>
        <w:t>δύναται να οδηγήσουν στη μη επιθυμητή υλοποίηση, είναι</w:t>
      </w:r>
      <w:r w:rsidR="00AD749A" w:rsidRPr="00E05991">
        <w:rPr>
          <w:lang w:val="el-GR"/>
        </w:rPr>
        <w:t xml:space="preserve"> μια κατάσταση όπου ο </w:t>
      </w:r>
    </w:p>
    <w:p w:rsidR="00FC68A6" w:rsidRDefault="00FC68A6" w:rsidP="00AD749A">
      <w:pPr>
        <w:rPr>
          <w:lang w:val="el-GR"/>
        </w:rPr>
      </w:pPr>
    </w:p>
    <w:p w:rsidR="00AD749A" w:rsidRPr="00816A2A" w:rsidRDefault="00AD749A" w:rsidP="00AD749A">
      <w:pPr>
        <w:rPr>
          <w:highlight w:val="yellow"/>
          <w:lang w:val="el-GR"/>
        </w:rPr>
      </w:pPr>
      <w:r w:rsidRPr="00E05991">
        <w:rPr>
          <w:lang w:val="el-GR"/>
        </w:rPr>
        <w:t xml:space="preserve">χορηγός </w:t>
      </w:r>
      <w:r w:rsidR="00AB54A0" w:rsidRPr="00E05991">
        <w:rPr>
          <w:lang w:val="el-GR"/>
        </w:rPr>
        <w:t>έχει αδιάφορη στάση,</w:t>
      </w:r>
      <w:r w:rsidRPr="00E05991">
        <w:rPr>
          <w:lang w:val="el-GR"/>
        </w:rPr>
        <w:t xml:space="preserve"> οι στόχοι </w:t>
      </w:r>
      <w:r w:rsidR="00AB54A0" w:rsidRPr="00E05991">
        <w:rPr>
          <w:lang w:val="el-GR"/>
        </w:rPr>
        <w:t>ενεργειών δεν έχουν δοθεί με ευκρίνεια</w:t>
      </w:r>
      <w:r w:rsidRPr="00E05991">
        <w:rPr>
          <w:lang w:val="el-GR"/>
        </w:rPr>
        <w:t xml:space="preserve"> και </w:t>
      </w:r>
      <w:r w:rsidR="00AB54A0" w:rsidRPr="00E05991">
        <w:rPr>
          <w:lang w:val="el-GR"/>
        </w:rPr>
        <w:t>υφίσταται</w:t>
      </w:r>
      <w:r w:rsidRPr="00E05991">
        <w:rPr>
          <w:lang w:val="el-GR"/>
        </w:rPr>
        <w:t xml:space="preserve"> η αντίληψη ότι κανένας</w:t>
      </w:r>
      <w:r w:rsidR="00AB54A0" w:rsidRPr="00E05991">
        <w:rPr>
          <w:lang w:val="el-GR"/>
        </w:rPr>
        <w:t xml:space="preserve"> τελικά δε</w:t>
      </w:r>
      <w:r w:rsidRPr="00E05991">
        <w:rPr>
          <w:lang w:val="el-GR"/>
        </w:rPr>
        <w:t xml:space="preserve"> συμμετέχει (</w:t>
      </w:r>
      <w:proofErr w:type="spellStart"/>
      <w:r w:rsidRPr="00E05991">
        <w:rPr>
          <w:lang w:val="el-GR"/>
        </w:rPr>
        <w:t>Ventatraman</w:t>
      </w:r>
      <w:proofErr w:type="spellEnd"/>
      <w:r w:rsidR="00B4503F" w:rsidRPr="00E05991">
        <w:rPr>
          <w:lang w:val="el-GR"/>
        </w:rPr>
        <w:t>,</w:t>
      </w:r>
      <w:r w:rsidRPr="00E05991">
        <w:rPr>
          <w:lang w:val="el-GR"/>
        </w:rPr>
        <w:t xml:space="preserve"> 2007). </w:t>
      </w:r>
      <w:r w:rsidR="004170D8">
        <w:rPr>
          <w:lang w:val="el-GR"/>
        </w:rPr>
        <w:t xml:space="preserve">Συνεχίζοντας, μπορούμε να πούμε πως </w:t>
      </w:r>
      <w:r w:rsidR="004170D8" w:rsidRPr="009C06BB">
        <w:rPr>
          <w:lang w:val="el-GR"/>
        </w:rPr>
        <w:t xml:space="preserve">επιπλέον αρνητικές </w:t>
      </w:r>
      <w:r w:rsidRPr="009C06BB">
        <w:rPr>
          <w:lang w:val="el-GR"/>
        </w:rPr>
        <w:t>διαστάσεις της χορηγίας περιλαμβάνουν μια</w:t>
      </w:r>
      <w:r w:rsidR="00021C3C" w:rsidRPr="009C06BB">
        <w:rPr>
          <w:lang w:val="el-GR"/>
        </w:rPr>
        <w:t xml:space="preserve"> κατάσταση όπου οι ηγέτες της εκπαίδευσης</w:t>
      </w:r>
      <w:r w:rsidRPr="009C06BB">
        <w:rPr>
          <w:lang w:val="el-GR"/>
        </w:rPr>
        <w:t xml:space="preserve"> ασχολούνται περισσότερο με άλλα θέματα</w:t>
      </w:r>
      <w:r w:rsidR="004170D8" w:rsidRPr="009C06BB">
        <w:rPr>
          <w:lang w:val="el-GR"/>
        </w:rPr>
        <w:t>, ενώ δε θα έπρεπε να υπάρχουν άλλες προτεραιότητες,</w:t>
      </w:r>
      <w:r w:rsidRPr="009C06BB">
        <w:rPr>
          <w:lang w:val="el-GR"/>
        </w:rPr>
        <w:t xml:space="preserve"> και </w:t>
      </w:r>
      <w:r w:rsidR="004170D8" w:rsidRPr="009C06BB">
        <w:rPr>
          <w:lang w:val="el-GR"/>
        </w:rPr>
        <w:t xml:space="preserve">τελικά </w:t>
      </w:r>
      <w:r w:rsidRPr="009C06BB">
        <w:rPr>
          <w:lang w:val="el-GR"/>
        </w:rPr>
        <w:t>τα προβλήματα</w:t>
      </w:r>
      <w:r w:rsidR="004170D8" w:rsidRPr="009C06BB">
        <w:rPr>
          <w:lang w:val="el-GR"/>
        </w:rPr>
        <w:t xml:space="preserve"> που αναδύονται</w:t>
      </w:r>
      <w:r w:rsidRPr="009C06BB">
        <w:rPr>
          <w:lang w:val="el-GR"/>
        </w:rPr>
        <w:t xml:space="preserve"> δεν γνωστοποιούνται από τον </w:t>
      </w:r>
      <w:r w:rsidR="004170D8" w:rsidRPr="009C06BB">
        <w:rPr>
          <w:lang w:val="el-GR"/>
        </w:rPr>
        <w:t>υπαίτιο.</w:t>
      </w:r>
    </w:p>
    <w:p w:rsidR="00AD749A" w:rsidRPr="00816A2A" w:rsidRDefault="00F22C5C" w:rsidP="00AD749A">
      <w:pPr>
        <w:rPr>
          <w:highlight w:val="yellow"/>
          <w:lang w:val="el-GR"/>
        </w:rPr>
      </w:pPr>
      <w:r w:rsidRPr="00C72B8C">
        <w:rPr>
          <w:lang w:val="el-GR"/>
        </w:rPr>
        <w:t xml:space="preserve">Προβλήματα προκύπτουν </w:t>
      </w:r>
      <w:r w:rsidR="003669ED" w:rsidRPr="00C72B8C">
        <w:rPr>
          <w:lang w:val="el-GR"/>
        </w:rPr>
        <w:t xml:space="preserve">ως απόρροια </w:t>
      </w:r>
      <w:r w:rsidR="00AD749A" w:rsidRPr="00C72B8C">
        <w:rPr>
          <w:lang w:val="el-GR"/>
        </w:rPr>
        <w:t>οποια</w:t>
      </w:r>
      <w:r w:rsidR="009725BD" w:rsidRPr="00C72B8C">
        <w:rPr>
          <w:lang w:val="el-GR"/>
        </w:rPr>
        <w:t>σ</w:t>
      </w:r>
      <w:r w:rsidR="00AD749A" w:rsidRPr="00C72B8C">
        <w:rPr>
          <w:lang w:val="el-GR"/>
        </w:rPr>
        <w:t xml:space="preserve">δήποτε </w:t>
      </w:r>
      <w:r w:rsidR="003669ED" w:rsidRPr="00C72B8C">
        <w:rPr>
          <w:lang w:val="el-GR"/>
        </w:rPr>
        <w:t xml:space="preserve">ενέργειας και </w:t>
      </w:r>
      <w:r w:rsidR="00AD749A" w:rsidRPr="00C72B8C">
        <w:rPr>
          <w:lang w:val="el-GR"/>
        </w:rPr>
        <w:t>πρωτοβουλία</w:t>
      </w:r>
      <w:r w:rsidR="003669ED" w:rsidRPr="00C72B8C">
        <w:rPr>
          <w:lang w:val="el-GR"/>
        </w:rPr>
        <w:t>ς γίνεται στην εκπαίδευση</w:t>
      </w:r>
      <w:r w:rsidR="00AD749A" w:rsidRPr="00C72B8C">
        <w:rPr>
          <w:lang w:val="el-GR"/>
        </w:rPr>
        <w:t xml:space="preserve"> </w:t>
      </w:r>
      <w:r w:rsidR="00C96B51" w:rsidRPr="00C72B8C">
        <w:rPr>
          <w:lang w:val="el-GR"/>
        </w:rPr>
        <w:t>και μπορεί να εκληφθεί</w:t>
      </w:r>
      <w:r w:rsidR="00AD749A" w:rsidRPr="00C72B8C">
        <w:rPr>
          <w:lang w:val="el-GR"/>
        </w:rPr>
        <w:t xml:space="preserve"> ως ηγετική για τη διοίκηση. </w:t>
      </w:r>
      <w:r w:rsidR="005D2D28">
        <w:rPr>
          <w:lang w:val="el-GR"/>
        </w:rPr>
        <w:t xml:space="preserve">Είναι ευρέως </w:t>
      </w:r>
      <w:r w:rsidR="005D2D28" w:rsidRPr="009E6087">
        <w:rPr>
          <w:lang w:val="el-GR"/>
        </w:rPr>
        <w:t>αποδεκτό μ</w:t>
      </w:r>
      <w:r w:rsidR="00314ACD" w:rsidRPr="009E6087">
        <w:rPr>
          <w:lang w:val="el-GR"/>
        </w:rPr>
        <w:t>εταξύ των εμπειρογνωμόνων στη ΔΟΠ</w:t>
      </w:r>
      <w:r w:rsidR="005D2D28" w:rsidRPr="009E6087">
        <w:rPr>
          <w:lang w:val="el-GR"/>
        </w:rPr>
        <w:t xml:space="preserve"> πως</w:t>
      </w:r>
      <w:r w:rsidR="00AD749A" w:rsidRPr="009E6087">
        <w:rPr>
          <w:lang w:val="el-GR"/>
        </w:rPr>
        <w:t xml:space="preserve"> η ανώτατη διοίκηση </w:t>
      </w:r>
      <w:r w:rsidR="00EC1489" w:rsidRPr="009E6087">
        <w:rPr>
          <w:lang w:val="el-GR"/>
        </w:rPr>
        <w:t>επιβάλλεται</w:t>
      </w:r>
      <w:r w:rsidR="00AD749A" w:rsidRPr="009E6087">
        <w:rPr>
          <w:lang w:val="el-GR"/>
        </w:rPr>
        <w:t xml:space="preserve"> να επιδείξει σοβαρή δέσμευση για </w:t>
      </w:r>
      <w:r w:rsidR="00AD749A" w:rsidRPr="00FD6311">
        <w:rPr>
          <w:lang w:val="el-GR"/>
        </w:rPr>
        <w:t>την εφαρμογή τη</w:t>
      </w:r>
      <w:r w:rsidR="00314ACD" w:rsidRPr="00FD6311">
        <w:rPr>
          <w:lang w:val="el-GR"/>
        </w:rPr>
        <w:t xml:space="preserve">ς. </w:t>
      </w:r>
      <w:r w:rsidR="009E50FB" w:rsidRPr="00FD6311">
        <w:rPr>
          <w:lang w:val="el-GR"/>
        </w:rPr>
        <w:t>Σε περίπτωση που</w:t>
      </w:r>
      <w:r w:rsidR="008408E1" w:rsidRPr="00FD6311">
        <w:rPr>
          <w:lang w:val="el-GR"/>
        </w:rPr>
        <w:t xml:space="preserve"> </w:t>
      </w:r>
      <w:r w:rsidR="00314ACD" w:rsidRPr="00FD6311">
        <w:rPr>
          <w:lang w:val="el-GR"/>
        </w:rPr>
        <w:t>η εφαρμογή της ΔΟΠ</w:t>
      </w:r>
      <w:r w:rsidR="00D13E36" w:rsidRPr="00FD6311">
        <w:rPr>
          <w:lang w:val="el-GR"/>
        </w:rPr>
        <w:t xml:space="preserve"> καταλήξει στα</w:t>
      </w:r>
      <w:r w:rsidR="00AD749A" w:rsidRPr="00FD6311">
        <w:rPr>
          <w:lang w:val="el-GR"/>
        </w:rPr>
        <w:t xml:space="preserve"> ανώτερα διευθυντικά στελέχη </w:t>
      </w:r>
      <w:r w:rsidR="00322471" w:rsidRPr="00FD6311">
        <w:rPr>
          <w:lang w:val="el-GR"/>
        </w:rPr>
        <w:t>της εκπαίδευσης</w:t>
      </w:r>
      <w:r w:rsidR="00D13E36" w:rsidRPr="00FD6311">
        <w:rPr>
          <w:lang w:val="el-GR"/>
        </w:rPr>
        <w:t>, οι οποίοι με τη σειρά τους</w:t>
      </w:r>
      <w:r w:rsidR="00AD749A" w:rsidRPr="00FD6311">
        <w:rPr>
          <w:lang w:val="el-GR"/>
        </w:rPr>
        <w:t xml:space="preserve"> </w:t>
      </w:r>
      <w:r w:rsidR="008E4865" w:rsidRPr="00FD6311">
        <w:rPr>
          <w:lang w:val="el-GR"/>
        </w:rPr>
        <w:t>καταβ</w:t>
      </w:r>
      <w:r w:rsidR="00D13E36" w:rsidRPr="00FD6311">
        <w:rPr>
          <w:lang w:val="el-GR"/>
        </w:rPr>
        <w:t>άλ</w:t>
      </w:r>
      <w:r w:rsidR="008E4865" w:rsidRPr="00FD6311">
        <w:rPr>
          <w:lang w:val="el-GR"/>
        </w:rPr>
        <w:t xml:space="preserve">ουν προσπάθειες </w:t>
      </w:r>
      <w:r w:rsidR="00AD749A" w:rsidRPr="00FD6311">
        <w:rPr>
          <w:lang w:val="el-GR"/>
        </w:rPr>
        <w:t>να επιβ</w:t>
      </w:r>
      <w:r w:rsidR="00314ACD" w:rsidRPr="00FD6311">
        <w:rPr>
          <w:lang w:val="el-GR"/>
        </w:rPr>
        <w:t xml:space="preserve">άλουν </w:t>
      </w:r>
      <w:r w:rsidR="008E4865" w:rsidRPr="00FD6311">
        <w:rPr>
          <w:lang w:val="el-GR"/>
        </w:rPr>
        <w:t xml:space="preserve">τη </w:t>
      </w:r>
      <w:r w:rsidR="00314ACD" w:rsidRPr="00FD6311">
        <w:rPr>
          <w:lang w:val="el-GR"/>
        </w:rPr>
        <w:t xml:space="preserve">φιλοσοφία και </w:t>
      </w:r>
      <w:r w:rsidR="008E4865" w:rsidRPr="00FD6311">
        <w:rPr>
          <w:lang w:val="el-GR"/>
        </w:rPr>
        <w:t xml:space="preserve">την </w:t>
      </w:r>
      <w:r w:rsidR="00314ACD" w:rsidRPr="00FD6311">
        <w:rPr>
          <w:lang w:val="el-GR"/>
        </w:rPr>
        <w:t xml:space="preserve">πρακτική </w:t>
      </w:r>
      <w:r w:rsidR="008E4865" w:rsidRPr="00FD6311">
        <w:rPr>
          <w:lang w:val="el-GR"/>
        </w:rPr>
        <w:t xml:space="preserve">της </w:t>
      </w:r>
      <w:r w:rsidR="00314ACD" w:rsidRPr="00FD6311">
        <w:rPr>
          <w:lang w:val="el-GR"/>
        </w:rPr>
        <w:t>ΔΟΠ</w:t>
      </w:r>
      <w:r w:rsidR="00E54290" w:rsidRPr="00FD6311">
        <w:rPr>
          <w:lang w:val="el-GR"/>
        </w:rPr>
        <w:t xml:space="preserve"> </w:t>
      </w:r>
      <w:r w:rsidR="00AD749A" w:rsidRPr="00FD6311">
        <w:rPr>
          <w:lang w:val="el-GR"/>
        </w:rPr>
        <w:t xml:space="preserve">χωρίς να ασχολούνται </w:t>
      </w:r>
      <w:r w:rsidR="008E4865" w:rsidRPr="00FD6311">
        <w:rPr>
          <w:lang w:val="el-GR"/>
        </w:rPr>
        <w:t>πραγματικά μ</w:t>
      </w:r>
      <w:r w:rsidR="00AD749A" w:rsidRPr="00FD6311">
        <w:rPr>
          <w:lang w:val="el-GR"/>
        </w:rPr>
        <w:t xml:space="preserve">ε το </w:t>
      </w:r>
      <w:r w:rsidR="007A3C6A" w:rsidRPr="00FD6311">
        <w:rPr>
          <w:lang w:val="el-GR"/>
        </w:rPr>
        <w:t xml:space="preserve">επιμέρους </w:t>
      </w:r>
      <w:r w:rsidR="00AD749A" w:rsidRPr="00FD6311">
        <w:rPr>
          <w:lang w:val="el-GR"/>
        </w:rPr>
        <w:t xml:space="preserve">προσωπικό τους, μια τέτοια προσπάθεια </w:t>
      </w:r>
      <w:r w:rsidR="00FD6311" w:rsidRPr="00FD6311">
        <w:rPr>
          <w:lang w:val="el-GR"/>
        </w:rPr>
        <w:t xml:space="preserve">τελικά </w:t>
      </w:r>
      <w:r w:rsidR="00AD749A" w:rsidRPr="00FD6311">
        <w:rPr>
          <w:lang w:val="el-GR"/>
        </w:rPr>
        <w:t xml:space="preserve">είναι πιθανό να </w:t>
      </w:r>
      <w:r w:rsidR="001C62F9" w:rsidRPr="00FD6311">
        <w:rPr>
          <w:lang w:val="el-GR"/>
        </w:rPr>
        <w:t>αποδειχθεί αποτυχημένη</w:t>
      </w:r>
      <w:r w:rsidR="00AD749A" w:rsidRPr="00FD6311">
        <w:rPr>
          <w:lang w:val="el-GR"/>
        </w:rPr>
        <w:t xml:space="preserve"> (</w:t>
      </w:r>
      <w:proofErr w:type="spellStart"/>
      <w:r w:rsidR="00AD749A" w:rsidRPr="00FD6311">
        <w:rPr>
          <w:lang w:val="el-GR"/>
        </w:rPr>
        <w:t>Bolton</w:t>
      </w:r>
      <w:proofErr w:type="spellEnd"/>
      <w:r w:rsidR="00C018F0" w:rsidRPr="00FD6311">
        <w:rPr>
          <w:lang w:val="el-GR"/>
        </w:rPr>
        <w:t>,</w:t>
      </w:r>
      <w:r w:rsidR="00AD749A" w:rsidRPr="00FD6311">
        <w:rPr>
          <w:lang w:val="el-GR"/>
        </w:rPr>
        <w:t xml:space="preserve"> 1995).</w:t>
      </w:r>
    </w:p>
    <w:p w:rsidR="00FC68A6" w:rsidRDefault="00AB1963" w:rsidP="00AD749A">
      <w:pPr>
        <w:rPr>
          <w:lang w:val="el-GR"/>
        </w:rPr>
      </w:pPr>
      <w:r w:rsidRPr="00874F4E">
        <w:rPr>
          <w:lang w:val="el-GR"/>
        </w:rPr>
        <w:t>Επιπροσθέτως</w:t>
      </w:r>
      <w:r w:rsidR="00AD749A" w:rsidRPr="00874F4E">
        <w:rPr>
          <w:lang w:val="el-GR"/>
        </w:rPr>
        <w:t>, σύμφ</w:t>
      </w:r>
      <w:r w:rsidR="00314ACD" w:rsidRPr="00874F4E">
        <w:rPr>
          <w:lang w:val="el-GR"/>
        </w:rPr>
        <w:t>ωνα με τους υποστηρικτές της ΔΟΠ</w:t>
      </w:r>
      <w:r w:rsidR="00AD749A" w:rsidRPr="00874F4E">
        <w:rPr>
          <w:lang w:val="el-GR"/>
        </w:rPr>
        <w:t>, είναι απαραίτητο για τα ανώ</w:t>
      </w:r>
      <w:r w:rsidR="00374BBE" w:rsidRPr="00874F4E">
        <w:rPr>
          <w:lang w:val="el-GR"/>
        </w:rPr>
        <w:t>τερα στελέχη να αποδείξουν εμπράκτως</w:t>
      </w:r>
      <w:r w:rsidR="00AD749A" w:rsidRPr="00874F4E">
        <w:rPr>
          <w:lang w:val="el-GR"/>
        </w:rPr>
        <w:t xml:space="preserve"> τη δέσμευσή τους </w:t>
      </w:r>
      <w:r w:rsidR="004F1084" w:rsidRPr="00874F4E">
        <w:rPr>
          <w:lang w:val="el-GR"/>
        </w:rPr>
        <w:t xml:space="preserve">ώστε </w:t>
      </w:r>
      <w:r w:rsidR="00AD749A" w:rsidRPr="00874F4E">
        <w:rPr>
          <w:lang w:val="el-GR"/>
        </w:rPr>
        <w:t xml:space="preserve">να </w:t>
      </w:r>
      <w:r w:rsidR="004F1084" w:rsidRPr="00874F4E">
        <w:rPr>
          <w:lang w:val="el-GR"/>
        </w:rPr>
        <w:t>μεταβάλουν</w:t>
      </w:r>
      <w:r w:rsidR="00AD749A" w:rsidRPr="00874F4E">
        <w:rPr>
          <w:lang w:val="el-GR"/>
        </w:rPr>
        <w:t xml:space="preserve"> μέσω </w:t>
      </w:r>
      <w:r w:rsidR="00314ACD" w:rsidRPr="00874F4E">
        <w:rPr>
          <w:lang w:val="el-GR"/>
        </w:rPr>
        <w:t xml:space="preserve">της ΔΟΠ </w:t>
      </w:r>
      <w:r w:rsidR="004F1084" w:rsidRPr="00874F4E">
        <w:rPr>
          <w:lang w:val="el-GR"/>
        </w:rPr>
        <w:t>την ισχύουσα κατάσταση και να οδηγήσουν άλλους στην εφαρμογή της</w:t>
      </w:r>
      <w:r w:rsidR="00AD749A" w:rsidRPr="00874F4E">
        <w:rPr>
          <w:lang w:val="el-GR"/>
        </w:rPr>
        <w:t xml:space="preserve"> (</w:t>
      </w:r>
      <w:proofErr w:type="spellStart"/>
      <w:r w:rsidR="00AD749A" w:rsidRPr="00874F4E">
        <w:rPr>
          <w:lang w:val="el-GR"/>
        </w:rPr>
        <w:t>Cowles</w:t>
      </w:r>
      <w:proofErr w:type="spellEnd"/>
      <w:r w:rsidR="00AD749A" w:rsidRPr="00874F4E">
        <w:rPr>
          <w:lang w:val="el-GR"/>
        </w:rPr>
        <w:t xml:space="preserve"> </w:t>
      </w:r>
      <w:r w:rsidR="006B5830">
        <w:rPr>
          <w:lang w:val="el-GR"/>
        </w:rPr>
        <w:t>&amp;</w:t>
      </w:r>
      <w:r w:rsidR="00AD749A" w:rsidRPr="00874F4E">
        <w:rPr>
          <w:lang w:val="el-GR"/>
        </w:rPr>
        <w:t xml:space="preserve"> </w:t>
      </w:r>
      <w:proofErr w:type="spellStart"/>
      <w:r w:rsidR="00AD749A" w:rsidRPr="00874F4E">
        <w:rPr>
          <w:lang w:val="el-GR"/>
        </w:rPr>
        <w:t>Gilbreath</w:t>
      </w:r>
      <w:proofErr w:type="spellEnd"/>
      <w:r w:rsidR="00AD749A" w:rsidRPr="00874F4E">
        <w:rPr>
          <w:lang w:val="el-GR"/>
        </w:rPr>
        <w:t xml:space="preserve"> 1993</w:t>
      </w:r>
      <w:r w:rsidR="00AD749A" w:rsidRPr="00657933">
        <w:rPr>
          <w:lang w:val="el-GR"/>
        </w:rPr>
        <w:t xml:space="preserve">). Η διοίκηση </w:t>
      </w:r>
      <w:r w:rsidR="004313F3" w:rsidRPr="00657933">
        <w:rPr>
          <w:lang w:val="el-GR"/>
        </w:rPr>
        <w:t>προϋποθέτει</w:t>
      </w:r>
      <w:r w:rsidR="00AD749A" w:rsidRPr="00657933">
        <w:rPr>
          <w:lang w:val="el-GR"/>
        </w:rPr>
        <w:t xml:space="preserve"> ηγεσία και η ηγεσία </w:t>
      </w:r>
      <w:r w:rsidR="0000309A" w:rsidRPr="00657933">
        <w:rPr>
          <w:lang w:val="el-GR"/>
        </w:rPr>
        <w:t xml:space="preserve">με τη σειρά της </w:t>
      </w:r>
      <w:r w:rsidR="00AD749A" w:rsidRPr="00657933">
        <w:rPr>
          <w:lang w:val="el-GR"/>
        </w:rPr>
        <w:t xml:space="preserve">σημαίνει να </w:t>
      </w:r>
      <w:r w:rsidR="005253EE" w:rsidRPr="00657933">
        <w:rPr>
          <w:lang w:val="el-GR"/>
        </w:rPr>
        <w:t>αποτελέσουμε το</w:t>
      </w:r>
      <w:r w:rsidR="00AD749A" w:rsidRPr="00657933">
        <w:rPr>
          <w:lang w:val="el-GR"/>
        </w:rPr>
        <w:t xml:space="preserve"> παράδειγμα σε άλλους και να υποδείξουμε τα πρότυπα στα οποία πρέπει να </w:t>
      </w:r>
      <w:r w:rsidR="005253EE" w:rsidRPr="00657933">
        <w:rPr>
          <w:lang w:val="el-GR"/>
        </w:rPr>
        <w:t>υπακούουν</w:t>
      </w:r>
      <w:r w:rsidR="00AD749A" w:rsidRPr="00657933">
        <w:rPr>
          <w:lang w:val="el-GR"/>
        </w:rPr>
        <w:t xml:space="preserve"> όλοι οι οργανισμοί. </w:t>
      </w:r>
      <w:r w:rsidR="00856FDC" w:rsidRPr="00856FDC">
        <w:rPr>
          <w:lang w:val="el-GR"/>
        </w:rPr>
        <w:t xml:space="preserve">Αξίζει να σημειώσουμε πως δεν υφίσταται κάποιο </w:t>
      </w:r>
      <w:r w:rsidR="00AD749A" w:rsidRPr="00856FDC">
        <w:rPr>
          <w:lang w:val="el-GR"/>
        </w:rPr>
        <w:t xml:space="preserve">ενιαίο τέλειο στυλ </w:t>
      </w:r>
      <w:r w:rsidR="00856FDC" w:rsidRPr="00856FDC">
        <w:rPr>
          <w:lang w:val="el-GR"/>
        </w:rPr>
        <w:t>είτε ηγεσίας είτε</w:t>
      </w:r>
      <w:r w:rsidR="00AD749A" w:rsidRPr="00856FDC">
        <w:rPr>
          <w:lang w:val="el-GR"/>
        </w:rPr>
        <w:t xml:space="preserve"> διαχείρισης</w:t>
      </w:r>
      <w:r w:rsidR="00AD749A" w:rsidRPr="001C1BEF">
        <w:rPr>
          <w:lang w:val="el-GR"/>
        </w:rPr>
        <w:t xml:space="preserve">. </w:t>
      </w:r>
      <w:r w:rsidR="001C1BEF" w:rsidRPr="001C1BEF">
        <w:rPr>
          <w:lang w:val="el-GR"/>
        </w:rPr>
        <w:t>Οι διαφορετικοί οργανισμοί</w:t>
      </w:r>
      <w:r w:rsidR="00AD749A" w:rsidRPr="001C1BEF">
        <w:rPr>
          <w:lang w:val="el-GR"/>
        </w:rPr>
        <w:t xml:space="preserve"> έχουν </w:t>
      </w:r>
      <w:r w:rsidR="00845FBE">
        <w:rPr>
          <w:lang w:val="el-GR"/>
        </w:rPr>
        <w:t>διαφορετικές κουλτούρες</w:t>
      </w:r>
      <w:r w:rsidR="00AD749A" w:rsidRPr="0059510A">
        <w:rPr>
          <w:lang w:val="el-GR"/>
        </w:rPr>
        <w:t xml:space="preserve"> και </w:t>
      </w:r>
      <w:r w:rsidR="001C1BEF" w:rsidRPr="0059510A">
        <w:rPr>
          <w:lang w:val="el-GR"/>
        </w:rPr>
        <w:t xml:space="preserve">άρα </w:t>
      </w:r>
      <w:r w:rsidR="00AD749A" w:rsidRPr="0059510A">
        <w:rPr>
          <w:lang w:val="el-GR"/>
        </w:rPr>
        <w:t xml:space="preserve">απαιτούν διαφορετικά στυλ διοίκησης. </w:t>
      </w:r>
      <w:r w:rsidR="00833735" w:rsidRPr="0059510A">
        <w:rPr>
          <w:lang w:val="el-GR"/>
        </w:rPr>
        <w:t>Όμως</w:t>
      </w:r>
      <w:r w:rsidR="00AD749A" w:rsidRPr="0059510A">
        <w:rPr>
          <w:lang w:val="el-GR"/>
        </w:rPr>
        <w:t xml:space="preserve">, </w:t>
      </w:r>
      <w:r w:rsidR="007A53E1" w:rsidRPr="0059510A">
        <w:rPr>
          <w:lang w:val="el-GR"/>
        </w:rPr>
        <w:t xml:space="preserve">για τους επιτυχημένους </w:t>
      </w:r>
      <w:r w:rsidR="00AD749A" w:rsidRPr="0059510A">
        <w:rPr>
          <w:lang w:val="el-GR"/>
        </w:rPr>
        <w:t xml:space="preserve">ηγέτες </w:t>
      </w:r>
      <w:r w:rsidR="007A53E1" w:rsidRPr="0059510A">
        <w:rPr>
          <w:lang w:val="el-GR"/>
        </w:rPr>
        <w:t>υπάρχουν ορισμένα χαρακτηριστικά που είναι κοινά</w:t>
      </w:r>
      <w:r w:rsidR="00AD749A" w:rsidRPr="0059510A">
        <w:rPr>
          <w:lang w:val="el-GR"/>
        </w:rPr>
        <w:t xml:space="preserve"> και</w:t>
      </w:r>
      <w:r w:rsidR="0059510A" w:rsidRPr="0059510A">
        <w:rPr>
          <w:lang w:val="el-GR"/>
        </w:rPr>
        <w:t xml:space="preserve"> δεν αφορούν</w:t>
      </w:r>
      <w:r w:rsidR="00AD749A" w:rsidRPr="0059510A">
        <w:rPr>
          <w:lang w:val="el-GR"/>
        </w:rPr>
        <w:t xml:space="preserve"> </w:t>
      </w:r>
      <w:r w:rsidR="007A53E1" w:rsidRPr="0059510A">
        <w:rPr>
          <w:lang w:val="el-GR"/>
        </w:rPr>
        <w:t xml:space="preserve">αποκλειστικά και μόνο ένα </w:t>
      </w:r>
      <w:r w:rsidR="00AD749A" w:rsidRPr="0059510A">
        <w:rPr>
          <w:lang w:val="el-GR"/>
        </w:rPr>
        <w:t xml:space="preserve">όραμα για τις ανάγκες του οργανισμού και την </w:t>
      </w:r>
      <w:r w:rsidR="00AD749A" w:rsidRPr="007444D2">
        <w:rPr>
          <w:lang w:val="el-GR"/>
        </w:rPr>
        <w:t xml:space="preserve">ικανότητα επικοινωνίας με άλλους. Οι ανώτεροι υπάλληλοι της διοίκησης </w:t>
      </w:r>
      <w:r w:rsidR="004276B2" w:rsidRPr="007444D2">
        <w:rPr>
          <w:lang w:val="el-GR"/>
        </w:rPr>
        <w:t>χρειάζεται</w:t>
      </w:r>
      <w:r w:rsidR="00AD749A" w:rsidRPr="007444D2">
        <w:rPr>
          <w:lang w:val="el-GR"/>
        </w:rPr>
        <w:t xml:space="preserve"> να έχουν </w:t>
      </w:r>
      <w:r w:rsidR="004276B2" w:rsidRPr="007444D2">
        <w:rPr>
          <w:lang w:val="el-GR"/>
        </w:rPr>
        <w:t>καλές</w:t>
      </w:r>
      <w:r w:rsidR="00AD749A" w:rsidRPr="007444D2">
        <w:rPr>
          <w:lang w:val="el-GR"/>
        </w:rPr>
        <w:t xml:space="preserve"> σχέσεις με </w:t>
      </w:r>
      <w:r w:rsidR="0058508F">
        <w:rPr>
          <w:lang w:val="el-GR"/>
        </w:rPr>
        <w:t xml:space="preserve">τους «εσωτερικούς τους πελάτες», </w:t>
      </w:r>
    </w:p>
    <w:p w:rsidR="00FC68A6" w:rsidRDefault="00FC68A6" w:rsidP="00AD749A">
      <w:pPr>
        <w:rPr>
          <w:lang w:val="el-GR"/>
        </w:rPr>
      </w:pPr>
    </w:p>
    <w:p w:rsidR="00AD749A" w:rsidRPr="00AC4D9A" w:rsidRDefault="0058508F" w:rsidP="00AD749A">
      <w:pPr>
        <w:rPr>
          <w:lang w:val="el-GR"/>
        </w:rPr>
      </w:pPr>
      <w:r>
        <w:rPr>
          <w:lang w:val="el-GR"/>
        </w:rPr>
        <w:t>δηλαδή με το</w:t>
      </w:r>
      <w:r w:rsidR="00AD749A" w:rsidRPr="007444D2">
        <w:rPr>
          <w:lang w:val="el-GR"/>
        </w:rPr>
        <w:t xml:space="preserve"> δικό τους προσωπικό, προκειμένου να παρέχουν άρ</w:t>
      </w:r>
      <w:r w:rsidR="00CF5E52" w:rsidRPr="007444D2">
        <w:rPr>
          <w:lang w:val="el-GR"/>
        </w:rPr>
        <w:t xml:space="preserve">ιστη ποιότητα στους </w:t>
      </w:r>
      <w:r>
        <w:rPr>
          <w:lang w:val="el-GR"/>
        </w:rPr>
        <w:t xml:space="preserve">εξωτερικούς </w:t>
      </w:r>
      <w:r w:rsidR="00AD749A" w:rsidRPr="007444D2">
        <w:rPr>
          <w:lang w:val="el-GR"/>
        </w:rPr>
        <w:t xml:space="preserve">πελάτες τους. </w:t>
      </w:r>
      <w:r w:rsidR="00AD749A" w:rsidRPr="002E712E">
        <w:rPr>
          <w:lang w:val="el-GR"/>
        </w:rPr>
        <w:t xml:space="preserve">Αυτό συχνά </w:t>
      </w:r>
      <w:r w:rsidR="00C24E2F" w:rsidRPr="002E712E">
        <w:rPr>
          <w:lang w:val="el-GR"/>
        </w:rPr>
        <w:t>προϋποθέτει</w:t>
      </w:r>
      <w:r w:rsidR="00AD749A" w:rsidRPr="002E712E">
        <w:rPr>
          <w:lang w:val="el-GR"/>
        </w:rPr>
        <w:t xml:space="preserve"> ηγεσία με </w:t>
      </w:r>
      <w:r w:rsidR="001F6326" w:rsidRPr="002E712E">
        <w:rPr>
          <w:lang w:val="el-GR"/>
        </w:rPr>
        <w:t>πρότυπο</w:t>
      </w:r>
      <w:r w:rsidR="00AD749A" w:rsidRPr="002E712E">
        <w:rPr>
          <w:lang w:val="el-GR"/>
        </w:rPr>
        <w:t xml:space="preserve"> (</w:t>
      </w:r>
      <w:proofErr w:type="spellStart"/>
      <w:r w:rsidR="00AD749A" w:rsidRPr="002E712E">
        <w:rPr>
          <w:lang w:val="el-GR"/>
        </w:rPr>
        <w:t>Hart</w:t>
      </w:r>
      <w:proofErr w:type="spellEnd"/>
      <w:r w:rsidR="00AD749A" w:rsidRPr="002E712E">
        <w:rPr>
          <w:lang w:val="el-GR"/>
        </w:rPr>
        <w:t xml:space="preserve"> </w:t>
      </w:r>
      <w:r w:rsidR="004829D6">
        <w:rPr>
          <w:lang w:val="el-GR"/>
        </w:rPr>
        <w:t>&amp;</w:t>
      </w:r>
      <w:r w:rsidR="00AD749A" w:rsidRPr="002E712E">
        <w:rPr>
          <w:lang w:val="el-GR"/>
        </w:rPr>
        <w:t xml:space="preserve"> </w:t>
      </w:r>
      <w:proofErr w:type="spellStart"/>
      <w:r w:rsidR="00AD749A" w:rsidRPr="002E712E">
        <w:rPr>
          <w:lang w:val="el-GR"/>
        </w:rPr>
        <w:t>Shoolbred</w:t>
      </w:r>
      <w:proofErr w:type="spellEnd"/>
      <w:r w:rsidR="00AD749A" w:rsidRPr="002E712E">
        <w:rPr>
          <w:lang w:val="el-GR"/>
        </w:rPr>
        <w:t xml:space="preserve"> 1993). </w:t>
      </w:r>
      <w:r w:rsidR="00AD749A" w:rsidRPr="00AC4D9A">
        <w:rPr>
          <w:lang w:val="el-GR"/>
        </w:rPr>
        <w:t xml:space="preserve">Στη </w:t>
      </w:r>
      <w:r w:rsidR="0028443E" w:rsidRPr="00AC4D9A">
        <w:rPr>
          <w:lang w:val="el-GR"/>
        </w:rPr>
        <w:t xml:space="preserve">γλώσσα της </w:t>
      </w:r>
      <w:r w:rsidR="00AD749A" w:rsidRPr="00AC4D9A">
        <w:rPr>
          <w:lang w:val="el-GR"/>
        </w:rPr>
        <w:t>διαχείριση</w:t>
      </w:r>
      <w:r w:rsidR="0028443E" w:rsidRPr="00AC4D9A">
        <w:rPr>
          <w:lang w:val="el-GR"/>
        </w:rPr>
        <w:t>ς</w:t>
      </w:r>
      <w:r w:rsidR="00AD749A" w:rsidRPr="00AC4D9A">
        <w:rPr>
          <w:lang w:val="el-GR"/>
        </w:rPr>
        <w:t>, πρέπει να «</w:t>
      </w:r>
      <w:r w:rsidR="00B31CCE">
        <w:rPr>
          <w:lang w:val="el-GR"/>
        </w:rPr>
        <w:t>μεταβιβάσουν</w:t>
      </w:r>
      <w:r w:rsidR="00AD749A" w:rsidRPr="00AC4D9A">
        <w:rPr>
          <w:lang w:val="el-GR"/>
        </w:rPr>
        <w:t xml:space="preserve"> την ομιλία» και να</w:t>
      </w:r>
      <w:r w:rsidR="00AC4D9A">
        <w:rPr>
          <w:lang w:val="el-GR"/>
        </w:rPr>
        <w:t xml:space="preserve"> κατευθυνθούν</w:t>
      </w:r>
      <w:r w:rsidR="00DD5D94" w:rsidRPr="00AC4D9A">
        <w:rPr>
          <w:lang w:val="el-GR"/>
        </w:rPr>
        <w:t xml:space="preserve"> με βάση κάποιο πρότυπο</w:t>
      </w:r>
      <w:r w:rsidR="00AD749A" w:rsidRPr="00AC4D9A">
        <w:rPr>
          <w:lang w:val="el-GR"/>
        </w:rPr>
        <w:t xml:space="preserve">. </w:t>
      </w:r>
      <w:r w:rsidR="00314ACD" w:rsidRPr="00AC4D9A">
        <w:rPr>
          <w:lang w:val="el-GR"/>
        </w:rPr>
        <w:t>Η</w:t>
      </w:r>
      <w:r w:rsidR="00AD749A" w:rsidRPr="00AC4D9A">
        <w:rPr>
          <w:lang w:val="el-GR"/>
        </w:rPr>
        <w:t xml:space="preserve"> </w:t>
      </w:r>
      <w:r w:rsidR="00314ACD" w:rsidRPr="00AC4D9A">
        <w:rPr>
          <w:lang w:val="el-GR"/>
        </w:rPr>
        <w:t>ΔΟΠ</w:t>
      </w:r>
      <w:r w:rsidR="00AD749A" w:rsidRPr="00AC4D9A">
        <w:rPr>
          <w:lang w:val="el-GR"/>
        </w:rPr>
        <w:t xml:space="preserve"> αφορά την προσωπική ευθύνη του καθενός στην οργάνωση, </w:t>
      </w:r>
      <w:r w:rsidR="00C624F5">
        <w:rPr>
          <w:lang w:val="el-GR"/>
        </w:rPr>
        <w:t xml:space="preserve">ξεκινώντας </w:t>
      </w:r>
      <w:r w:rsidR="00AD749A" w:rsidRPr="00AC4D9A">
        <w:rPr>
          <w:lang w:val="el-GR"/>
        </w:rPr>
        <w:t xml:space="preserve">από </w:t>
      </w:r>
      <w:r w:rsidR="00C624F5">
        <w:rPr>
          <w:lang w:val="el-GR"/>
        </w:rPr>
        <w:t xml:space="preserve">την κορυφή και καταλήγοντας στο κάτω μέρος της πυραμίδας </w:t>
      </w:r>
      <w:r w:rsidR="00AD749A" w:rsidRPr="00AC4D9A">
        <w:rPr>
          <w:lang w:val="el-GR"/>
        </w:rPr>
        <w:t xml:space="preserve">και </w:t>
      </w:r>
      <w:r w:rsidR="00C624F5">
        <w:rPr>
          <w:lang w:val="el-GR"/>
        </w:rPr>
        <w:t xml:space="preserve">το ίδιο ισχύει </w:t>
      </w:r>
      <w:r w:rsidR="00AD749A" w:rsidRPr="00AC4D9A">
        <w:rPr>
          <w:lang w:val="el-GR"/>
        </w:rPr>
        <w:t xml:space="preserve">σε κάθε </w:t>
      </w:r>
      <w:r w:rsidR="002F76B3">
        <w:rPr>
          <w:lang w:val="el-GR"/>
        </w:rPr>
        <w:t>λειτουργική θέση</w:t>
      </w:r>
      <w:r w:rsidR="00AD749A" w:rsidRPr="00AC4D9A">
        <w:rPr>
          <w:lang w:val="el-GR"/>
        </w:rPr>
        <w:t xml:space="preserve"> εργασίας.</w:t>
      </w:r>
    </w:p>
    <w:p w:rsidR="00AD749A" w:rsidRPr="00816A2A" w:rsidRDefault="003B1730" w:rsidP="00AD749A">
      <w:pPr>
        <w:rPr>
          <w:highlight w:val="yellow"/>
          <w:lang w:val="el-GR"/>
        </w:rPr>
      </w:pPr>
      <w:r w:rsidRPr="001F0DD0">
        <w:rPr>
          <w:lang w:val="el-GR"/>
        </w:rPr>
        <w:t>Από τη μια πλευρά, οι ηγέτες οφείλουν</w:t>
      </w:r>
      <w:r w:rsidR="00AD749A" w:rsidRPr="001F0DD0">
        <w:rPr>
          <w:lang w:val="el-GR"/>
        </w:rPr>
        <w:t xml:space="preserve"> να αναπτύξουν ένα κοινό όραμα με το προσωπικό τους και </w:t>
      </w:r>
      <w:r w:rsidR="00177CB4" w:rsidRPr="001F0DD0">
        <w:rPr>
          <w:lang w:val="el-GR"/>
        </w:rPr>
        <w:t>να συμβάλλουν επικουρικά στην ανάπτυξη στρατηγικών</w:t>
      </w:r>
      <w:r w:rsidR="00AD749A" w:rsidRPr="001F0DD0">
        <w:rPr>
          <w:lang w:val="el-GR"/>
        </w:rPr>
        <w:t xml:space="preserve">, μέσω της κατάρτισης </w:t>
      </w:r>
      <w:r w:rsidR="00177CB4" w:rsidRPr="001F0DD0">
        <w:rPr>
          <w:lang w:val="el-GR"/>
        </w:rPr>
        <w:t xml:space="preserve">του </w:t>
      </w:r>
      <w:r w:rsidR="00AD749A" w:rsidRPr="001F0DD0">
        <w:rPr>
          <w:lang w:val="el-GR"/>
        </w:rPr>
        <w:t xml:space="preserve">προσωπικού, που θα τους επιτρέψει </w:t>
      </w:r>
      <w:r w:rsidR="00177CB4" w:rsidRPr="001F0DD0">
        <w:rPr>
          <w:lang w:val="el-GR"/>
        </w:rPr>
        <w:t xml:space="preserve">τελικά </w:t>
      </w:r>
      <w:r w:rsidR="00AD749A" w:rsidRPr="001F0DD0">
        <w:rPr>
          <w:lang w:val="el-GR"/>
        </w:rPr>
        <w:t xml:space="preserve">να επιτύχουν τα επιθυμητά αποτελέσματα. </w:t>
      </w:r>
      <w:r w:rsidR="001F0DD0" w:rsidRPr="00A417B9">
        <w:rPr>
          <w:lang w:val="el-GR"/>
        </w:rPr>
        <w:t>Από την άλλη πλευρά</w:t>
      </w:r>
      <w:r w:rsidR="00AD749A" w:rsidRPr="00A417B9">
        <w:rPr>
          <w:lang w:val="el-GR"/>
        </w:rPr>
        <w:t xml:space="preserve">, </w:t>
      </w:r>
      <w:r w:rsidR="004E7A14" w:rsidRPr="00A417B9">
        <w:rPr>
          <w:lang w:val="el-GR"/>
        </w:rPr>
        <w:t>η διαδρομή αυτή</w:t>
      </w:r>
      <w:r w:rsidR="00AD749A" w:rsidRPr="00A417B9">
        <w:rPr>
          <w:lang w:val="el-GR"/>
        </w:rPr>
        <w:t xml:space="preserve"> επικεντρώνεται στην ολοκλήρωση των πιλοτικών </w:t>
      </w:r>
      <w:r w:rsidR="008A32A7" w:rsidRPr="00A417B9">
        <w:rPr>
          <w:lang w:val="el-GR"/>
        </w:rPr>
        <w:t>ερευνών</w:t>
      </w:r>
      <w:r w:rsidR="00AD749A" w:rsidRPr="00A417B9">
        <w:rPr>
          <w:lang w:val="el-GR"/>
        </w:rPr>
        <w:t xml:space="preserve">, </w:t>
      </w:r>
      <w:r w:rsidR="008A32A7" w:rsidRPr="00A417B9">
        <w:rPr>
          <w:lang w:val="el-GR"/>
        </w:rPr>
        <w:t>οι οποίες δύναται</w:t>
      </w:r>
      <w:r w:rsidR="00AD749A" w:rsidRPr="00A417B9">
        <w:rPr>
          <w:lang w:val="el-GR"/>
        </w:rPr>
        <w:t xml:space="preserve"> να προκαλέσουν </w:t>
      </w:r>
      <w:r w:rsidR="008A32A7" w:rsidRPr="00A417B9">
        <w:rPr>
          <w:lang w:val="el-GR"/>
        </w:rPr>
        <w:t>προσωρινή</w:t>
      </w:r>
      <w:r w:rsidR="00AD749A" w:rsidRPr="00A417B9">
        <w:rPr>
          <w:lang w:val="el-GR"/>
        </w:rPr>
        <w:t xml:space="preserve"> επιτυχία και να </w:t>
      </w:r>
      <w:r w:rsidR="008A32A7" w:rsidRPr="00A417B9">
        <w:rPr>
          <w:lang w:val="el-GR"/>
        </w:rPr>
        <w:t xml:space="preserve">λειτουργήσουν </w:t>
      </w:r>
      <w:r w:rsidR="008A32A7" w:rsidRPr="00AF2BA8">
        <w:rPr>
          <w:lang w:val="el-GR"/>
        </w:rPr>
        <w:t>ενθαρρυντικά για επιπλέον</w:t>
      </w:r>
      <w:r w:rsidR="00AD749A" w:rsidRPr="00AF2BA8">
        <w:rPr>
          <w:lang w:val="el-GR"/>
        </w:rPr>
        <w:t xml:space="preserve"> δράση. Ακόμη και</w:t>
      </w:r>
      <w:r w:rsidR="00A73D42" w:rsidRPr="00AF2BA8">
        <w:rPr>
          <w:lang w:val="el-GR"/>
        </w:rPr>
        <w:t xml:space="preserve"> στην περίπτωση που η επιτυχία έχει εδραιωθεί</w:t>
      </w:r>
      <w:r w:rsidR="00AD749A" w:rsidRPr="00AF2BA8">
        <w:rPr>
          <w:lang w:val="el-GR"/>
        </w:rPr>
        <w:t xml:space="preserve">, </w:t>
      </w:r>
      <w:r w:rsidR="009E73DB" w:rsidRPr="00AF2BA8">
        <w:rPr>
          <w:lang w:val="el-GR"/>
        </w:rPr>
        <w:t xml:space="preserve">η επίτευξη των ακαδημαϊκών στόχων </w:t>
      </w:r>
      <w:r w:rsidR="00AD749A" w:rsidRPr="00AF2BA8">
        <w:rPr>
          <w:lang w:val="el-GR"/>
        </w:rPr>
        <w:t xml:space="preserve">μπορεί να </w:t>
      </w:r>
      <w:r w:rsidR="00F50777">
        <w:rPr>
          <w:lang w:val="el-GR"/>
        </w:rPr>
        <w:t>καθυστερήσει</w:t>
      </w:r>
      <w:r w:rsidR="009E73DB" w:rsidRPr="00AF2BA8">
        <w:rPr>
          <w:lang w:val="el-GR"/>
        </w:rPr>
        <w:t xml:space="preserve"> λόγω</w:t>
      </w:r>
      <w:r w:rsidR="00AD749A" w:rsidRPr="00AF2BA8">
        <w:rPr>
          <w:lang w:val="el-GR"/>
        </w:rPr>
        <w:t xml:space="preserve"> </w:t>
      </w:r>
      <w:r w:rsidR="004C21BA">
        <w:rPr>
          <w:lang w:val="el-GR"/>
        </w:rPr>
        <w:t xml:space="preserve">ορισμένων </w:t>
      </w:r>
      <w:r w:rsidR="00AD749A" w:rsidRPr="00AF2BA8">
        <w:rPr>
          <w:lang w:val="el-GR"/>
        </w:rPr>
        <w:t xml:space="preserve">υποστηρικτών </w:t>
      </w:r>
      <w:r w:rsidR="00314ACD" w:rsidRPr="00AF2BA8">
        <w:rPr>
          <w:lang w:val="el-GR"/>
        </w:rPr>
        <w:t>της ΔΟΠ</w:t>
      </w:r>
      <w:r w:rsidR="00CF0422">
        <w:rPr>
          <w:lang w:val="el-GR"/>
        </w:rPr>
        <w:t>. Αυτό συμβαίνει ειδικά</w:t>
      </w:r>
      <w:r w:rsidR="00AD749A" w:rsidRPr="00AF2BA8">
        <w:rPr>
          <w:lang w:val="el-GR"/>
        </w:rPr>
        <w:t xml:space="preserve"> όταν </w:t>
      </w:r>
      <w:r w:rsidR="00314ACD" w:rsidRPr="00AF2BA8">
        <w:rPr>
          <w:lang w:val="el-GR"/>
        </w:rPr>
        <w:t>η ΔΟΠ</w:t>
      </w:r>
      <w:r w:rsidR="00AD749A" w:rsidRPr="00AF2BA8">
        <w:rPr>
          <w:lang w:val="el-GR"/>
        </w:rPr>
        <w:t xml:space="preserve"> θεωρείται ότι </w:t>
      </w:r>
      <w:r w:rsidR="009E73DB" w:rsidRPr="00AF2BA8">
        <w:rPr>
          <w:lang w:val="el-GR"/>
        </w:rPr>
        <w:t>αποφέρει περισσότερο φόρτο εργασίας στο προσωπικό</w:t>
      </w:r>
      <w:r w:rsidR="00AD749A" w:rsidRPr="00AF2BA8">
        <w:rPr>
          <w:lang w:val="el-GR"/>
        </w:rPr>
        <w:t xml:space="preserve"> χωρίς </w:t>
      </w:r>
      <w:r w:rsidR="009E73DB" w:rsidRPr="00AF2BA8">
        <w:rPr>
          <w:lang w:val="el-GR"/>
        </w:rPr>
        <w:t xml:space="preserve">κάποιο </w:t>
      </w:r>
      <w:r w:rsidR="00AD749A" w:rsidRPr="00AF2BA8">
        <w:rPr>
          <w:lang w:val="el-GR"/>
        </w:rPr>
        <w:t xml:space="preserve">άμεσο επαγγελματικό όφελος για </w:t>
      </w:r>
      <w:r w:rsidR="009E73DB" w:rsidRPr="00AF2BA8">
        <w:rPr>
          <w:lang w:val="el-GR"/>
        </w:rPr>
        <w:t>αυτούς</w:t>
      </w:r>
      <w:r w:rsidR="00AD749A" w:rsidRPr="00AF2BA8">
        <w:rPr>
          <w:lang w:val="el-GR"/>
        </w:rPr>
        <w:t xml:space="preserve"> (</w:t>
      </w:r>
      <w:proofErr w:type="spellStart"/>
      <w:r w:rsidR="00AD749A" w:rsidRPr="00AF2BA8">
        <w:rPr>
          <w:lang w:val="el-GR"/>
        </w:rPr>
        <w:t>Brown</w:t>
      </w:r>
      <w:proofErr w:type="spellEnd"/>
      <w:r w:rsidR="00AD749A" w:rsidRPr="00AF2BA8">
        <w:rPr>
          <w:lang w:val="el-GR"/>
        </w:rPr>
        <w:t xml:space="preserve"> και </w:t>
      </w:r>
      <w:proofErr w:type="spellStart"/>
      <w:r w:rsidR="00AD749A" w:rsidRPr="00AF2BA8">
        <w:rPr>
          <w:lang w:val="el-GR"/>
        </w:rPr>
        <w:t>Koenig</w:t>
      </w:r>
      <w:proofErr w:type="spellEnd"/>
      <w:r w:rsidR="00AD749A" w:rsidRPr="00AF2BA8">
        <w:rPr>
          <w:lang w:val="el-GR"/>
        </w:rPr>
        <w:t xml:space="preserve"> 1993).</w:t>
      </w:r>
    </w:p>
    <w:p w:rsidR="00FC68A6" w:rsidRDefault="00836A0F" w:rsidP="00AD749A">
      <w:pPr>
        <w:rPr>
          <w:lang w:val="el-GR"/>
        </w:rPr>
      </w:pPr>
      <w:r w:rsidRPr="0015285F">
        <w:rPr>
          <w:lang w:val="el-GR"/>
        </w:rPr>
        <w:t>Η απροθυμία των μελών του προσωπικού να αγνοήσουν τα υπάρχοντα υπουργεία, δύναται να επιφέρει ε</w:t>
      </w:r>
      <w:r w:rsidR="001924C7" w:rsidRPr="0015285F">
        <w:rPr>
          <w:lang w:val="el-GR"/>
        </w:rPr>
        <w:t>πιπλέον</w:t>
      </w:r>
      <w:r w:rsidR="00FF02DE" w:rsidRPr="0015285F">
        <w:rPr>
          <w:lang w:val="el-GR"/>
        </w:rPr>
        <w:t xml:space="preserve"> προβλήματα</w:t>
      </w:r>
      <w:r w:rsidR="00DD6E2F" w:rsidRPr="0015285F">
        <w:rPr>
          <w:lang w:val="el-GR"/>
        </w:rPr>
        <w:t xml:space="preserve">. Η πλειοψηφία των προβλημάτων αναφέρονται με τεκμηρίωση μάλιστα, </w:t>
      </w:r>
      <w:r w:rsidR="00AD749A" w:rsidRPr="0015285F">
        <w:rPr>
          <w:lang w:val="el-GR"/>
        </w:rPr>
        <w:t xml:space="preserve">σε μια μελέτη </w:t>
      </w:r>
      <w:r w:rsidR="00DD6E2F" w:rsidRPr="0015285F">
        <w:rPr>
          <w:lang w:val="el-GR"/>
        </w:rPr>
        <w:t xml:space="preserve">του </w:t>
      </w:r>
      <w:proofErr w:type="spellStart"/>
      <w:r w:rsidR="00DD6E2F" w:rsidRPr="0015285F">
        <w:rPr>
          <w:lang w:val="el-GR"/>
        </w:rPr>
        <w:t>Entin</w:t>
      </w:r>
      <w:proofErr w:type="spellEnd"/>
      <w:r w:rsidR="00DD6E2F" w:rsidRPr="0015285F">
        <w:rPr>
          <w:lang w:val="el-GR"/>
        </w:rPr>
        <w:t>, εκπαιδευτικού</w:t>
      </w:r>
      <w:r w:rsidR="003470D9" w:rsidRPr="0015285F">
        <w:rPr>
          <w:lang w:val="el-GR"/>
        </w:rPr>
        <w:t xml:space="preserve"> στις</w:t>
      </w:r>
      <w:r w:rsidR="00DD6E2F" w:rsidRPr="0015285F">
        <w:rPr>
          <w:lang w:val="el-GR"/>
        </w:rPr>
        <w:t xml:space="preserve"> ΗΠΑ, </w:t>
      </w:r>
      <w:r w:rsidR="003470D9" w:rsidRPr="0015285F">
        <w:rPr>
          <w:lang w:val="el-GR"/>
        </w:rPr>
        <w:t>αναφορικά</w:t>
      </w:r>
      <w:r w:rsidR="00AD749A" w:rsidRPr="0015285F">
        <w:rPr>
          <w:lang w:val="el-GR"/>
        </w:rPr>
        <w:t xml:space="preserve"> με την </w:t>
      </w:r>
      <w:r w:rsidR="00AD749A" w:rsidRPr="000C4246">
        <w:rPr>
          <w:lang w:val="el-GR"/>
        </w:rPr>
        <w:t xml:space="preserve">εφαρμογή </w:t>
      </w:r>
      <w:r w:rsidR="00314ACD" w:rsidRPr="000C4246">
        <w:rPr>
          <w:lang w:val="el-GR"/>
        </w:rPr>
        <w:t xml:space="preserve">της ΔΟΠ </w:t>
      </w:r>
      <w:r w:rsidR="00AD749A" w:rsidRPr="000C4246">
        <w:rPr>
          <w:lang w:val="el-GR"/>
        </w:rPr>
        <w:t>σε 10 κολ</w:t>
      </w:r>
      <w:r w:rsidR="003470D9" w:rsidRPr="000C4246">
        <w:rPr>
          <w:lang w:val="el-GR"/>
        </w:rPr>
        <w:t>λ</w:t>
      </w:r>
      <w:r w:rsidR="00AD749A" w:rsidRPr="000C4246">
        <w:rPr>
          <w:lang w:val="el-GR"/>
        </w:rPr>
        <w:t xml:space="preserve">έγια και πανεπιστήμια γύρω από τη Βοστώνη. </w:t>
      </w:r>
      <w:r w:rsidR="00DD6E2F" w:rsidRPr="000C4246">
        <w:rPr>
          <w:lang w:val="el-GR"/>
        </w:rPr>
        <w:t>Πιο συγκεκριμένα, ο</w:t>
      </w:r>
      <w:r w:rsidR="00AD749A" w:rsidRPr="000C4246">
        <w:rPr>
          <w:lang w:val="el-GR"/>
        </w:rPr>
        <w:t xml:space="preserve"> </w:t>
      </w:r>
      <w:proofErr w:type="spellStart"/>
      <w:r w:rsidR="00AD749A" w:rsidRPr="000C4246">
        <w:rPr>
          <w:lang w:val="el-GR"/>
        </w:rPr>
        <w:t>Entin</w:t>
      </w:r>
      <w:proofErr w:type="spellEnd"/>
      <w:r w:rsidR="00AD749A" w:rsidRPr="000C4246">
        <w:rPr>
          <w:lang w:val="el-GR"/>
        </w:rPr>
        <w:t xml:space="preserve"> (1993) </w:t>
      </w:r>
      <w:r w:rsidR="00591A23" w:rsidRPr="000C4246">
        <w:rPr>
          <w:lang w:val="el-GR"/>
        </w:rPr>
        <w:t>κατέληξε στο συμπέρασμα</w:t>
      </w:r>
      <w:r w:rsidR="00AD749A" w:rsidRPr="000C4246">
        <w:rPr>
          <w:lang w:val="el-GR"/>
        </w:rPr>
        <w:t xml:space="preserve"> ότι ενώ η ανώτατη διοίκηση </w:t>
      </w:r>
      <w:r w:rsidR="00747DEB" w:rsidRPr="000C4246">
        <w:rPr>
          <w:lang w:val="el-GR"/>
        </w:rPr>
        <w:t>έδειχνε ενθουσιασμό</w:t>
      </w:r>
      <w:r w:rsidR="00AD749A" w:rsidRPr="000C4246">
        <w:rPr>
          <w:lang w:val="el-GR"/>
        </w:rPr>
        <w:t xml:space="preserve"> για την πρωτοβουλία, η απροθυμία των ακαδημαϊκών μονάδων να την </w:t>
      </w:r>
      <w:r w:rsidR="006873FD" w:rsidRPr="000C4246">
        <w:rPr>
          <w:lang w:val="el-GR"/>
        </w:rPr>
        <w:t>ενστερνιστούν</w:t>
      </w:r>
      <w:r w:rsidR="00AD749A" w:rsidRPr="000C4246">
        <w:rPr>
          <w:lang w:val="el-GR"/>
        </w:rPr>
        <w:t xml:space="preserve"> ήταν </w:t>
      </w:r>
      <w:r w:rsidR="00AD749A" w:rsidRPr="00005C1A">
        <w:rPr>
          <w:lang w:val="el-GR"/>
        </w:rPr>
        <w:t xml:space="preserve">ανησυχητική. </w:t>
      </w:r>
      <w:r w:rsidR="00E268CD" w:rsidRPr="00005C1A">
        <w:rPr>
          <w:lang w:val="el-GR"/>
        </w:rPr>
        <w:t>Αυτή η κατάσταση</w:t>
      </w:r>
      <w:r w:rsidR="00AD749A" w:rsidRPr="00005C1A">
        <w:rPr>
          <w:lang w:val="el-GR"/>
        </w:rPr>
        <w:t xml:space="preserve"> </w:t>
      </w:r>
      <w:r w:rsidR="00E268CD" w:rsidRPr="00005C1A">
        <w:rPr>
          <w:lang w:val="el-GR"/>
        </w:rPr>
        <w:t>φανερώνει</w:t>
      </w:r>
      <w:r w:rsidR="00AD749A" w:rsidRPr="00005C1A">
        <w:rPr>
          <w:lang w:val="el-GR"/>
        </w:rPr>
        <w:t xml:space="preserve"> μια σοβαρή </w:t>
      </w:r>
      <w:r w:rsidR="00DB3A76" w:rsidRPr="00005C1A">
        <w:rPr>
          <w:lang w:val="el-GR"/>
        </w:rPr>
        <w:t>αποδυνάμωση</w:t>
      </w:r>
      <w:r w:rsidR="00AD749A" w:rsidRPr="00005C1A">
        <w:rPr>
          <w:lang w:val="el-GR"/>
        </w:rPr>
        <w:t xml:space="preserve"> μεταξύ </w:t>
      </w:r>
      <w:r w:rsidR="00984F24">
        <w:rPr>
          <w:lang w:val="el-GR"/>
        </w:rPr>
        <w:t xml:space="preserve">της αγοράς </w:t>
      </w:r>
      <w:r w:rsidR="00984F24" w:rsidRPr="00984F24">
        <w:rPr>
          <w:lang w:val="el-GR"/>
        </w:rPr>
        <w:t>και του</w:t>
      </w:r>
      <w:r w:rsidR="00AD749A" w:rsidRPr="00984F24">
        <w:rPr>
          <w:lang w:val="el-GR"/>
        </w:rPr>
        <w:t xml:space="preserve"> </w:t>
      </w:r>
      <w:r w:rsidR="00984F24" w:rsidRPr="00984F24">
        <w:rPr>
          <w:lang w:val="el-GR"/>
        </w:rPr>
        <w:t>ακαδημαϊκού εγχειρήματος</w:t>
      </w:r>
      <w:r w:rsidR="00AD749A" w:rsidRPr="00984F24">
        <w:rPr>
          <w:lang w:val="el-GR"/>
        </w:rPr>
        <w:t>.</w:t>
      </w:r>
      <w:r w:rsidR="00AD749A" w:rsidRPr="00A03BE4">
        <w:rPr>
          <w:lang w:val="el-GR"/>
        </w:rPr>
        <w:t xml:space="preserve"> Ο </w:t>
      </w:r>
      <w:proofErr w:type="spellStart"/>
      <w:r w:rsidR="00AD749A" w:rsidRPr="00A03BE4">
        <w:rPr>
          <w:lang w:val="el-GR"/>
        </w:rPr>
        <w:t>Entin</w:t>
      </w:r>
      <w:proofErr w:type="spellEnd"/>
      <w:r w:rsidR="00AD749A" w:rsidRPr="00A03BE4">
        <w:rPr>
          <w:lang w:val="el-GR"/>
        </w:rPr>
        <w:t xml:space="preserve"> </w:t>
      </w:r>
      <w:r w:rsidR="00CC50BB" w:rsidRPr="00A03BE4">
        <w:rPr>
          <w:lang w:val="el-GR"/>
        </w:rPr>
        <w:t>συμπέρανε</w:t>
      </w:r>
      <w:r w:rsidR="00AD749A" w:rsidRPr="00A03BE4">
        <w:rPr>
          <w:lang w:val="el-GR"/>
        </w:rPr>
        <w:t xml:space="preserve"> ότι ήταν απαραίτητο τόσο οι ακαδημαϊκοί διευθυντές όσο και οι διδάσκοντες να </w:t>
      </w:r>
      <w:r w:rsidR="00CC50BB" w:rsidRPr="00A03BE4">
        <w:rPr>
          <w:lang w:val="el-GR"/>
        </w:rPr>
        <w:t>είναι σε θέση</w:t>
      </w:r>
      <w:r w:rsidR="00AD749A" w:rsidRPr="00A03BE4">
        <w:rPr>
          <w:lang w:val="el-GR"/>
        </w:rPr>
        <w:t xml:space="preserve"> να δουν τα οφέλη </w:t>
      </w:r>
      <w:r w:rsidR="00CC50BB" w:rsidRPr="00A03BE4">
        <w:rPr>
          <w:lang w:val="el-GR"/>
        </w:rPr>
        <w:t xml:space="preserve">που απορρέουν από την </w:t>
      </w:r>
    </w:p>
    <w:p w:rsidR="00FC68A6" w:rsidRDefault="00FC68A6" w:rsidP="00AD749A">
      <w:pPr>
        <w:rPr>
          <w:lang w:val="el-GR"/>
        </w:rPr>
      </w:pPr>
    </w:p>
    <w:p w:rsidR="00AD749A" w:rsidRPr="00816A2A" w:rsidRDefault="00CC50BB" w:rsidP="00AD749A">
      <w:pPr>
        <w:rPr>
          <w:highlight w:val="yellow"/>
          <w:lang w:val="el-GR"/>
        </w:rPr>
      </w:pPr>
      <w:r w:rsidRPr="00A03BE4">
        <w:rPr>
          <w:lang w:val="el-GR"/>
        </w:rPr>
        <w:t>υιοθέτηση</w:t>
      </w:r>
      <w:r w:rsidR="00AD749A" w:rsidRPr="00A03BE4">
        <w:rPr>
          <w:lang w:val="el-GR"/>
        </w:rPr>
        <w:t xml:space="preserve"> μιας προσέγγισης </w:t>
      </w:r>
      <w:r w:rsidR="00314ACD" w:rsidRPr="00A03BE4">
        <w:rPr>
          <w:lang w:val="el-GR"/>
        </w:rPr>
        <w:t>ΔΟΠ</w:t>
      </w:r>
      <w:r w:rsidR="00AD749A" w:rsidRPr="00A03BE4">
        <w:rPr>
          <w:lang w:val="el-GR"/>
        </w:rPr>
        <w:t xml:space="preserve"> τόσο για </w:t>
      </w:r>
      <w:r w:rsidRPr="00A03BE4">
        <w:rPr>
          <w:lang w:val="el-GR"/>
        </w:rPr>
        <w:t>τους ίδιους</w:t>
      </w:r>
      <w:r w:rsidR="00AD749A" w:rsidRPr="00A03BE4">
        <w:rPr>
          <w:lang w:val="el-GR"/>
        </w:rPr>
        <w:t xml:space="preserve"> όσο και για τους </w:t>
      </w:r>
      <w:r w:rsidR="00AD749A" w:rsidRPr="00984F24">
        <w:rPr>
          <w:lang w:val="el-GR"/>
        </w:rPr>
        <w:t xml:space="preserve">μαθητές τους </w:t>
      </w:r>
      <w:r w:rsidRPr="00984F24">
        <w:rPr>
          <w:lang w:val="el-GR"/>
        </w:rPr>
        <w:t xml:space="preserve">καθώς </w:t>
      </w:r>
      <w:r w:rsidR="00AD749A" w:rsidRPr="00984F24">
        <w:rPr>
          <w:lang w:val="el-GR"/>
        </w:rPr>
        <w:t>και</w:t>
      </w:r>
      <w:r w:rsidRPr="00984F24">
        <w:rPr>
          <w:lang w:val="el-GR"/>
        </w:rPr>
        <w:t xml:space="preserve"> για</w:t>
      </w:r>
      <w:r w:rsidR="00AD749A" w:rsidRPr="00984F24">
        <w:rPr>
          <w:lang w:val="el-GR"/>
        </w:rPr>
        <w:t xml:space="preserve"> άλλους πελάτες. </w:t>
      </w:r>
      <w:r w:rsidR="006C365E" w:rsidRPr="00984F24">
        <w:rPr>
          <w:lang w:val="el-GR"/>
        </w:rPr>
        <w:t xml:space="preserve">Επίσης, ο </w:t>
      </w:r>
      <w:proofErr w:type="spellStart"/>
      <w:r w:rsidR="006C365E" w:rsidRPr="00984F24">
        <w:rPr>
          <w:lang w:val="el-GR"/>
        </w:rPr>
        <w:t>Entin</w:t>
      </w:r>
      <w:proofErr w:type="spellEnd"/>
      <w:r w:rsidR="006C365E" w:rsidRPr="00984F24">
        <w:rPr>
          <w:lang w:val="el-GR"/>
        </w:rPr>
        <w:t xml:space="preserve"> παρατηρεί ότι η ρίζα του προβλήματος βρίσκεται στην</w:t>
      </w:r>
      <w:r w:rsidR="00AD749A" w:rsidRPr="00984F24">
        <w:rPr>
          <w:lang w:val="el-GR"/>
        </w:rPr>
        <w:t xml:space="preserve"> αντίληψη του ακαδημαϊκού προσωπικού σχετικά με το τι </w:t>
      </w:r>
      <w:r w:rsidR="006C365E" w:rsidRPr="00984F24">
        <w:rPr>
          <w:lang w:val="el-GR"/>
        </w:rPr>
        <w:t>σημαίνει</w:t>
      </w:r>
      <w:r w:rsidR="00AD749A" w:rsidRPr="00984F24">
        <w:rPr>
          <w:lang w:val="el-GR"/>
        </w:rPr>
        <w:t xml:space="preserve"> </w:t>
      </w:r>
      <w:r w:rsidR="00984F24" w:rsidRPr="00984F24">
        <w:rPr>
          <w:lang w:val="el-GR"/>
        </w:rPr>
        <w:t>ακαδημαϊκό εγχείρημα</w:t>
      </w:r>
      <w:r w:rsidR="00AD749A" w:rsidRPr="00984F24">
        <w:rPr>
          <w:lang w:val="el-GR"/>
        </w:rPr>
        <w:t xml:space="preserve">. Αυτό δείχνει </w:t>
      </w:r>
      <w:r w:rsidR="00135CFE" w:rsidRPr="00984F24">
        <w:rPr>
          <w:lang w:val="el-GR"/>
        </w:rPr>
        <w:t xml:space="preserve">να αποτελεί </w:t>
      </w:r>
      <w:r w:rsidR="00AD749A" w:rsidRPr="00984F24">
        <w:rPr>
          <w:lang w:val="el-GR"/>
        </w:rPr>
        <w:t xml:space="preserve">ένα κρίσιμο πρόβλημα. </w:t>
      </w:r>
      <w:r w:rsidR="00984F24" w:rsidRPr="00984F24">
        <w:rPr>
          <w:lang w:val="el-GR"/>
        </w:rPr>
        <w:t>Ένα ακαδημαϊκό εγχείρημα</w:t>
      </w:r>
      <w:r w:rsidR="00AD749A" w:rsidRPr="008537FF">
        <w:rPr>
          <w:lang w:val="el-GR"/>
        </w:rPr>
        <w:t xml:space="preserve"> δεν μπορεί να αποκλείσει τη σημασία των δυνάμεων της αγοράς στον τομέα της εκπαίδευσης.</w:t>
      </w:r>
    </w:p>
    <w:p w:rsidR="00AD749A" w:rsidRPr="00795438" w:rsidRDefault="00AD749A" w:rsidP="00AD749A">
      <w:pPr>
        <w:rPr>
          <w:lang w:val="el-GR"/>
        </w:rPr>
      </w:pPr>
      <w:r w:rsidRPr="00371760">
        <w:rPr>
          <w:lang w:val="el-GR"/>
        </w:rPr>
        <w:t xml:space="preserve">Ένα μεγάλο </w:t>
      </w:r>
      <w:r w:rsidR="00DD46E2" w:rsidRPr="00371760">
        <w:rPr>
          <w:lang w:val="el-GR"/>
        </w:rPr>
        <w:t>μέρος</w:t>
      </w:r>
      <w:r w:rsidRPr="00371760">
        <w:rPr>
          <w:lang w:val="el-GR"/>
        </w:rPr>
        <w:t xml:space="preserve"> της χρηματοδότησης της εκπαίδευσης προέρχεται από </w:t>
      </w:r>
      <w:r w:rsidR="002411A2" w:rsidRPr="00371760">
        <w:rPr>
          <w:lang w:val="el-GR"/>
        </w:rPr>
        <w:t>τους</w:t>
      </w:r>
      <w:r w:rsidRPr="00371760">
        <w:rPr>
          <w:lang w:val="el-GR"/>
        </w:rPr>
        <w:t xml:space="preserve"> </w:t>
      </w:r>
      <w:r w:rsidR="002411A2" w:rsidRPr="00371760">
        <w:rPr>
          <w:lang w:val="el-GR"/>
        </w:rPr>
        <w:t>μαθητές</w:t>
      </w:r>
      <w:r w:rsidR="00502CAF" w:rsidRPr="00371760">
        <w:rPr>
          <w:lang w:val="el-GR"/>
        </w:rPr>
        <w:t>-</w:t>
      </w:r>
      <w:r w:rsidR="002411A2" w:rsidRPr="00371760">
        <w:rPr>
          <w:lang w:val="el-GR"/>
        </w:rPr>
        <w:t>φοιτητές</w:t>
      </w:r>
      <w:r w:rsidR="00860C25" w:rsidRPr="00371760">
        <w:rPr>
          <w:lang w:val="el-GR"/>
        </w:rPr>
        <w:t>,</w:t>
      </w:r>
      <w:r w:rsidRPr="00371760">
        <w:rPr>
          <w:lang w:val="el-GR"/>
        </w:rPr>
        <w:t xml:space="preserve"> είτε κ</w:t>
      </w:r>
      <w:r w:rsidR="00502CAF" w:rsidRPr="00371760">
        <w:rPr>
          <w:lang w:val="el-GR"/>
        </w:rPr>
        <w:t>αταβάλλονται από την κυβέρνηση</w:t>
      </w:r>
      <w:r w:rsidRPr="00371760">
        <w:rPr>
          <w:lang w:val="el-GR"/>
        </w:rPr>
        <w:t xml:space="preserve"> ή ιδιωτικά από το άτομο. </w:t>
      </w:r>
      <w:r w:rsidR="002B2DF3" w:rsidRPr="00371760">
        <w:rPr>
          <w:lang w:val="el-GR"/>
        </w:rPr>
        <w:t>Πιο συγκεκριμένα αφορά στο τ</w:t>
      </w:r>
      <w:r w:rsidRPr="00371760">
        <w:rPr>
          <w:lang w:val="el-GR"/>
        </w:rPr>
        <w:t xml:space="preserve">ι </w:t>
      </w:r>
      <w:r w:rsidR="002B2DF3" w:rsidRPr="00371760">
        <w:rPr>
          <w:lang w:val="el-GR"/>
        </w:rPr>
        <w:t>ενέργειες πράττουν</w:t>
      </w:r>
      <w:r w:rsidRPr="00371760">
        <w:rPr>
          <w:lang w:val="el-GR"/>
        </w:rPr>
        <w:t xml:space="preserve"> οι ακαδημαϊκοί, μέσα στην επιχείρησή τους, που θα επηρεάσουν την ελκυστικότητά τους στην αγορά και την ικανότητά τους να </w:t>
      </w:r>
      <w:r w:rsidRPr="00FA0E69">
        <w:rPr>
          <w:lang w:val="el-GR"/>
        </w:rPr>
        <w:t xml:space="preserve">προσελκύσουν μαθητές. Ομοίως, </w:t>
      </w:r>
      <w:r w:rsidR="00FA0E69">
        <w:rPr>
          <w:lang w:val="el-GR"/>
        </w:rPr>
        <w:t>οι αλλαγές</w:t>
      </w:r>
      <w:r w:rsidRPr="00FA0E69">
        <w:rPr>
          <w:lang w:val="el-GR"/>
        </w:rPr>
        <w:t xml:space="preserve"> στη ζήτηση της αγοράς, όπως για παράδειγμα η αυξανόμενη ζήτηση από τους εργοδότες για αποφοίτους </w:t>
      </w:r>
      <w:r w:rsidR="00A311D7" w:rsidRPr="00FA0E69">
        <w:rPr>
          <w:lang w:val="el-GR"/>
        </w:rPr>
        <w:t>Τεχνολογιών Πληροφορικής</w:t>
      </w:r>
      <w:r w:rsidRPr="00FA0E69">
        <w:rPr>
          <w:lang w:val="el-GR"/>
        </w:rPr>
        <w:t xml:space="preserve">, </w:t>
      </w:r>
      <w:r w:rsidR="00FA0E69" w:rsidRPr="00FA0E69">
        <w:rPr>
          <w:lang w:val="el-GR"/>
        </w:rPr>
        <w:t>χρειάζεται</w:t>
      </w:r>
      <w:r w:rsidRPr="00FA0E69">
        <w:rPr>
          <w:lang w:val="el-GR"/>
        </w:rPr>
        <w:t xml:space="preserve"> να επηρεάσουν τα είδη των μαθημάτων που προσφέρει η ανώτατη εκπαίδευση. </w:t>
      </w:r>
      <w:r w:rsidRPr="00795438">
        <w:rPr>
          <w:lang w:val="el-GR"/>
        </w:rPr>
        <w:t xml:space="preserve">Εκτός από την επιθυμία </w:t>
      </w:r>
      <w:r w:rsidR="001204AA" w:rsidRPr="00795438">
        <w:rPr>
          <w:lang w:val="el-GR"/>
        </w:rPr>
        <w:t>να υπάρξει βελτίωση</w:t>
      </w:r>
      <w:r w:rsidRPr="00795438">
        <w:rPr>
          <w:lang w:val="el-GR"/>
        </w:rPr>
        <w:t xml:space="preserve"> της αποδοτικότητ</w:t>
      </w:r>
      <w:r w:rsidR="006378BC" w:rsidRPr="00795438">
        <w:rPr>
          <w:lang w:val="el-GR"/>
        </w:rPr>
        <w:t>ας και της αποτελεσματικότητας, υπήρχε</w:t>
      </w:r>
      <w:r w:rsidRPr="00795438">
        <w:rPr>
          <w:lang w:val="el-GR"/>
        </w:rPr>
        <w:t xml:space="preserve"> η πεποίθηση ότι θα προσελκύσουν περισσότερους φοιτητές στο πανεπιστήμιο, γεγονός </w:t>
      </w:r>
      <w:r w:rsidR="0076108A">
        <w:rPr>
          <w:lang w:val="el-GR"/>
        </w:rPr>
        <w:t>που οδήγησε</w:t>
      </w:r>
      <w:r w:rsidR="006378BC" w:rsidRPr="00795438">
        <w:rPr>
          <w:lang w:val="el-GR"/>
        </w:rPr>
        <w:t xml:space="preserve"> στην</w:t>
      </w:r>
      <w:r w:rsidRPr="00795438">
        <w:rPr>
          <w:lang w:val="el-GR"/>
        </w:rPr>
        <w:t xml:space="preserve"> υιο</w:t>
      </w:r>
      <w:r w:rsidR="006378BC" w:rsidRPr="00795438">
        <w:rPr>
          <w:lang w:val="el-GR"/>
        </w:rPr>
        <w:t>θέ</w:t>
      </w:r>
      <w:r w:rsidRPr="00795438">
        <w:rPr>
          <w:lang w:val="el-GR"/>
        </w:rPr>
        <w:t>τ</w:t>
      </w:r>
      <w:r w:rsidR="006378BC" w:rsidRPr="00795438">
        <w:rPr>
          <w:lang w:val="el-GR"/>
        </w:rPr>
        <w:t>ηση</w:t>
      </w:r>
      <w:r w:rsidRPr="00795438">
        <w:rPr>
          <w:lang w:val="el-GR"/>
        </w:rPr>
        <w:t xml:space="preserve"> πρωτοβουλία</w:t>
      </w:r>
      <w:r w:rsidR="006378BC" w:rsidRPr="00795438">
        <w:rPr>
          <w:lang w:val="el-GR"/>
        </w:rPr>
        <w:t>ς</w:t>
      </w:r>
      <w:r w:rsidRPr="00795438">
        <w:rPr>
          <w:lang w:val="el-GR"/>
        </w:rPr>
        <w:t xml:space="preserve"> </w:t>
      </w:r>
      <w:r w:rsidR="00314ACD" w:rsidRPr="00795438">
        <w:rPr>
          <w:lang w:val="el-GR"/>
        </w:rPr>
        <w:t>ΔΟΠ</w:t>
      </w:r>
      <w:r w:rsidRPr="00795438">
        <w:rPr>
          <w:lang w:val="el-GR"/>
        </w:rPr>
        <w:t xml:space="preserve"> το 1992 (</w:t>
      </w:r>
      <w:proofErr w:type="spellStart"/>
      <w:r w:rsidRPr="00795438">
        <w:rPr>
          <w:lang w:val="el-GR"/>
        </w:rPr>
        <w:t>Chadwick</w:t>
      </w:r>
      <w:proofErr w:type="spellEnd"/>
      <w:r w:rsidR="00581501">
        <w:rPr>
          <w:lang w:val="el-GR"/>
        </w:rPr>
        <w:t>,</w:t>
      </w:r>
      <w:r w:rsidRPr="00795438">
        <w:rPr>
          <w:lang w:val="el-GR"/>
        </w:rPr>
        <w:t xml:space="preserve"> 1995α).</w:t>
      </w:r>
    </w:p>
    <w:p w:rsidR="00FC68A6" w:rsidRDefault="00AD749A" w:rsidP="00AD749A">
      <w:pPr>
        <w:rPr>
          <w:lang w:val="el-GR"/>
        </w:rPr>
      </w:pPr>
      <w:r w:rsidRPr="00BF05BD">
        <w:rPr>
          <w:lang w:val="el-GR"/>
        </w:rPr>
        <w:t xml:space="preserve">Ωστόσο, </w:t>
      </w:r>
      <w:r w:rsidR="00BF05BD" w:rsidRPr="00BF05BD">
        <w:rPr>
          <w:lang w:val="el-GR"/>
        </w:rPr>
        <w:t>δεν είναι αρκετό απλά να συνειδητοποιηθούν οι μεταβολές αυτές</w:t>
      </w:r>
      <w:r w:rsidRPr="00BF05BD">
        <w:rPr>
          <w:lang w:val="el-GR"/>
        </w:rPr>
        <w:t xml:space="preserve">. </w:t>
      </w:r>
      <w:r w:rsidR="00BF05BD">
        <w:rPr>
          <w:lang w:val="el-GR"/>
        </w:rPr>
        <w:t>Στον αντίποδα,</w:t>
      </w:r>
      <w:r w:rsidR="00FC68A6">
        <w:rPr>
          <w:lang w:val="el-GR"/>
        </w:rPr>
        <w:t xml:space="preserve"> </w:t>
      </w:r>
      <w:r w:rsidR="00BF05BD" w:rsidRPr="00BF05BD">
        <w:rPr>
          <w:lang w:val="el-GR"/>
        </w:rPr>
        <w:t>είναι αναγκαίο να δοθούν</w:t>
      </w:r>
      <w:r w:rsidRPr="00BF05BD">
        <w:rPr>
          <w:lang w:val="el-GR"/>
        </w:rPr>
        <w:t xml:space="preserve"> συγκεκριμένες απαντήσεις, οι οποίες ενδέχεται να </w:t>
      </w:r>
      <w:r w:rsidR="00BF05BD" w:rsidRPr="00BF05BD">
        <w:rPr>
          <w:lang w:val="el-GR"/>
        </w:rPr>
        <w:t>απαιτούν</w:t>
      </w:r>
      <w:r w:rsidRPr="00BF05BD">
        <w:rPr>
          <w:lang w:val="el-GR"/>
        </w:rPr>
        <w:t xml:space="preserve"> τη συμμετοχή μεγάλου αριθμού </w:t>
      </w:r>
      <w:r w:rsidRPr="00E5533A">
        <w:rPr>
          <w:lang w:val="el-GR"/>
        </w:rPr>
        <w:t xml:space="preserve">υπαλλήλων. Η </w:t>
      </w:r>
      <w:r w:rsidR="003805B6" w:rsidRPr="00E5533A">
        <w:rPr>
          <w:lang w:val="el-GR"/>
        </w:rPr>
        <w:t>περίπτωση</w:t>
      </w:r>
      <w:r w:rsidRPr="00E5533A">
        <w:rPr>
          <w:lang w:val="el-GR"/>
        </w:rPr>
        <w:t xml:space="preserve"> των </w:t>
      </w:r>
      <w:r w:rsidR="003805B6" w:rsidRPr="00E5533A">
        <w:rPr>
          <w:lang w:val="el-GR"/>
        </w:rPr>
        <w:t>μαθητών-φοιτητών</w:t>
      </w:r>
      <w:r w:rsidRPr="00E5533A">
        <w:rPr>
          <w:lang w:val="el-GR"/>
        </w:rPr>
        <w:t xml:space="preserve"> </w:t>
      </w:r>
      <w:r w:rsidR="003805B6" w:rsidRPr="00E5533A">
        <w:rPr>
          <w:lang w:val="el-GR"/>
        </w:rPr>
        <w:t>αποτελεί</w:t>
      </w:r>
      <w:r w:rsidRPr="00E5533A">
        <w:rPr>
          <w:lang w:val="el-GR"/>
        </w:rPr>
        <w:t xml:space="preserve"> μόνο μία </w:t>
      </w:r>
      <w:r w:rsidR="003805B6" w:rsidRPr="00E5533A">
        <w:rPr>
          <w:lang w:val="el-GR"/>
        </w:rPr>
        <w:t xml:space="preserve">εκ </w:t>
      </w:r>
      <w:r w:rsidR="003805B6" w:rsidRPr="00CE1495">
        <w:rPr>
          <w:lang w:val="el-GR"/>
        </w:rPr>
        <w:t>των πολλών αγορών στ</w:t>
      </w:r>
      <w:r w:rsidRPr="00CE1495">
        <w:rPr>
          <w:lang w:val="el-GR"/>
        </w:rPr>
        <w:t xml:space="preserve">ις οποίες λειτουργούν τα ΙΕΚ. </w:t>
      </w:r>
      <w:r w:rsidR="00CE1495" w:rsidRPr="00CE1495">
        <w:rPr>
          <w:lang w:val="el-GR"/>
        </w:rPr>
        <w:t xml:space="preserve">Υπάρχουν πολλές αγορές, όπως είναι η </w:t>
      </w:r>
      <w:r w:rsidRPr="00CE1495">
        <w:rPr>
          <w:lang w:val="el-GR"/>
        </w:rPr>
        <w:t xml:space="preserve">αγορά των επιχορηγήσεων </w:t>
      </w:r>
      <w:r w:rsidR="00CB0A4E">
        <w:rPr>
          <w:lang w:val="el-GR"/>
        </w:rPr>
        <w:t xml:space="preserve">που δίνονται στο όνομα </w:t>
      </w:r>
      <w:r w:rsidR="00CE1495" w:rsidRPr="00CE1495">
        <w:rPr>
          <w:lang w:val="el-GR"/>
        </w:rPr>
        <w:t>ερευνών</w:t>
      </w:r>
      <w:r w:rsidRPr="00CE1495">
        <w:rPr>
          <w:lang w:val="el-GR"/>
        </w:rPr>
        <w:t xml:space="preserve">, της ιδιωτικής παροχής συμβουλών και της δημόσιας </w:t>
      </w:r>
      <w:r w:rsidRPr="00001436">
        <w:rPr>
          <w:lang w:val="el-GR"/>
        </w:rPr>
        <w:t xml:space="preserve">φήμης. Σε κάθε μία από αυτές τις </w:t>
      </w:r>
      <w:r w:rsidR="009C13B7" w:rsidRPr="00001436">
        <w:rPr>
          <w:lang w:val="el-GR"/>
        </w:rPr>
        <w:t>περιπτώσεις</w:t>
      </w:r>
      <w:r w:rsidRPr="00001436">
        <w:rPr>
          <w:lang w:val="el-GR"/>
        </w:rPr>
        <w:t xml:space="preserve">, ο ανταγωνισμός και η εμπορία </w:t>
      </w:r>
      <w:r w:rsidR="009C13B7" w:rsidRPr="00001436">
        <w:rPr>
          <w:lang w:val="el-GR"/>
        </w:rPr>
        <w:t>εμφάνισαν αύξηση</w:t>
      </w:r>
      <w:r w:rsidRPr="00001436">
        <w:rPr>
          <w:lang w:val="el-GR"/>
        </w:rPr>
        <w:t xml:space="preserve">. </w:t>
      </w:r>
      <w:r w:rsidR="00DF4147" w:rsidRPr="00001436">
        <w:rPr>
          <w:lang w:val="el-GR"/>
        </w:rPr>
        <w:t>Ενδιαφέρον αποτελεί</w:t>
      </w:r>
      <w:r w:rsidRPr="00001436">
        <w:rPr>
          <w:lang w:val="el-GR"/>
        </w:rPr>
        <w:t xml:space="preserve"> το γεγονός </w:t>
      </w:r>
      <w:r w:rsidR="00DF4147" w:rsidRPr="00001436">
        <w:rPr>
          <w:lang w:val="el-GR"/>
        </w:rPr>
        <w:t>πως</w:t>
      </w:r>
      <w:r w:rsidRPr="00001436">
        <w:rPr>
          <w:lang w:val="el-GR"/>
        </w:rPr>
        <w:t xml:space="preserve"> το προσωπικό </w:t>
      </w:r>
      <w:r w:rsidR="00DF4147" w:rsidRPr="00001436">
        <w:rPr>
          <w:lang w:val="el-GR"/>
        </w:rPr>
        <w:t xml:space="preserve">τόσο </w:t>
      </w:r>
      <w:r w:rsidRPr="00001436">
        <w:rPr>
          <w:lang w:val="el-GR"/>
        </w:rPr>
        <w:t xml:space="preserve">στα πανεπιστήμια </w:t>
      </w:r>
      <w:r w:rsidR="00DF4147" w:rsidRPr="00001436">
        <w:rPr>
          <w:lang w:val="el-GR"/>
        </w:rPr>
        <w:t xml:space="preserve">όσο </w:t>
      </w:r>
      <w:r w:rsidRPr="00001436">
        <w:rPr>
          <w:lang w:val="el-GR"/>
        </w:rPr>
        <w:t>κα</w:t>
      </w:r>
      <w:r w:rsidR="00535C27" w:rsidRPr="00001436">
        <w:rPr>
          <w:lang w:val="el-GR"/>
        </w:rPr>
        <w:t>ι στα κο</w:t>
      </w:r>
      <w:r w:rsidR="00DF4147" w:rsidRPr="00001436">
        <w:rPr>
          <w:lang w:val="el-GR"/>
        </w:rPr>
        <w:t>λ</w:t>
      </w:r>
      <w:r w:rsidR="00535C27" w:rsidRPr="00001436">
        <w:rPr>
          <w:lang w:val="el-GR"/>
        </w:rPr>
        <w:t>λέγια της Βοστώνης, τα οποία</w:t>
      </w:r>
      <w:r w:rsidR="0036609C" w:rsidRPr="00001436">
        <w:rPr>
          <w:lang w:val="el-GR"/>
        </w:rPr>
        <w:t xml:space="preserve"> μελέτησε ο </w:t>
      </w:r>
      <w:proofErr w:type="spellStart"/>
      <w:r w:rsidR="0036609C" w:rsidRPr="00001436">
        <w:rPr>
          <w:lang w:val="el-GR"/>
        </w:rPr>
        <w:t>Entin</w:t>
      </w:r>
      <w:proofErr w:type="spellEnd"/>
      <w:r w:rsidR="0036609C" w:rsidRPr="00001436">
        <w:rPr>
          <w:lang w:val="el-GR"/>
        </w:rPr>
        <w:t xml:space="preserve">, δεν είχαν πραγματοποιήσει τη </w:t>
      </w:r>
    </w:p>
    <w:p w:rsidR="00FC68A6" w:rsidRDefault="00FC68A6" w:rsidP="00AD749A">
      <w:pPr>
        <w:rPr>
          <w:lang w:val="el-GR"/>
        </w:rPr>
      </w:pPr>
    </w:p>
    <w:p w:rsidR="00AD749A" w:rsidRPr="00816A2A" w:rsidRDefault="0036609C" w:rsidP="00AD749A">
      <w:pPr>
        <w:rPr>
          <w:highlight w:val="yellow"/>
          <w:lang w:val="el-GR"/>
        </w:rPr>
      </w:pPr>
      <w:r w:rsidRPr="000D66FA">
        <w:rPr>
          <w:lang w:val="el-GR"/>
        </w:rPr>
        <w:t>σύνδεση αυτή</w:t>
      </w:r>
      <w:r w:rsidR="00AD749A" w:rsidRPr="000D66FA">
        <w:rPr>
          <w:lang w:val="el-GR"/>
        </w:rPr>
        <w:t xml:space="preserve">. Ο </w:t>
      </w:r>
      <w:proofErr w:type="spellStart"/>
      <w:r w:rsidR="00AD749A" w:rsidRPr="000D66FA">
        <w:rPr>
          <w:lang w:val="el-GR"/>
        </w:rPr>
        <w:t>Chadwick</w:t>
      </w:r>
      <w:proofErr w:type="spellEnd"/>
      <w:r w:rsidR="00AD749A" w:rsidRPr="000D66FA">
        <w:rPr>
          <w:lang w:val="el-GR"/>
        </w:rPr>
        <w:t xml:space="preserve"> (1995) </w:t>
      </w:r>
      <w:r w:rsidR="007F00F6" w:rsidRPr="000D66FA">
        <w:rPr>
          <w:lang w:val="el-GR"/>
        </w:rPr>
        <w:t>παρατήρησε</w:t>
      </w:r>
      <w:r w:rsidR="00AD749A" w:rsidRPr="000D66FA">
        <w:rPr>
          <w:lang w:val="el-GR"/>
        </w:rPr>
        <w:t xml:space="preserve"> τη στάση και τη συμπεριφορά του προσωπικού </w:t>
      </w:r>
      <w:r w:rsidR="007F00F6" w:rsidRPr="000D66FA">
        <w:rPr>
          <w:lang w:val="el-GR"/>
        </w:rPr>
        <w:t xml:space="preserve">–και κυρίως, </w:t>
      </w:r>
      <w:r w:rsidR="00AD749A" w:rsidRPr="000D66FA">
        <w:rPr>
          <w:lang w:val="el-GR"/>
        </w:rPr>
        <w:t xml:space="preserve">του ακαδημαϊκού προσωπικού, ο οποίος δεν θέλησε να εξετάσει </w:t>
      </w:r>
      <w:r w:rsidR="007F00F6" w:rsidRPr="000D66FA">
        <w:rPr>
          <w:lang w:val="el-GR"/>
        </w:rPr>
        <w:t>και να εστιάσει σ</w:t>
      </w:r>
      <w:r w:rsidR="00AD749A" w:rsidRPr="000D66FA">
        <w:rPr>
          <w:lang w:val="el-GR"/>
        </w:rPr>
        <w:t xml:space="preserve">την ποιότητα της διδασκαλίας- ως σημαντικό </w:t>
      </w:r>
      <w:r w:rsidR="007F00F6" w:rsidRPr="000D66FA">
        <w:rPr>
          <w:lang w:val="el-GR"/>
        </w:rPr>
        <w:t xml:space="preserve">τροχοπέδη για </w:t>
      </w:r>
      <w:r w:rsidR="00AD749A" w:rsidRPr="000D66FA">
        <w:rPr>
          <w:lang w:val="el-GR"/>
        </w:rPr>
        <w:t>τ</w:t>
      </w:r>
      <w:r w:rsidR="00314ACD" w:rsidRPr="000D66FA">
        <w:rPr>
          <w:lang w:val="el-GR"/>
        </w:rPr>
        <w:t xml:space="preserve">ην εφαρμογή μιας προσέγγισης </w:t>
      </w:r>
      <w:r w:rsidR="0088314A" w:rsidRPr="000D66FA">
        <w:rPr>
          <w:lang w:val="el-GR"/>
        </w:rPr>
        <w:t xml:space="preserve">της </w:t>
      </w:r>
      <w:r w:rsidR="00314ACD" w:rsidRPr="000D66FA">
        <w:rPr>
          <w:lang w:val="el-GR"/>
        </w:rPr>
        <w:t>ΔΟΠ</w:t>
      </w:r>
      <w:r w:rsidR="00AD749A" w:rsidRPr="000D66FA">
        <w:rPr>
          <w:lang w:val="el-GR"/>
        </w:rPr>
        <w:t>.</w:t>
      </w:r>
    </w:p>
    <w:p w:rsidR="00AD749A" w:rsidRPr="00816A2A" w:rsidRDefault="00CB26D6" w:rsidP="00AD749A">
      <w:pPr>
        <w:rPr>
          <w:highlight w:val="yellow"/>
          <w:lang w:val="el-GR"/>
        </w:rPr>
      </w:pPr>
      <w:r>
        <w:rPr>
          <w:lang w:val="el-GR"/>
        </w:rPr>
        <w:t>Η</w:t>
      </w:r>
      <w:r w:rsidRPr="00DF5C7A">
        <w:rPr>
          <w:lang w:val="el-GR"/>
        </w:rPr>
        <w:t xml:space="preserve"> κακή επικοινωνία μεταξύ των ανώτερων στελεχών των ιδρυμάτων και του υπόλοιπου ακαδημαϊκού προσωπικού </w:t>
      </w:r>
      <w:r w:rsidR="003661D2">
        <w:rPr>
          <w:lang w:val="el-GR"/>
        </w:rPr>
        <w:t>δύναται να συνιστά μ</w:t>
      </w:r>
      <w:r w:rsidR="00AD749A" w:rsidRPr="00DF5C7A">
        <w:rPr>
          <w:lang w:val="el-GR"/>
        </w:rPr>
        <w:t xml:space="preserve">ια </w:t>
      </w:r>
      <w:r w:rsidR="002850B0" w:rsidRPr="00DF5C7A">
        <w:rPr>
          <w:lang w:val="el-GR"/>
        </w:rPr>
        <w:t>διαφορετική</w:t>
      </w:r>
      <w:r w:rsidR="00AD749A" w:rsidRPr="00DF5C7A">
        <w:rPr>
          <w:lang w:val="el-GR"/>
        </w:rPr>
        <w:t xml:space="preserve"> εξήγηση για </w:t>
      </w:r>
      <w:r w:rsidR="002850B0" w:rsidRPr="00DF5C7A">
        <w:rPr>
          <w:lang w:val="el-GR"/>
        </w:rPr>
        <w:t>τον διαχωρισμό</w:t>
      </w:r>
      <w:r w:rsidR="00AD749A" w:rsidRPr="00DF5C7A">
        <w:rPr>
          <w:lang w:val="el-GR"/>
        </w:rPr>
        <w:t xml:space="preserve"> μεταξύ των απαιτήσεων της αγοράς και της αντίληψης του </w:t>
      </w:r>
      <w:r w:rsidR="002850B0" w:rsidRPr="00DF5C7A">
        <w:rPr>
          <w:lang w:val="el-GR"/>
        </w:rPr>
        <w:t xml:space="preserve">προσωπικού περί του </w:t>
      </w:r>
      <w:r w:rsidR="002850B0" w:rsidRPr="003739DB">
        <w:rPr>
          <w:lang w:val="el-GR"/>
        </w:rPr>
        <w:t>ακαδημαϊκού</w:t>
      </w:r>
      <w:r w:rsidR="00AD749A" w:rsidRPr="003739DB">
        <w:rPr>
          <w:lang w:val="el-GR"/>
        </w:rPr>
        <w:t xml:space="preserve"> έργο</w:t>
      </w:r>
      <w:r w:rsidR="002850B0" w:rsidRPr="003739DB">
        <w:rPr>
          <w:lang w:val="el-GR"/>
        </w:rPr>
        <w:t>υ</w:t>
      </w:r>
      <w:r w:rsidR="00AD749A" w:rsidRPr="003739DB">
        <w:rPr>
          <w:lang w:val="el-GR"/>
        </w:rPr>
        <w:t xml:space="preserve">. Η διοίκηση </w:t>
      </w:r>
      <w:r w:rsidR="00861FEA" w:rsidRPr="003739DB">
        <w:rPr>
          <w:lang w:val="el-GR"/>
        </w:rPr>
        <w:t xml:space="preserve">είναι αυτή που </w:t>
      </w:r>
      <w:r w:rsidR="00AD195E" w:rsidRPr="003739DB">
        <w:rPr>
          <w:lang w:val="el-GR"/>
        </w:rPr>
        <w:t>ευθύνεται</w:t>
      </w:r>
      <w:r w:rsidR="00861FEA" w:rsidRPr="003739DB">
        <w:rPr>
          <w:lang w:val="el-GR"/>
        </w:rPr>
        <w:t xml:space="preserve"> για το μεγαλύτερο μέρος τ</w:t>
      </w:r>
      <w:r w:rsidR="00AD749A" w:rsidRPr="003739DB">
        <w:rPr>
          <w:lang w:val="el-GR"/>
        </w:rPr>
        <w:t>η</w:t>
      </w:r>
      <w:r w:rsidR="00861FEA" w:rsidRPr="003739DB">
        <w:rPr>
          <w:lang w:val="el-GR"/>
        </w:rPr>
        <w:t>ς</w:t>
      </w:r>
      <w:r w:rsidR="00AD749A" w:rsidRPr="003739DB">
        <w:rPr>
          <w:lang w:val="el-GR"/>
        </w:rPr>
        <w:t xml:space="preserve"> εικ</w:t>
      </w:r>
      <w:r w:rsidR="00AD749A" w:rsidRPr="00882EDC">
        <w:rPr>
          <w:lang w:val="el-GR"/>
        </w:rPr>
        <w:t>όνα</w:t>
      </w:r>
      <w:r w:rsidR="00AD749A" w:rsidRPr="003739DB">
        <w:rPr>
          <w:lang w:val="el-GR"/>
        </w:rPr>
        <w:t xml:space="preserve"> της οργάνωσης και της σχέσης της με το ευρύτερο περιβάλλον. </w:t>
      </w:r>
      <w:r w:rsidR="00861FEA" w:rsidRPr="003739DB">
        <w:rPr>
          <w:lang w:val="el-GR"/>
        </w:rPr>
        <w:t xml:space="preserve">Για την περίπτωση που είναι εφικτό να </w:t>
      </w:r>
      <w:r w:rsidR="00314ACD" w:rsidRPr="003739DB">
        <w:rPr>
          <w:lang w:val="el-GR"/>
        </w:rPr>
        <w:t>υιοθετηθεί μια πρωτοβουλία ΔΟΠ</w:t>
      </w:r>
      <w:r w:rsidR="00AD749A" w:rsidRPr="003739DB">
        <w:rPr>
          <w:lang w:val="el-GR"/>
        </w:rPr>
        <w:t xml:space="preserve">, αυτή η προσέγγιση πρέπει να εξηγηθεί και να κοινοποιηθεί πλήρως σε ολόκληρο τον οργανισμό, εάν </w:t>
      </w:r>
      <w:r w:rsidR="00861FEA" w:rsidRPr="003739DB">
        <w:rPr>
          <w:lang w:val="el-GR"/>
        </w:rPr>
        <w:t>στόχος είναι</w:t>
      </w:r>
      <w:r w:rsidR="00AD749A" w:rsidRPr="003739DB">
        <w:rPr>
          <w:lang w:val="el-GR"/>
        </w:rPr>
        <w:t xml:space="preserve"> </w:t>
      </w:r>
      <w:r w:rsidR="00861FEA" w:rsidRPr="003739DB">
        <w:rPr>
          <w:lang w:val="el-GR"/>
        </w:rPr>
        <w:t xml:space="preserve">η αποτελεσματική </w:t>
      </w:r>
      <w:r w:rsidR="00861FEA" w:rsidRPr="000307EE">
        <w:rPr>
          <w:lang w:val="el-GR"/>
        </w:rPr>
        <w:t>υιοθέτησή της.</w:t>
      </w:r>
      <w:r w:rsidR="00AD749A" w:rsidRPr="000307EE">
        <w:rPr>
          <w:lang w:val="el-GR"/>
        </w:rPr>
        <w:t xml:space="preserve"> Η μελέτη του </w:t>
      </w:r>
      <w:proofErr w:type="spellStart"/>
      <w:r w:rsidR="00AD749A" w:rsidRPr="000307EE">
        <w:rPr>
          <w:lang w:val="el-GR"/>
        </w:rPr>
        <w:t>Entin</w:t>
      </w:r>
      <w:proofErr w:type="spellEnd"/>
      <w:r w:rsidR="00AD749A" w:rsidRPr="000307EE">
        <w:rPr>
          <w:lang w:val="el-GR"/>
        </w:rPr>
        <w:t xml:space="preserve"> </w:t>
      </w:r>
      <w:r w:rsidR="000307EE" w:rsidRPr="000307EE">
        <w:rPr>
          <w:lang w:val="el-GR"/>
        </w:rPr>
        <w:t>καταδεικνύει</w:t>
      </w:r>
      <w:r w:rsidR="00AD749A" w:rsidRPr="000307EE">
        <w:rPr>
          <w:lang w:val="el-GR"/>
        </w:rPr>
        <w:t xml:space="preserve"> ότι δεν </w:t>
      </w:r>
      <w:r w:rsidR="000307EE" w:rsidRPr="000307EE">
        <w:rPr>
          <w:lang w:val="el-GR"/>
        </w:rPr>
        <w:t>είναι αρκετό</w:t>
      </w:r>
      <w:r w:rsidR="00AD749A" w:rsidRPr="000307EE">
        <w:rPr>
          <w:lang w:val="el-GR"/>
        </w:rPr>
        <w:t xml:space="preserve"> η διοίκηση </w:t>
      </w:r>
      <w:r w:rsidR="00C341D1">
        <w:rPr>
          <w:lang w:val="el-GR"/>
        </w:rPr>
        <w:t>απλά να έχει ενθαρρυντικό χαρακτήρα και τελικά</w:t>
      </w:r>
      <w:r w:rsidR="00AD749A" w:rsidRPr="000307EE">
        <w:rPr>
          <w:lang w:val="el-GR"/>
        </w:rPr>
        <w:t xml:space="preserve"> να περιμένει από </w:t>
      </w:r>
      <w:r w:rsidR="005A6E72">
        <w:rPr>
          <w:lang w:val="el-GR"/>
        </w:rPr>
        <w:t>τους υπόλοιπους να</w:t>
      </w:r>
      <w:r w:rsidR="00AD749A" w:rsidRPr="000307EE">
        <w:rPr>
          <w:lang w:val="el-GR"/>
        </w:rPr>
        <w:t xml:space="preserve"> ακολουθήσουν το παράδειγμά τους. </w:t>
      </w:r>
      <w:r w:rsidR="00EE1FD3">
        <w:rPr>
          <w:lang w:val="el-GR"/>
        </w:rPr>
        <w:t>Αυτό που δύνα</w:t>
      </w:r>
      <w:r w:rsidR="0070488B">
        <w:rPr>
          <w:lang w:val="el-GR"/>
        </w:rPr>
        <w:t xml:space="preserve">ται να κριθεί </w:t>
      </w:r>
      <w:r w:rsidR="0070488B" w:rsidRPr="0088366E">
        <w:rPr>
          <w:lang w:val="el-GR"/>
        </w:rPr>
        <w:t>απαραίτητο για να λειτουργήσει η ΔΟΠ, σ</w:t>
      </w:r>
      <w:r w:rsidR="00AD749A" w:rsidRPr="0088366E">
        <w:rPr>
          <w:lang w:val="el-GR"/>
        </w:rPr>
        <w:t xml:space="preserve">ε </w:t>
      </w:r>
      <w:r w:rsidR="00185A27" w:rsidRPr="0088366E">
        <w:rPr>
          <w:lang w:val="el-GR"/>
        </w:rPr>
        <w:t>αρκετές</w:t>
      </w:r>
      <w:r w:rsidR="00AD749A" w:rsidRPr="0088366E">
        <w:rPr>
          <w:lang w:val="el-GR"/>
        </w:rPr>
        <w:t xml:space="preserve"> περιπτώσεις</w:t>
      </w:r>
      <w:r w:rsidR="0070488B" w:rsidRPr="0088366E">
        <w:rPr>
          <w:lang w:val="el-GR"/>
        </w:rPr>
        <w:t xml:space="preserve"> τουλάχιστον</w:t>
      </w:r>
      <w:r w:rsidR="00AD749A" w:rsidRPr="0088366E">
        <w:rPr>
          <w:lang w:val="el-GR"/>
        </w:rPr>
        <w:t xml:space="preserve">, </w:t>
      </w:r>
      <w:r w:rsidR="0070488B" w:rsidRPr="0088366E">
        <w:rPr>
          <w:lang w:val="el-GR"/>
        </w:rPr>
        <w:t xml:space="preserve">είναι </w:t>
      </w:r>
      <w:r w:rsidR="00AD749A" w:rsidRPr="0088366E">
        <w:rPr>
          <w:lang w:val="el-GR"/>
        </w:rPr>
        <w:t xml:space="preserve">ένα διαδοχικό πρόγραμμα επικοινωνίας και κατάρτισης </w:t>
      </w:r>
      <w:r w:rsidR="0070488B" w:rsidRPr="0088366E">
        <w:rPr>
          <w:lang w:val="el-GR"/>
        </w:rPr>
        <w:t>(</w:t>
      </w:r>
      <w:proofErr w:type="spellStart"/>
      <w:r w:rsidR="00AD749A" w:rsidRPr="0088366E">
        <w:rPr>
          <w:lang w:val="el-GR"/>
        </w:rPr>
        <w:t>Chadwick</w:t>
      </w:r>
      <w:proofErr w:type="spellEnd"/>
      <w:r w:rsidR="00052BA8" w:rsidRPr="0088366E">
        <w:rPr>
          <w:lang w:val="el-GR"/>
        </w:rPr>
        <w:t>,</w:t>
      </w:r>
      <w:r w:rsidR="00AD749A" w:rsidRPr="0088366E">
        <w:rPr>
          <w:lang w:val="el-GR"/>
        </w:rPr>
        <w:t xml:space="preserve"> 1995b). </w:t>
      </w:r>
    </w:p>
    <w:p w:rsidR="00FC68A6" w:rsidRDefault="00663C50" w:rsidP="00AD749A">
      <w:pPr>
        <w:rPr>
          <w:i/>
          <w:lang w:val="el-GR"/>
        </w:rPr>
      </w:pPr>
      <w:r w:rsidRPr="00512B94">
        <w:rPr>
          <w:lang w:val="el-GR"/>
        </w:rPr>
        <w:t>Ο</w:t>
      </w:r>
      <w:r w:rsidR="00AD749A" w:rsidRPr="00512B94">
        <w:rPr>
          <w:lang w:val="el-GR"/>
        </w:rPr>
        <w:t xml:space="preserve"> </w:t>
      </w:r>
      <w:proofErr w:type="spellStart"/>
      <w:r w:rsidR="00AD749A" w:rsidRPr="00512B94">
        <w:rPr>
          <w:lang w:val="el-GR"/>
        </w:rPr>
        <w:t>Fry</w:t>
      </w:r>
      <w:proofErr w:type="spellEnd"/>
      <w:r w:rsidR="00AD749A" w:rsidRPr="00512B94">
        <w:rPr>
          <w:lang w:val="el-GR"/>
        </w:rPr>
        <w:t xml:space="preserve"> (1995)</w:t>
      </w:r>
      <w:r w:rsidRPr="00512B94">
        <w:rPr>
          <w:lang w:val="el-GR"/>
        </w:rPr>
        <w:t xml:space="preserve">, ομοίως με τον </w:t>
      </w:r>
      <w:proofErr w:type="spellStart"/>
      <w:r w:rsidRPr="00512B94">
        <w:rPr>
          <w:lang w:val="el-GR"/>
        </w:rPr>
        <w:t>Entin</w:t>
      </w:r>
      <w:proofErr w:type="spellEnd"/>
      <w:r w:rsidRPr="00512B94">
        <w:rPr>
          <w:lang w:val="el-GR"/>
        </w:rPr>
        <w:t xml:space="preserve">, </w:t>
      </w:r>
      <w:r w:rsidR="00AD749A" w:rsidRPr="00512B94">
        <w:rPr>
          <w:lang w:val="el-GR"/>
        </w:rPr>
        <w:t xml:space="preserve">βρήκε </w:t>
      </w:r>
      <w:r w:rsidR="002D43EE" w:rsidRPr="00512B94">
        <w:rPr>
          <w:lang w:val="el-GR"/>
        </w:rPr>
        <w:t xml:space="preserve">ως </w:t>
      </w:r>
      <w:r w:rsidR="00AD749A" w:rsidRPr="00512B94">
        <w:rPr>
          <w:lang w:val="el-GR"/>
        </w:rPr>
        <w:t xml:space="preserve">σημαντικό </w:t>
      </w:r>
      <w:r w:rsidR="002D43EE" w:rsidRPr="00512B94">
        <w:rPr>
          <w:lang w:val="el-GR"/>
        </w:rPr>
        <w:t>τροχοπέδη</w:t>
      </w:r>
      <w:r w:rsidR="00314ACD" w:rsidRPr="00512B94">
        <w:rPr>
          <w:lang w:val="el-GR"/>
        </w:rPr>
        <w:t xml:space="preserve"> στην εφαρμογή των μέτρων </w:t>
      </w:r>
      <w:r w:rsidR="002D43EE" w:rsidRPr="00512B94">
        <w:rPr>
          <w:lang w:val="el-GR"/>
        </w:rPr>
        <w:t xml:space="preserve">της </w:t>
      </w:r>
      <w:r w:rsidR="00314ACD" w:rsidRPr="00512B94">
        <w:rPr>
          <w:lang w:val="el-GR"/>
        </w:rPr>
        <w:t>ΔΟΠ</w:t>
      </w:r>
      <w:r w:rsidR="002D43EE" w:rsidRPr="00512B94">
        <w:rPr>
          <w:lang w:val="el-GR"/>
        </w:rPr>
        <w:t xml:space="preserve">, </w:t>
      </w:r>
      <w:r w:rsidR="00AD749A" w:rsidRPr="00512B94">
        <w:rPr>
          <w:lang w:val="el-GR"/>
        </w:rPr>
        <w:t xml:space="preserve">την έλλειψη ιδιοκτησίας από ιδιώτες και θεσμικά όργανα των αλλαγών που </w:t>
      </w:r>
      <w:r w:rsidR="00AD749A" w:rsidRPr="00A738A5">
        <w:rPr>
          <w:lang w:val="el-GR"/>
        </w:rPr>
        <w:t xml:space="preserve">επιφέρει το ποιοτικό κίνημα. Επιπλέον, </w:t>
      </w:r>
      <w:r w:rsidR="009A5057" w:rsidRPr="00A738A5">
        <w:rPr>
          <w:lang w:val="el-GR"/>
        </w:rPr>
        <w:t>επεσήμανε</w:t>
      </w:r>
      <w:r w:rsidR="00AD749A" w:rsidRPr="00A738A5">
        <w:rPr>
          <w:lang w:val="el-GR"/>
        </w:rPr>
        <w:t xml:space="preserve"> μια στάση κυνισμού σε σχέση με τα κίνητρα </w:t>
      </w:r>
      <w:r w:rsidR="00FE18AE" w:rsidRPr="00A738A5">
        <w:rPr>
          <w:lang w:val="el-GR"/>
        </w:rPr>
        <w:t>για</w:t>
      </w:r>
      <w:r w:rsidR="00AD749A" w:rsidRPr="00A738A5">
        <w:rPr>
          <w:lang w:val="el-GR"/>
        </w:rPr>
        <w:t xml:space="preserve"> την εισαγωγή </w:t>
      </w:r>
      <w:r w:rsidR="00314ACD" w:rsidRPr="00A738A5">
        <w:rPr>
          <w:lang w:val="el-GR"/>
        </w:rPr>
        <w:t xml:space="preserve">της ΔΟΠ </w:t>
      </w:r>
      <w:r w:rsidR="00AD749A" w:rsidRPr="00A738A5">
        <w:rPr>
          <w:lang w:val="el-GR"/>
        </w:rPr>
        <w:t xml:space="preserve">και μια αντιληπτή σύγκρουση με τους παραδοσιακούς τρόπους λειτουργίας, </w:t>
      </w:r>
      <w:r w:rsidR="00FE18AE" w:rsidRPr="00A738A5">
        <w:rPr>
          <w:lang w:val="el-GR"/>
        </w:rPr>
        <w:t>που σχετίζονται άμεσα με</w:t>
      </w:r>
      <w:r w:rsidR="00AD749A" w:rsidRPr="00A738A5">
        <w:rPr>
          <w:lang w:val="el-GR"/>
        </w:rPr>
        <w:t xml:space="preserve"> το ακαδημαϊκό προσωπικό</w:t>
      </w:r>
      <w:r w:rsidR="00AD749A" w:rsidRPr="007A08BC">
        <w:rPr>
          <w:lang w:val="el-GR"/>
        </w:rPr>
        <w:t xml:space="preserve">. Η </w:t>
      </w:r>
      <w:r w:rsidR="0069058E">
        <w:rPr>
          <w:lang w:val="el-GR"/>
        </w:rPr>
        <w:t xml:space="preserve">συγκεκριμένη ανάλυση </w:t>
      </w:r>
      <w:r w:rsidR="00AF2471" w:rsidRPr="007A08BC">
        <w:rPr>
          <w:lang w:val="el-GR"/>
        </w:rPr>
        <w:t>ταυτίζεται με</w:t>
      </w:r>
      <w:r w:rsidR="00AD749A" w:rsidRPr="007A08BC">
        <w:rPr>
          <w:lang w:val="el-GR"/>
        </w:rPr>
        <w:t xml:space="preserve"> τις ανησυχίες που εξέφρασε ο </w:t>
      </w:r>
      <w:proofErr w:type="spellStart"/>
      <w:r w:rsidR="00AD749A" w:rsidRPr="007A08BC">
        <w:rPr>
          <w:lang w:val="el-GR"/>
        </w:rPr>
        <w:t>Barnett</w:t>
      </w:r>
      <w:proofErr w:type="spellEnd"/>
      <w:r w:rsidR="00AD749A" w:rsidRPr="007A08BC">
        <w:rPr>
          <w:lang w:val="el-GR"/>
        </w:rPr>
        <w:t xml:space="preserve"> (I 992a). </w:t>
      </w:r>
      <w:r w:rsidR="009A6275" w:rsidRPr="003619AC">
        <w:rPr>
          <w:lang w:val="el-GR"/>
        </w:rPr>
        <w:t>Μολονότι, η ιδέα της διαχείρισης της ποιότητας είναι αυτή για την οποία αρκετοί εκπαιδευτικοί έχουν αμφιβολίες, σ</w:t>
      </w:r>
      <w:r w:rsidR="00AD749A" w:rsidRPr="003619AC">
        <w:rPr>
          <w:lang w:val="el-GR"/>
        </w:rPr>
        <w:t xml:space="preserve">ύμφωνα με τον </w:t>
      </w:r>
      <w:proofErr w:type="spellStart"/>
      <w:r w:rsidR="00AD749A" w:rsidRPr="003619AC">
        <w:rPr>
          <w:lang w:val="el-GR"/>
        </w:rPr>
        <w:t>Barnett</w:t>
      </w:r>
      <w:proofErr w:type="spellEnd"/>
      <w:r w:rsidR="00AD749A" w:rsidRPr="003619AC">
        <w:rPr>
          <w:lang w:val="el-GR"/>
        </w:rPr>
        <w:t xml:space="preserve">, η ιδέα </w:t>
      </w:r>
      <w:r w:rsidR="009A6275" w:rsidRPr="003619AC">
        <w:rPr>
          <w:lang w:val="el-GR"/>
        </w:rPr>
        <w:t>αυτή δύναται να συνιστά λύση</w:t>
      </w:r>
      <w:r w:rsidR="00E20F46" w:rsidRPr="003619AC">
        <w:rPr>
          <w:lang w:val="el-GR"/>
        </w:rPr>
        <w:t xml:space="preserve"> κατάλληλη και επιθυμητή </w:t>
      </w:r>
      <w:r w:rsidR="009A6275" w:rsidRPr="003619AC">
        <w:rPr>
          <w:lang w:val="el-GR"/>
        </w:rPr>
        <w:t xml:space="preserve">για </w:t>
      </w:r>
      <w:r w:rsidR="00E20F46" w:rsidRPr="003619AC">
        <w:rPr>
          <w:lang w:val="el-GR"/>
        </w:rPr>
        <w:t>το</w:t>
      </w:r>
      <w:r w:rsidR="00AD749A" w:rsidRPr="003619AC">
        <w:rPr>
          <w:lang w:val="el-GR"/>
        </w:rPr>
        <w:t xml:space="preserve"> περιβάλλον</w:t>
      </w:r>
      <w:r w:rsidR="00E20F46" w:rsidRPr="003619AC">
        <w:rPr>
          <w:lang w:val="el-GR"/>
        </w:rPr>
        <w:t xml:space="preserve"> της</w:t>
      </w:r>
      <w:r w:rsidR="00AD749A" w:rsidRPr="003619AC">
        <w:rPr>
          <w:lang w:val="el-GR"/>
        </w:rPr>
        <w:t xml:space="preserve"> </w:t>
      </w:r>
      <w:r w:rsidR="009A6275" w:rsidRPr="003619AC">
        <w:rPr>
          <w:lang w:val="el-GR"/>
        </w:rPr>
        <w:t>εκπαίδευσης</w:t>
      </w:r>
      <w:r w:rsidR="00AD749A" w:rsidRPr="003619AC">
        <w:rPr>
          <w:lang w:val="el-GR"/>
        </w:rPr>
        <w:t xml:space="preserve">. </w:t>
      </w:r>
      <w:r w:rsidR="00BA6703">
        <w:rPr>
          <w:lang w:val="el-GR"/>
        </w:rPr>
        <w:t>Χαρακτηριστικά, ο</w:t>
      </w:r>
      <w:r w:rsidR="00FC68A6">
        <w:rPr>
          <w:lang w:val="el-GR"/>
        </w:rPr>
        <w:t xml:space="preserve"> </w:t>
      </w:r>
      <w:proofErr w:type="spellStart"/>
      <w:r w:rsidR="00AD749A" w:rsidRPr="000B01F8">
        <w:rPr>
          <w:lang w:val="el-GR"/>
        </w:rPr>
        <w:t>Barnett</w:t>
      </w:r>
      <w:proofErr w:type="spellEnd"/>
      <w:r w:rsidR="00AD749A" w:rsidRPr="000B01F8">
        <w:rPr>
          <w:lang w:val="el-GR"/>
        </w:rPr>
        <w:t xml:space="preserve"> αναφέρει: «</w:t>
      </w:r>
      <w:r w:rsidR="00AD749A" w:rsidRPr="000B01F8">
        <w:rPr>
          <w:i/>
          <w:lang w:val="el-GR"/>
        </w:rPr>
        <w:t xml:space="preserve">Η ακαδημαϊκή διοίκηση μοιάζει περισσότερο με </w:t>
      </w:r>
    </w:p>
    <w:p w:rsidR="00FC68A6" w:rsidRDefault="00FC68A6" w:rsidP="00AD749A">
      <w:pPr>
        <w:rPr>
          <w:i/>
          <w:lang w:val="el-GR"/>
        </w:rPr>
      </w:pPr>
    </w:p>
    <w:p w:rsidR="00AD749A" w:rsidRPr="00816A2A" w:rsidRDefault="00AD749A" w:rsidP="00AD749A">
      <w:pPr>
        <w:rPr>
          <w:highlight w:val="yellow"/>
          <w:lang w:val="el-GR"/>
        </w:rPr>
      </w:pPr>
      <w:r w:rsidRPr="000B01F8">
        <w:rPr>
          <w:i/>
          <w:lang w:val="el-GR"/>
        </w:rPr>
        <w:t>την ηγεσία και την κατεύθυνση που ασκεί ο αγωγός της ορχήστρας παρά με τον στρατιωτικό στρατηγό</w:t>
      </w:r>
      <w:r w:rsidR="006631B8" w:rsidRPr="000B01F8">
        <w:rPr>
          <w:lang w:val="el-GR"/>
        </w:rPr>
        <w:t>»</w:t>
      </w:r>
      <w:r w:rsidRPr="000B01F8">
        <w:rPr>
          <w:lang w:val="el-GR"/>
        </w:rPr>
        <w:t xml:space="preserve"> (</w:t>
      </w:r>
      <w:proofErr w:type="spellStart"/>
      <w:r w:rsidRPr="000B01F8">
        <w:rPr>
          <w:lang w:val="el-GR"/>
        </w:rPr>
        <w:t>Bamett</w:t>
      </w:r>
      <w:proofErr w:type="spellEnd"/>
      <w:r w:rsidRPr="000B01F8">
        <w:rPr>
          <w:lang w:val="el-GR"/>
        </w:rPr>
        <w:t xml:space="preserve"> 1992α, 80)</w:t>
      </w:r>
      <w:r w:rsidR="006631B8" w:rsidRPr="000B01F8">
        <w:rPr>
          <w:lang w:val="el-GR"/>
        </w:rPr>
        <w:t>.</w:t>
      </w:r>
    </w:p>
    <w:p w:rsidR="00AD749A" w:rsidRPr="00816A2A" w:rsidRDefault="00A16506" w:rsidP="00AD749A">
      <w:pPr>
        <w:rPr>
          <w:highlight w:val="yellow"/>
          <w:lang w:val="el-GR"/>
        </w:rPr>
      </w:pPr>
      <w:r w:rsidRPr="0061349E">
        <w:rPr>
          <w:lang w:val="el-GR"/>
        </w:rPr>
        <w:t>Ως βάση για την εφαρμογή της ΔΟΠ με ορθό τρόπο προκειμένου να επιτευχθεί η ικανοποίηση των πελατών, το προϊόν με ποιότητα, η συνεχής βελτίωση και η ικανοποίηση από την εργασία, έχει επισημανθεί ότι είναι η</w:t>
      </w:r>
      <w:r w:rsidR="00AD749A" w:rsidRPr="0061349E">
        <w:rPr>
          <w:lang w:val="el-GR"/>
        </w:rPr>
        <w:t xml:space="preserve"> ηγετική θέση της </w:t>
      </w:r>
      <w:r w:rsidRPr="0061349E">
        <w:rPr>
          <w:lang w:val="el-GR"/>
        </w:rPr>
        <w:t>κορυφής της</w:t>
      </w:r>
      <w:r w:rsidR="00AD749A" w:rsidRPr="0061349E">
        <w:rPr>
          <w:lang w:val="el-GR"/>
        </w:rPr>
        <w:t xml:space="preserve"> διοίκησης </w:t>
      </w:r>
      <w:r w:rsidRPr="0061349E">
        <w:rPr>
          <w:lang w:val="el-GR"/>
        </w:rPr>
        <w:t>γεγονός που</w:t>
      </w:r>
      <w:r w:rsidR="00AD749A" w:rsidRPr="0061349E">
        <w:rPr>
          <w:lang w:val="el-GR"/>
        </w:rPr>
        <w:t xml:space="preserve"> υποστηρίζεται </w:t>
      </w:r>
      <w:r w:rsidRPr="0061349E">
        <w:rPr>
          <w:lang w:val="el-GR"/>
        </w:rPr>
        <w:t xml:space="preserve">και </w:t>
      </w:r>
      <w:r w:rsidR="00AD749A" w:rsidRPr="0061349E">
        <w:rPr>
          <w:lang w:val="el-GR"/>
        </w:rPr>
        <w:t xml:space="preserve">από πολλούς ερευνητές. </w:t>
      </w:r>
      <w:r w:rsidR="00B956EF">
        <w:rPr>
          <w:lang w:val="el-GR"/>
        </w:rPr>
        <w:t>Για να μπορέσει να γίνει πραγματικότητα η ποιότητα αυτή καθολικά, είναι απαραίτητο τα μεγάλα στελέχη της διοίκησης να καθορίζουν με ευκρίνεια ποιοι είναι οι στόχοι για την ποιότητα και να την αντιμετωπίζουν ως σημαντικό παράγοντ</w:t>
      </w:r>
      <w:r w:rsidR="00B956EF" w:rsidRPr="007661E1">
        <w:rPr>
          <w:lang w:val="el-GR"/>
        </w:rPr>
        <w:t xml:space="preserve">α. </w:t>
      </w:r>
      <w:r w:rsidR="00D6701E">
        <w:rPr>
          <w:lang w:val="el-GR"/>
        </w:rPr>
        <w:t xml:space="preserve">Ως εκ τούτου, είναι επιτακτική ανάγκη ο </w:t>
      </w:r>
      <w:r w:rsidR="00D6701E" w:rsidRPr="00954823">
        <w:rPr>
          <w:lang w:val="el-GR"/>
        </w:rPr>
        <w:t>καθορισμός της ποιότητας</w:t>
      </w:r>
      <w:r w:rsidR="00AD749A" w:rsidRPr="00954823">
        <w:rPr>
          <w:lang w:val="el-GR"/>
        </w:rPr>
        <w:t xml:space="preserve"> ως προτεραιότητα, ενώ </w:t>
      </w:r>
      <w:r w:rsidR="00D6701E" w:rsidRPr="00954823">
        <w:rPr>
          <w:lang w:val="el-GR"/>
        </w:rPr>
        <w:t xml:space="preserve">οι πόροι που απαιτούνται για τη βελτίωσή της να είναι διαθέσιμοι τόσο για τη συνεχή βελτίωσή της όσο </w:t>
      </w:r>
      <w:r w:rsidR="00AD749A" w:rsidRPr="00954823">
        <w:rPr>
          <w:lang w:val="el-GR"/>
        </w:rPr>
        <w:t xml:space="preserve">και </w:t>
      </w:r>
      <w:r w:rsidR="00D6701E" w:rsidRPr="00954823">
        <w:rPr>
          <w:lang w:val="el-GR"/>
        </w:rPr>
        <w:t xml:space="preserve">για </w:t>
      </w:r>
      <w:r w:rsidR="00AD749A" w:rsidRPr="00954823">
        <w:rPr>
          <w:lang w:val="el-GR"/>
        </w:rPr>
        <w:t xml:space="preserve">την αξιολόγηση των εργαζομένων </w:t>
      </w:r>
      <w:r w:rsidR="00D6701E" w:rsidRPr="00954823">
        <w:rPr>
          <w:lang w:val="el-GR"/>
        </w:rPr>
        <w:t>στηριζόμενοι</w:t>
      </w:r>
      <w:r w:rsidR="00AD749A" w:rsidRPr="00954823">
        <w:rPr>
          <w:lang w:val="el-GR"/>
        </w:rPr>
        <w:t xml:space="preserve"> </w:t>
      </w:r>
      <w:r w:rsidR="00D6701E" w:rsidRPr="00954823">
        <w:rPr>
          <w:lang w:val="el-GR"/>
        </w:rPr>
        <w:t>σ</w:t>
      </w:r>
      <w:r w:rsidR="00AD749A" w:rsidRPr="00954823">
        <w:rPr>
          <w:lang w:val="el-GR"/>
        </w:rPr>
        <w:t>τις επιδόσεις τους (</w:t>
      </w:r>
      <w:proofErr w:type="spellStart"/>
      <w:r w:rsidR="00AD749A" w:rsidRPr="00954823">
        <w:t>Minjoon</w:t>
      </w:r>
      <w:proofErr w:type="spellEnd"/>
      <w:r w:rsidR="00AD749A" w:rsidRPr="00954823">
        <w:rPr>
          <w:lang w:val="el-GR"/>
        </w:rPr>
        <w:t xml:space="preserve"> </w:t>
      </w:r>
      <w:r w:rsidR="00AD749A" w:rsidRPr="00954823">
        <w:t>et</w:t>
      </w:r>
      <w:r w:rsidR="00AD749A" w:rsidRPr="00954823">
        <w:rPr>
          <w:lang w:val="el-GR"/>
        </w:rPr>
        <w:t xml:space="preserve"> </w:t>
      </w:r>
      <w:r w:rsidR="00AD749A" w:rsidRPr="00954823">
        <w:t>al</w:t>
      </w:r>
      <w:r w:rsidR="00AD749A" w:rsidRPr="00954823">
        <w:rPr>
          <w:lang w:val="el-GR"/>
        </w:rPr>
        <w:t>., 2006).</w:t>
      </w:r>
    </w:p>
    <w:p w:rsidR="00FC68A6" w:rsidRDefault="00AA6E77" w:rsidP="00AD749A">
      <w:pPr>
        <w:rPr>
          <w:lang w:val="el-GR"/>
        </w:rPr>
      </w:pPr>
      <w:r w:rsidRPr="00F449E5">
        <w:rPr>
          <w:lang w:val="el-GR"/>
        </w:rPr>
        <w:t xml:space="preserve">Η αποτυχία αρκετών οργανισμών οφείλεται στη μη επιτυχή εφαρμογή της </w:t>
      </w:r>
      <w:r w:rsidR="00314ACD" w:rsidRPr="00F449E5">
        <w:rPr>
          <w:lang w:val="el-GR"/>
        </w:rPr>
        <w:t xml:space="preserve">ΔΟΠ </w:t>
      </w:r>
      <w:r w:rsidR="00AD749A" w:rsidRPr="00F449E5">
        <w:rPr>
          <w:lang w:val="el-GR"/>
        </w:rPr>
        <w:t xml:space="preserve">λόγω της απροθυμίας των ανώτατων διοικητικών στελεχών να μεταβιβάσουν ορισμένες αρχές </w:t>
      </w:r>
      <w:r w:rsidRPr="00F449E5">
        <w:rPr>
          <w:lang w:val="el-GR"/>
        </w:rPr>
        <w:t xml:space="preserve">στους υπαλλήλους τους καθώς </w:t>
      </w:r>
      <w:r w:rsidR="00AD749A" w:rsidRPr="00F449E5">
        <w:rPr>
          <w:lang w:val="el-GR"/>
        </w:rPr>
        <w:t xml:space="preserve">και να </w:t>
      </w:r>
      <w:r w:rsidRPr="00F449E5">
        <w:rPr>
          <w:lang w:val="el-GR"/>
        </w:rPr>
        <w:t xml:space="preserve">τους </w:t>
      </w:r>
      <w:r w:rsidR="00AD749A" w:rsidRPr="00F449E5">
        <w:rPr>
          <w:lang w:val="el-GR"/>
        </w:rPr>
        <w:t xml:space="preserve">ενισχύσουν </w:t>
      </w:r>
      <w:r w:rsidRPr="00F449E5">
        <w:rPr>
          <w:lang w:val="el-GR"/>
        </w:rPr>
        <w:t>(</w:t>
      </w:r>
      <w:proofErr w:type="spellStart"/>
      <w:r w:rsidR="00AD749A" w:rsidRPr="00F449E5">
        <w:t>Minjoon</w:t>
      </w:r>
      <w:proofErr w:type="spellEnd"/>
      <w:r w:rsidR="00AD749A" w:rsidRPr="00F449E5">
        <w:rPr>
          <w:lang w:val="el-GR"/>
        </w:rPr>
        <w:t xml:space="preserve"> </w:t>
      </w:r>
      <w:r w:rsidR="00AD749A" w:rsidRPr="00F449E5">
        <w:t>et</w:t>
      </w:r>
      <w:r w:rsidR="00AD749A" w:rsidRPr="00F449E5">
        <w:rPr>
          <w:lang w:val="el-GR"/>
        </w:rPr>
        <w:t xml:space="preserve"> </w:t>
      </w:r>
      <w:r w:rsidR="00AD749A" w:rsidRPr="00F449E5">
        <w:t>al</w:t>
      </w:r>
      <w:r w:rsidR="00AD749A" w:rsidRPr="00F449E5">
        <w:rPr>
          <w:lang w:val="el-GR"/>
        </w:rPr>
        <w:t xml:space="preserve">., 2006). </w:t>
      </w:r>
      <w:r w:rsidR="00006EE5">
        <w:rPr>
          <w:lang w:val="el-GR"/>
        </w:rPr>
        <w:t xml:space="preserve">Το γεγονός αυτό αποτελεί μια </w:t>
      </w:r>
      <w:r w:rsidR="00006EE5" w:rsidRPr="00006EE5">
        <w:rPr>
          <w:lang w:val="el-GR"/>
        </w:rPr>
        <w:t>ιδιαιτέρως</w:t>
      </w:r>
      <w:r w:rsidR="00AD749A" w:rsidRPr="00006EE5">
        <w:rPr>
          <w:lang w:val="el-GR"/>
        </w:rPr>
        <w:t xml:space="preserve"> κρίσιμη πτυχή, </w:t>
      </w:r>
      <w:r w:rsidR="00006EE5" w:rsidRPr="00006EE5">
        <w:rPr>
          <w:lang w:val="el-GR"/>
        </w:rPr>
        <w:t>καθώς</w:t>
      </w:r>
      <w:r w:rsidR="00AD749A" w:rsidRPr="00006EE5">
        <w:rPr>
          <w:lang w:val="el-GR"/>
        </w:rPr>
        <w:t xml:space="preserve"> εάν οι διαχειριστές δεσμευτούν για την ενδυνάμωση των εργαζομένων, </w:t>
      </w:r>
      <w:r w:rsidR="00006EE5" w:rsidRPr="00006EE5">
        <w:rPr>
          <w:lang w:val="el-GR"/>
        </w:rPr>
        <w:t xml:space="preserve">τελικά </w:t>
      </w:r>
      <w:r w:rsidR="00AD749A" w:rsidRPr="00006EE5">
        <w:rPr>
          <w:lang w:val="el-GR"/>
        </w:rPr>
        <w:t xml:space="preserve">οι εργαζόμενοι θα είναι </w:t>
      </w:r>
      <w:r w:rsidR="00006EE5" w:rsidRPr="00006EE5">
        <w:rPr>
          <w:lang w:val="el-GR"/>
        </w:rPr>
        <w:t>εκείνοι που θα έχουν την ευθύνη</w:t>
      </w:r>
      <w:r w:rsidR="00AD749A" w:rsidRPr="00006EE5">
        <w:rPr>
          <w:lang w:val="el-GR"/>
        </w:rPr>
        <w:t xml:space="preserve"> την ποιότητα της εργασίας τους και </w:t>
      </w:r>
      <w:r w:rsidR="00006EE5" w:rsidRPr="00006EE5">
        <w:rPr>
          <w:lang w:val="el-GR"/>
        </w:rPr>
        <w:t>κατά συνέπεια αυτό</w:t>
      </w:r>
      <w:r w:rsidR="00AD749A" w:rsidRPr="00006EE5">
        <w:rPr>
          <w:lang w:val="el-GR"/>
        </w:rPr>
        <w:t xml:space="preserve"> θα συμβάλει σε μεγάλο βαθμό στη </w:t>
      </w:r>
      <w:r w:rsidR="00AC5CAB" w:rsidRPr="00006EE5">
        <w:rPr>
          <w:lang w:val="el-GR"/>
        </w:rPr>
        <w:t xml:space="preserve">δια βίου </w:t>
      </w:r>
      <w:r w:rsidR="00AC5CAB" w:rsidRPr="00241D02">
        <w:rPr>
          <w:lang w:val="el-GR"/>
        </w:rPr>
        <w:t>βελτίωση</w:t>
      </w:r>
      <w:r w:rsidR="00AD749A" w:rsidRPr="00241D02">
        <w:rPr>
          <w:lang w:val="el-GR"/>
        </w:rPr>
        <w:t xml:space="preserve">. Η ανώτατη διοίκηση θα πρέπει να </w:t>
      </w:r>
      <w:r w:rsidR="0022125B" w:rsidRPr="00241D02">
        <w:rPr>
          <w:lang w:val="el-GR"/>
        </w:rPr>
        <w:t>δίνει τη δυνατότητα</w:t>
      </w:r>
      <w:r w:rsidR="00AD749A" w:rsidRPr="00241D02">
        <w:rPr>
          <w:lang w:val="el-GR"/>
        </w:rPr>
        <w:t xml:space="preserve"> εξουσιοδότηση</w:t>
      </w:r>
      <w:r w:rsidR="0022125B" w:rsidRPr="00241D02">
        <w:rPr>
          <w:lang w:val="el-GR"/>
        </w:rPr>
        <w:t>ς</w:t>
      </w:r>
      <w:r w:rsidR="00AD749A" w:rsidRPr="00241D02">
        <w:rPr>
          <w:lang w:val="el-GR"/>
        </w:rPr>
        <w:t xml:space="preserve"> επιτρέποντας στους διαχειριστές του έργου της να </w:t>
      </w:r>
      <w:r w:rsidR="0039509C" w:rsidRPr="00241D02">
        <w:rPr>
          <w:lang w:val="el-GR"/>
        </w:rPr>
        <w:t>επωμιστούν την</w:t>
      </w:r>
      <w:r w:rsidR="00AD749A" w:rsidRPr="00241D02">
        <w:rPr>
          <w:lang w:val="el-GR"/>
        </w:rPr>
        <w:t xml:space="preserve"> πλήρη ευθύνη και να </w:t>
      </w:r>
      <w:r w:rsidR="00C27653">
        <w:rPr>
          <w:lang w:val="el-GR"/>
        </w:rPr>
        <w:t xml:space="preserve">μπορούν να </w:t>
      </w:r>
      <w:r w:rsidR="00AD749A" w:rsidRPr="00241D02">
        <w:rPr>
          <w:lang w:val="el-GR"/>
        </w:rPr>
        <w:t>λάβουν</w:t>
      </w:r>
      <w:r w:rsidR="009968F9" w:rsidRPr="00241D02">
        <w:rPr>
          <w:lang w:val="el-GR"/>
        </w:rPr>
        <w:t xml:space="preserve"> τις κατάλληλες</w:t>
      </w:r>
      <w:r w:rsidR="00AD749A" w:rsidRPr="00241D02">
        <w:rPr>
          <w:lang w:val="el-GR"/>
        </w:rPr>
        <w:t xml:space="preserve"> αποφάσεις (</w:t>
      </w:r>
      <w:proofErr w:type="spellStart"/>
      <w:r w:rsidR="00AD749A" w:rsidRPr="00241D02">
        <w:t>Pheng</w:t>
      </w:r>
      <w:proofErr w:type="spellEnd"/>
      <w:r w:rsidR="00AD749A" w:rsidRPr="00241D02">
        <w:rPr>
          <w:lang w:val="el-GR"/>
        </w:rPr>
        <w:t xml:space="preserve"> </w:t>
      </w:r>
      <w:r w:rsidR="002849CF" w:rsidRPr="00241D02">
        <w:rPr>
          <w:lang w:val="el-GR"/>
        </w:rPr>
        <w:t>&amp;</w:t>
      </w:r>
      <w:r w:rsidR="00AD749A" w:rsidRPr="00241D02">
        <w:rPr>
          <w:lang w:val="el-GR"/>
        </w:rPr>
        <w:t xml:space="preserve"> </w:t>
      </w:r>
      <w:r w:rsidR="00AD749A" w:rsidRPr="00241D02">
        <w:t>Jasmine</w:t>
      </w:r>
      <w:r w:rsidR="00AD749A" w:rsidRPr="00241D02">
        <w:rPr>
          <w:lang w:val="el-GR"/>
        </w:rPr>
        <w:t xml:space="preserve"> 2004). </w:t>
      </w:r>
      <w:r w:rsidR="00365D2D">
        <w:rPr>
          <w:lang w:val="el-GR"/>
        </w:rPr>
        <w:t xml:space="preserve">Η </w:t>
      </w:r>
      <w:r w:rsidR="00FA53A8" w:rsidRPr="00FA53A8">
        <w:rPr>
          <w:lang w:val="el-GR"/>
        </w:rPr>
        <w:t>ανώτατη διοίκηση συνιστά τον κύριο παράγοντα των δραστηριοτήτων της ΔΟΠ, όπως</w:t>
      </w:r>
      <w:r w:rsidR="00FA53A8">
        <w:rPr>
          <w:lang w:val="el-GR"/>
        </w:rPr>
        <w:t xml:space="preserve"> </w:t>
      </w:r>
      <w:r w:rsidR="00FA53A8" w:rsidRPr="00E7374B">
        <w:rPr>
          <w:lang w:val="el-GR"/>
        </w:rPr>
        <w:t xml:space="preserve">τονίζεται και από την ίδια την </w:t>
      </w:r>
      <w:r w:rsidR="00365D2D" w:rsidRPr="00E7374B">
        <w:rPr>
          <w:lang w:val="el-GR"/>
        </w:rPr>
        <w:t>ΔΟΠ</w:t>
      </w:r>
      <w:r w:rsidR="00FA53A8" w:rsidRPr="00E7374B">
        <w:rPr>
          <w:lang w:val="el-GR"/>
        </w:rPr>
        <w:t xml:space="preserve">. </w:t>
      </w:r>
      <w:r w:rsidR="00AD749A" w:rsidRPr="00E7374B">
        <w:rPr>
          <w:lang w:val="el-GR"/>
        </w:rPr>
        <w:t xml:space="preserve">Ο </w:t>
      </w:r>
      <w:r w:rsidR="00AD749A" w:rsidRPr="00E7374B">
        <w:t>Lawler</w:t>
      </w:r>
      <w:r w:rsidR="00AD749A" w:rsidRPr="00E7374B">
        <w:rPr>
          <w:lang w:val="el-GR"/>
        </w:rPr>
        <w:t xml:space="preserve"> </w:t>
      </w:r>
      <w:r w:rsidR="00F16CAF" w:rsidRPr="00E7374B">
        <w:rPr>
          <w:lang w:val="el-GR"/>
        </w:rPr>
        <w:t xml:space="preserve">(1994), μάλιστα, εκλαμβάνει </w:t>
      </w:r>
      <w:r w:rsidR="0098753F" w:rsidRPr="00E7374B">
        <w:rPr>
          <w:lang w:val="el-GR"/>
        </w:rPr>
        <w:t xml:space="preserve">την ΔΟΠ </w:t>
      </w:r>
      <w:r w:rsidR="00F16CAF" w:rsidRPr="00E7374B">
        <w:rPr>
          <w:lang w:val="el-GR"/>
        </w:rPr>
        <w:t xml:space="preserve">ως </w:t>
      </w:r>
      <w:r w:rsidR="00F16CAF" w:rsidRPr="00FF2876">
        <w:rPr>
          <w:lang w:val="el-GR"/>
        </w:rPr>
        <w:t>κουλτούρα</w:t>
      </w:r>
      <w:r w:rsidR="00AD749A" w:rsidRPr="00FF2876">
        <w:rPr>
          <w:lang w:val="el-GR"/>
        </w:rPr>
        <w:t xml:space="preserve">. </w:t>
      </w:r>
      <w:r w:rsidR="00FF2876" w:rsidRPr="00FF2876">
        <w:rPr>
          <w:lang w:val="el-GR"/>
        </w:rPr>
        <w:t>Ο ίδιος τονίζει πως</w:t>
      </w:r>
      <w:r w:rsidR="00AD749A" w:rsidRPr="00FF2876">
        <w:rPr>
          <w:lang w:val="el-GR"/>
        </w:rPr>
        <w:t xml:space="preserve"> οι προτεραιότητες </w:t>
      </w:r>
      <w:r w:rsidR="00FF2876" w:rsidRPr="00FF2876">
        <w:rPr>
          <w:lang w:val="el-GR"/>
        </w:rPr>
        <w:t>καθίστανται απαραίτητο</w:t>
      </w:r>
      <w:r w:rsidR="00AD749A" w:rsidRPr="00FF2876">
        <w:rPr>
          <w:lang w:val="el-GR"/>
        </w:rPr>
        <w:t xml:space="preserve"> να καθορίζονται από </w:t>
      </w:r>
      <w:r w:rsidR="00FF2876" w:rsidRPr="00FF2876">
        <w:rPr>
          <w:lang w:val="el-GR"/>
        </w:rPr>
        <w:t xml:space="preserve">τα </w:t>
      </w:r>
      <w:r w:rsidR="00AD749A" w:rsidRPr="00FF2876">
        <w:rPr>
          <w:lang w:val="el-GR"/>
        </w:rPr>
        <w:t xml:space="preserve">κορυφαία στελέχη, διασφαλίζοντας </w:t>
      </w:r>
      <w:r w:rsidR="00FF2876" w:rsidRPr="00FF2876">
        <w:rPr>
          <w:lang w:val="el-GR"/>
        </w:rPr>
        <w:t xml:space="preserve">με τον τρόπο αυτό, </w:t>
      </w:r>
      <w:r w:rsidR="00AD749A" w:rsidRPr="00FF2876">
        <w:rPr>
          <w:lang w:val="el-GR"/>
        </w:rPr>
        <w:t xml:space="preserve">ότι η δέσμευση για την αρχή </w:t>
      </w:r>
      <w:r w:rsidR="00314ACD" w:rsidRPr="00FF2876">
        <w:rPr>
          <w:lang w:val="el-GR"/>
        </w:rPr>
        <w:t xml:space="preserve">της ΔΟΠ </w:t>
      </w:r>
      <w:r w:rsidR="00FF2876" w:rsidRPr="00FF2876">
        <w:rPr>
          <w:lang w:val="el-GR"/>
        </w:rPr>
        <w:t>υφίστανται σε καθένα από</w:t>
      </w:r>
      <w:r w:rsidR="00AD749A" w:rsidRPr="00FF2876">
        <w:rPr>
          <w:lang w:val="el-GR"/>
        </w:rPr>
        <w:t xml:space="preserve"> τα </w:t>
      </w:r>
    </w:p>
    <w:p w:rsidR="00FC68A6" w:rsidRDefault="00FC68A6" w:rsidP="00AD749A">
      <w:pPr>
        <w:rPr>
          <w:lang w:val="el-GR"/>
        </w:rPr>
      </w:pPr>
    </w:p>
    <w:p w:rsidR="00AD749A" w:rsidRPr="00816A2A" w:rsidRDefault="00AD749A" w:rsidP="00AD749A">
      <w:pPr>
        <w:rPr>
          <w:highlight w:val="yellow"/>
          <w:lang w:val="el-GR"/>
        </w:rPr>
      </w:pPr>
      <w:r w:rsidRPr="00FF2876">
        <w:rPr>
          <w:lang w:val="el-GR"/>
        </w:rPr>
        <w:t xml:space="preserve">τμήματα της οργάνωσής </w:t>
      </w:r>
      <w:r w:rsidRPr="004B265C">
        <w:rPr>
          <w:lang w:val="el-GR"/>
        </w:rPr>
        <w:t xml:space="preserve">τους. Άλλοι υποστηρικτές </w:t>
      </w:r>
      <w:r w:rsidR="00387877" w:rsidRPr="004B265C">
        <w:rPr>
          <w:lang w:val="el-GR"/>
        </w:rPr>
        <w:t>της ΔΟΠ,</w:t>
      </w:r>
      <w:r w:rsidRPr="004B265C">
        <w:rPr>
          <w:lang w:val="el-GR"/>
        </w:rPr>
        <w:t xml:space="preserve"> όπως ο </w:t>
      </w:r>
      <w:r w:rsidRPr="004B265C">
        <w:t>Deming</w:t>
      </w:r>
      <w:r w:rsidRPr="004B265C">
        <w:rPr>
          <w:lang w:val="el-GR"/>
        </w:rPr>
        <w:t xml:space="preserve"> (1982)</w:t>
      </w:r>
      <w:r w:rsidR="00387877" w:rsidRPr="004B265C">
        <w:rPr>
          <w:lang w:val="el-GR"/>
        </w:rPr>
        <w:t>,</w:t>
      </w:r>
      <w:r w:rsidRPr="004B265C">
        <w:rPr>
          <w:lang w:val="el-GR"/>
        </w:rPr>
        <w:t xml:space="preserve"> επεσήμαναν ότι τα περισσότερα προβλήματα</w:t>
      </w:r>
      <w:r w:rsidR="00387877" w:rsidRPr="004B265C">
        <w:rPr>
          <w:lang w:val="el-GR"/>
        </w:rPr>
        <w:t xml:space="preserve"> που αφορούν στην ποιότητα,</w:t>
      </w:r>
      <w:r w:rsidRPr="004B265C">
        <w:rPr>
          <w:lang w:val="el-GR"/>
        </w:rPr>
        <w:t xml:space="preserve"> </w:t>
      </w:r>
      <w:r w:rsidR="00387877" w:rsidRPr="004B265C">
        <w:rPr>
          <w:lang w:val="el-GR"/>
        </w:rPr>
        <w:t>έχουν ως αιτία</w:t>
      </w:r>
      <w:r w:rsidRPr="004B265C">
        <w:rPr>
          <w:lang w:val="el-GR"/>
        </w:rPr>
        <w:t xml:space="preserve"> τη διαχείριση </w:t>
      </w:r>
      <w:r w:rsidR="00387877" w:rsidRPr="004B265C">
        <w:rPr>
          <w:lang w:val="el-GR"/>
        </w:rPr>
        <w:t xml:space="preserve">αλλά </w:t>
      </w:r>
      <w:r w:rsidRPr="009F08FA">
        <w:rPr>
          <w:lang w:val="el-GR"/>
        </w:rPr>
        <w:t>και</w:t>
      </w:r>
      <w:r w:rsidR="004B265C" w:rsidRPr="009F08FA">
        <w:rPr>
          <w:lang w:val="el-GR"/>
        </w:rPr>
        <w:t xml:space="preserve"> το σύστημα που δημιουργούν </w:t>
      </w:r>
      <w:r w:rsidRPr="009F08FA">
        <w:rPr>
          <w:lang w:val="el-GR"/>
        </w:rPr>
        <w:t>(</w:t>
      </w:r>
      <w:proofErr w:type="spellStart"/>
      <w:r w:rsidRPr="009F08FA">
        <w:t>Minjoon</w:t>
      </w:r>
      <w:proofErr w:type="spellEnd"/>
      <w:r w:rsidRPr="009F08FA">
        <w:rPr>
          <w:lang w:val="el-GR"/>
        </w:rPr>
        <w:t xml:space="preserve"> </w:t>
      </w:r>
      <w:r w:rsidRPr="009F08FA">
        <w:t>et</w:t>
      </w:r>
      <w:r w:rsidRPr="009F08FA">
        <w:rPr>
          <w:lang w:val="el-GR"/>
        </w:rPr>
        <w:t xml:space="preserve"> </w:t>
      </w:r>
      <w:r w:rsidRPr="009F08FA">
        <w:t>al</w:t>
      </w:r>
      <w:r w:rsidRPr="009F08FA">
        <w:rPr>
          <w:lang w:val="el-GR"/>
        </w:rPr>
        <w:t xml:space="preserve">., 2006). </w:t>
      </w:r>
      <w:r w:rsidR="00782898" w:rsidRPr="009F08FA">
        <w:rPr>
          <w:lang w:val="el-GR"/>
        </w:rPr>
        <w:t>Επίσης, ο</w:t>
      </w:r>
      <w:r w:rsidR="00A3259F" w:rsidRPr="009F08FA">
        <w:rPr>
          <w:lang w:val="el-GR"/>
        </w:rPr>
        <w:t xml:space="preserve">ι </w:t>
      </w:r>
      <w:r w:rsidRPr="009F08FA">
        <w:t>Pearson</w:t>
      </w:r>
      <w:r w:rsidRPr="009F08FA">
        <w:rPr>
          <w:lang w:val="el-GR"/>
        </w:rPr>
        <w:t xml:space="preserve"> </w:t>
      </w:r>
      <w:r w:rsidRPr="009F08FA">
        <w:t>et</w:t>
      </w:r>
      <w:r w:rsidR="00B725AB" w:rsidRPr="009F08FA">
        <w:rPr>
          <w:lang w:val="el-GR"/>
        </w:rPr>
        <w:t xml:space="preserve"> </w:t>
      </w:r>
      <w:r w:rsidR="00B725AB" w:rsidRPr="009F08FA">
        <w:t>al</w:t>
      </w:r>
      <w:r w:rsidRPr="009F08FA">
        <w:rPr>
          <w:lang w:val="el-GR"/>
        </w:rPr>
        <w:t>.</w:t>
      </w:r>
      <w:r w:rsidR="009371A1" w:rsidRPr="009F08FA">
        <w:rPr>
          <w:lang w:val="el-GR"/>
        </w:rPr>
        <w:t>,</w:t>
      </w:r>
      <w:r w:rsidR="009F08FA" w:rsidRPr="009F08FA">
        <w:rPr>
          <w:lang w:val="el-GR"/>
        </w:rPr>
        <w:t xml:space="preserve"> (1995) τόνισαν πως</w:t>
      </w:r>
      <w:r w:rsidRPr="009F08FA">
        <w:rPr>
          <w:lang w:val="el-GR"/>
        </w:rPr>
        <w:t xml:space="preserve"> </w:t>
      </w:r>
      <w:r w:rsidR="009F08FA" w:rsidRPr="009F08FA">
        <w:rPr>
          <w:lang w:val="el-GR"/>
        </w:rPr>
        <w:t>οι ηγέτες της διοίκησης</w:t>
      </w:r>
      <w:r w:rsidRPr="009F08FA">
        <w:rPr>
          <w:lang w:val="el-GR"/>
        </w:rPr>
        <w:t xml:space="preserve"> απαιτούν τη διοίκηση σε όλα τα επίπεδα </w:t>
      </w:r>
      <w:r w:rsidR="009F08FA" w:rsidRPr="009F08FA">
        <w:rPr>
          <w:lang w:val="el-GR"/>
        </w:rPr>
        <w:t xml:space="preserve">προκειμένου </w:t>
      </w:r>
      <w:r w:rsidRPr="009F08FA">
        <w:rPr>
          <w:lang w:val="el-GR"/>
        </w:rPr>
        <w:t xml:space="preserve">να </w:t>
      </w:r>
      <w:r w:rsidR="009F08FA" w:rsidRPr="009F08FA">
        <w:rPr>
          <w:lang w:val="el-GR"/>
        </w:rPr>
        <w:t>μεταβιβάσουν</w:t>
      </w:r>
      <w:r w:rsidRPr="009F08FA">
        <w:rPr>
          <w:lang w:val="el-GR"/>
        </w:rPr>
        <w:t xml:space="preserve"> το ρόλο τους από τον αυταρχικό υπεύθυνο λήψης αποφάσεων σε </w:t>
      </w:r>
      <w:r w:rsidR="009F08FA" w:rsidRPr="009F08FA">
        <w:rPr>
          <w:lang w:val="el-GR"/>
        </w:rPr>
        <w:t>καθοδηγητή</w:t>
      </w:r>
      <w:r w:rsidRPr="009F08FA">
        <w:rPr>
          <w:lang w:val="el-GR"/>
        </w:rPr>
        <w:t>.</w:t>
      </w:r>
    </w:p>
    <w:p w:rsidR="00AD749A" w:rsidRPr="004E5378" w:rsidRDefault="00AD749A" w:rsidP="00AD749A">
      <w:pPr>
        <w:rPr>
          <w:lang w:val="el-GR"/>
        </w:rPr>
      </w:pPr>
      <w:r w:rsidRPr="00734AE9">
        <w:rPr>
          <w:lang w:val="el-GR"/>
        </w:rPr>
        <w:t xml:space="preserve">Όταν η ανώτατη διοίκηση </w:t>
      </w:r>
      <w:r w:rsidR="009F5FAC" w:rsidRPr="00734AE9">
        <w:rPr>
          <w:lang w:val="el-GR"/>
        </w:rPr>
        <w:t xml:space="preserve">δεσμεύεται για </w:t>
      </w:r>
      <w:r w:rsidRPr="00734AE9">
        <w:rPr>
          <w:lang w:val="el-GR"/>
        </w:rPr>
        <w:t xml:space="preserve">την </w:t>
      </w:r>
      <w:r w:rsidR="009F5FAC" w:rsidRPr="00734AE9">
        <w:rPr>
          <w:lang w:val="el-GR"/>
        </w:rPr>
        <w:t>εφαρμογή και υλοποίηση</w:t>
      </w:r>
      <w:r w:rsidRPr="00734AE9">
        <w:rPr>
          <w:lang w:val="el-GR"/>
        </w:rPr>
        <w:t xml:space="preserve"> </w:t>
      </w:r>
      <w:r w:rsidR="00314ACD" w:rsidRPr="00734AE9">
        <w:rPr>
          <w:lang w:val="el-GR"/>
        </w:rPr>
        <w:t>της ΔΟΠ</w:t>
      </w:r>
      <w:r w:rsidRPr="00734AE9">
        <w:rPr>
          <w:lang w:val="el-GR"/>
        </w:rPr>
        <w:t xml:space="preserve">, </w:t>
      </w:r>
      <w:r w:rsidR="009F5FAC" w:rsidRPr="00734AE9">
        <w:rPr>
          <w:lang w:val="el-GR"/>
        </w:rPr>
        <w:t xml:space="preserve">τότε σημαίνει πως </w:t>
      </w:r>
      <w:r w:rsidR="00734AE9" w:rsidRPr="00734AE9">
        <w:rPr>
          <w:lang w:val="el-GR"/>
        </w:rPr>
        <w:t xml:space="preserve">θα βελτιώσει τη σχέση </w:t>
      </w:r>
      <w:r w:rsidRPr="00734AE9">
        <w:rPr>
          <w:lang w:val="el-GR"/>
        </w:rPr>
        <w:t>εμπιστοσύνη</w:t>
      </w:r>
      <w:r w:rsidR="00734AE9" w:rsidRPr="00734AE9">
        <w:rPr>
          <w:lang w:val="el-GR"/>
        </w:rPr>
        <w:t xml:space="preserve">ς μεταξύ των εργαζομένων, την </w:t>
      </w:r>
      <w:r w:rsidR="00734AE9" w:rsidRPr="004664D5">
        <w:rPr>
          <w:lang w:val="el-GR"/>
        </w:rPr>
        <w:t>ομαδικότητα</w:t>
      </w:r>
      <w:r w:rsidRPr="004664D5">
        <w:rPr>
          <w:lang w:val="el-GR"/>
        </w:rPr>
        <w:t xml:space="preserve">, την κατάρτιση και την </w:t>
      </w:r>
      <w:r w:rsidR="009F5FAC" w:rsidRPr="004664D5">
        <w:rPr>
          <w:lang w:val="el-GR"/>
        </w:rPr>
        <w:t>εργασιακή ικανοποίησή τους</w:t>
      </w:r>
      <w:r w:rsidRPr="004664D5">
        <w:rPr>
          <w:lang w:val="el-GR"/>
        </w:rPr>
        <w:t xml:space="preserve">. </w:t>
      </w:r>
      <w:r w:rsidR="00672223" w:rsidRPr="004664D5">
        <w:rPr>
          <w:lang w:val="el-GR"/>
        </w:rPr>
        <w:t xml:space="preserve">Σύμφωνα με τη </w:t>
      </w:r>
      <w:r w:rsidRPr="004664D5">
        <w:rPr>
          <w:lang w:val="el-GR"/>
        </w:rPr>
        <w:t xml:space="preserve">μελέτη </w:t>
      </w:r>
      <w:r w:rsidR="00672223" w:rsidRPr="004664D5">
        <w:rPr>
          <w:lang w:val="el-GR"/>
        </w:rPr>
        <w:t>των</w:t>
      </w:r>
      <w:r w:rsidRPr="004664D5">
        <w:rPr>
          <w:lang w:val="el-GR"/>
        </w:rPr>
        <w:t xml:space="preserve"> </w:t>
      </w:r>
      <w:proofErr w:type="spellStart"/>
      <w:r w:rsidRPr="004664D5">
        <w:rPr>
          <w:lang w:val="el-GR"/>
        </w:rPr>
        <w:t>Minjoon</w:t>
      </w:r>
      <w:proofErr w:type="spellEnd"/>
      <w:r w:rsidRPr="004664D5">
        <w:rPr>
          <w:lang w:val="el-GR"/>
        </w:rPr>
        <w:t xml:space="preserve"> </w:t>
      </w:r>
      <w:proofErr w:type="spellStart"/>
      <w:r w:rsidRPr="004664D5">
        <w:rPr>
          <w:lang w:val="el-GR"/>
        </w:rPr>
        <w:t>et</w:t>
      </w:r>
      <w:proofErr w:type="spellEnd"/>
      <w:r w:rsidRPr="004664D5">
        <w:rPr>
          <w:lang w:val="el-GR"/>
        </w:rPr>
        <w:t xml:space="preserve"> </w:t>
      </w:r>
      <w:proofErr w:type="spellStart"/>
      <w:r w:rsidRPr="004664D5">
        <w:rPr>
          <w:lang w:val="el-GR"/>
        </w:rPr>
        <w:t>al</w:t>
      </w:r>
      <w:proofErr w:type="spellEnd"/>
      <w:r w:rsidRPr="004664D5">
        <w:rPr>
          <w:lang w:val="el-GR"/>
        </w:rPr>
        <w:t>.</w:t>
      </w:r>
      <w:r w:rsidR="00A3259F" w:rsidRPr="004664D5">
        <w:rPr>
          <w:lang w:val="el-GR"/>
        </w:rPr>
        <w:t>,</w:t>
      </w:r>
      <w:r w:rsidRPr="004664D5">
        <w:rPr>
          <w:lang w:val="el-GR"/>
        </w:rPr>
        <w:t xml:space="preserve"> (2006), </w:t>
      </w:r>
      <w:r w:rsidR="00672223" w:rsidRPr="004664D5">
        <w:rPr>
          <w:lang w:val="el-GR"/>
        </w:rPr>
        <w:t xml:space="preserve">η ηγεσία της διοίκησης διαδραματίζει σημαντικό ρόλο, αφού </w:t>
      </w:r>
      <w:r w:rsidRPr="008B3C2B">
        <w:rPr>
          <w:lang w:val="el-GR"/>
        </w:rPr>
        <w:t xml:space="preserve">σε </w:t>
      </w:r>
      <w:r w:rsidR="00672223" w:rsidRPr="008B3C2B">
        <w:rPr>
          <w:lang w:val="el-GR"/>
        </w:rPr>
        <w:t>ορισμένες</w:t>
      </w:r>
      <w:r w:rsidRPr="008B3C2B">
        <w:rPr>
          <w:lang w:val="el-GR"/>
        </w:rPr>
        <w:t xml:space="preserve"> </w:t>
      </w:r>
      <w:r w:rsidR="00672223" w:rsidRPr="008B3C2B">
        <w:rPr>
          <w:lang w:val="el-GR"/>
        </w:rPr>
        <w:t>εταιρ</w:t>
      </w:r>
      <w:r w:rsidR="00DA692F" w:rsidRPr="008B3C2B">
        <w:rPr>
          <w:lang w:val="el-GR"/>
        </w:rPr>
        <w:t>ε</w:t>
      </w:r>
      <w:r w:rsidR="00672223" w:rsidRPr="008B3C2B">
        <w:rPr>
          <w:lang w:val="el-GR"/>
        </w:rPr>
        <w:t>ίες</w:t>
      </w:r>
      <w:r w:rsidRPr="008B3C2B">
        <w:rPr>
          <w:lang w:val="el-GR"/>
        </w:rPr>
        <w:t xml:space="preserve"> έρχονται επιχειρήσεις μεταξύ των μεξικανικών και αμερικανικών συνόρων που εφαρμόζουν </w:t>
      </w:r>
      <w:r w:rsidR="00672223" w:rsidRPr="008B3C2B">
        <w:rPr>
          <w:lang w:val="el-GR"/>
        </w:rPr>
        <w:t>τη</w:t>
      </w:r>
      <w:r w:rsidR="00314ACD" w:rsidRPr="008B3C2B">
        <w:rPr>
          <w:lang w:val="el-GR"/>
        </w:rPr>
        <w:t xml:space="preserve"> ΔΟΠ</w:t>
      </w:r>
      <w:r w:rsidRPr="008B3C2B">
        <w:rPr>
          <w:lang w:val="el-GR"/>
        </w:rPr>
        <w:t xml:space="preserve">. </w:t>
      </w:r>
      <w:r w:rsidR="00DA692F" w:rsidRPr="008B3C2B">
        <w:rPr>
          <w:lang w:val="el-GR"/>
        </w:rPr>
        <w:t>Η μελέτη αυτή, κατέδειξε</w:t>
      </w:r>
      <w:r w:rsidRPr="008B3C2B">
        <w:rPr>
          <w:lang w:val="el-GR"/>
        </w:rPr>
        <w:t xml:space="preserve"> σημαντικέ</w:t>
      </w:r>
      <w:r w:rsidR="00DA692F" w:rsidRPr="008B3C2B">
        <w:rPr>
          <w:lang w:val="el-GR"/>
        </w:rPr>
        <w:t>ς αλλαγές θα μπορούσαν να λάβουν χώρα</w:t>
      </w:r>
      <w:r w:rsidRPr="008B3C2B">
        <w:rPr>
          <w:lang w:val="el-GR"/>
        </w:rPr>
        <w:t xml:space="preserve"> σε ένα</w:t>
      </w:r>
      <w:r w:rsidR="00902E69" w:rsidRPr="008B3C2B">
        <w:rPr>
          <w:lang w:val="el-GR"/>
        </w:rPr>
        <w:t>ν οργανισμό, εταιρεία ή ίδρυμα</w:t>
      </w:r>
      <w:r w:rsidRPr="008B3C2B">
        <w:rPr>
          <w:lang w:val="el-GR"/>
        </w:rPr>
        <w:t xml:space="preserve">, </w:t>
      </w:r>
      <w:r w:rsidR="00EE448E" w:rsidRPr="008B3C2B">
        <w:rPr>
          <w:lang w:val="el-GR"/>
        </w:rPr>
        <w:t>βάσει τους είδους</w:t>
      </w:r>
      <w:r w:rsidRPr="008B3C2B">
        <w:rPr>
          <w:lang w:val="el-GR"/>
        </w:rPr>
        <w:t xml:space="preserve"> της δέσμευσης </w:t>
      </w:r>
      <w:r w:rsidR="00EE448E" w:rsidRPr="008B3C2B">
        <w:rPr>
          <w:lang w:val="el-GR"/>
        </w:rPr>
        <w:t xml:space="preserve">από τη </w:t>
      </w:r>
      <w:r w:rsidR="00EE448E" w:rsidRPr="00F47A09">
        <w:rPr>
          <w:lang w:val="el-GR"/>
        </w:rPr>
        <w:t>διοίκηση</w:t>
      </w:r>
      <w:r w:rsidRPr="00F47A09">
        <w:rPr>
          <w:lang w:val="el-GR"/>
        </w:rPr>
        <w:t xml:space="preserve">. </w:t>
      </w:r>
      <w:r w:rsidR="003274C6">
        <w:rPr>
          <w:lang w:val="el-GR"/>
        </w:rPr>
        <w:t>Η μελέτη</w:t>
      </w:r>
      <w:r w:rsidRPr="00F47A09">
        <w:rPr>
          <w:lang w:val="el-GR"/>
        </w:rPr>
        <w:t xml:space="preserve"> τους κατέληξε σε πέντε θεμελιώδεις υποθέσεις που </w:t>
      </w:r>
      <w:r w:rsidRPr="004E5378">
        <w:rPr>
          <w:lang w:val="el-GR"/>
        </w:rPr>
        <w:t xml:space="preserve">σχετίζονται με τη σχέση μεταξύ </w:t>
      </w:r>
      <w:r w:rsidR="001223B9" w:rsidRPr="004E5378">
        <w:rPr>
          <w:lang w:val="el-GR"/>
        </w:rPr>
        <w:t>δέσμευσης από τη διοίκηση</w:t>
      </w:r>
      <w:r w:rsidRPr="004E5378">
        <w:rPr>
          <w:lang w:val="el-GR"/>
        </w:rPr>
        <w:t>.</w:t>
      </w:r>
    </w:p>
    <w:p w:rsidR="00AD749A" w:rsidRPr="004E5378" w:rsidRDefault="00AD749A" w:rsidP="00CE7595">
      <w:pPr>
        <w:pStyle w:val="af1"/>
        <w:numPr>
          <w:ilvl w:val="0"/>
          <w:numId w:val="9"/>
        </w:numPr>
        <w:rPr>
          <w:lang w:val="el-GR"/>
        </w:rPr>
      </w:pPr>
      <w:r w:rsidRPr="004E5378">
        <w:rPr>
          <w:lang w:val="el-GR"/>
        </w:rPr>
        <w:t xml:space="preserve">Η δέσμευση της ανώτατης διοίκησης </w:t>
      </w:r>
      <w:r w:rsidR="00024B99" w:rsidRPr="004E5378">
        <w:rPr>
          <w:lang w:val="el-GR"/>
        </w:rPr>
        <w:t>επιδρά θετικά</w:t>
      </w:r>
      <w:r w:rsidRPr="004E5378">
        <w:rPr>
          <w:lang w:val="el-GR"/>
        </w:rPr>
        <w:t xml:space="preserve"> στο επίπεδο της ενδυνάμωσης των εργαζομένων</w:t>
      </w:r>
    </w:p>
    <w:p w:rsidR="00AD749A" w:rsidRPr="004E5378" w:rsidRDefault="00AD749A" w:rsidP="00CE7595">
      <w:pPr>
        <w:pStyle w:val="af1"/>
        <w:numPr>
          <w:ilvl w:val="0"/>
          <w:numId w:val="9"/>
        </w:numPr>
        <w:rPr>
          <w:lang w:val="el-GR"/>
        </w:rPr>
      </w:pPr>
      <w:r w:rsidRPr="004E5378">
        <w:rPr>
          <w:lang w:val="el-GR"/>
        </w:rPr>
        <w:t xml:space="preserve">Η δέσμευση της ανώτατης διοίκησης </w:t>
      </w:r>
      <w:r w:rsidR="00024B99" w:rsidRPr="004E5378">
        <w:rPr>
          <w:lang w:val="el-GR"/>
        </w:rPr>
        <w:t xml:space="preserve">συσχετίζεται θετικά με </w:t>
      </w:r>
      <w:r w:rsidRPr="004E5378">
        <w:rPr>
          <w:lang w:val="el-GR"/>
        </w:rPr>
        <w:t>το επίπεδο της κατάρτισης των εργαζομένων</w:t>
      </w:r>
    </w:p>
    <w:p w:rsidR="00AD749A" w:rsidRPr="004E5378" w:rsidRDefault="00AD749A" w:rsidP="00CE7595">
      <w:pPr>
        <w:pStyle w:val="af1"/>
        <w:numPr>
          <w:ilvl w:val="0"/>
          <w:numId w:val="9"/>
        </w:numPr>
        <w:rPr>
          <w:lang w:val="el-GR"/>
        </w:rPr>
      </w:pPr>
      <w:r w:rsidRPr="004E5378">
        <w:rPr>
          <w:lang w:val="el-GR"/>
        </w:rPr>
        <w:t xml:space="preserve">Η δέσμευση της ανώτατης διοίκησης </w:t>
      </w:r>
      <w:r w:rsidR="00115B0F" w:rsidRPr="004E5378">
        <w:rPr>
          <w:lang w:val="el-GR"/>
        </w:rPr>
        <w:t>επιδρά θετικά</w:t>
      </w:r>
      <w:r w:rsidRPr="004E5378">
        <w:rPr>
          <w:lang w:val="el-GR"/>
        </w:rPr>
        <w:t xml:space="preserve"> στην ομαδική εργασία</w:t>
      </w:r>
    </w:p>
    <w:p w:rsidR="00AD749A" w:rsidRPr="004E5378" w:rsidRDefault="00AD749A" w:rsidP="00CE7595">
      <w:pPr>
        <w:pStyle w:val="af1"/>
        <w:numPr>
          <w:ilvl w:val="0"/>
          <w:numId w:val="9"/>
        </w:numPr>
        <w:rPr>
          <w:lang w:val="el-GR"/>
        </w:rPr>
      </w:pPr>
      <w:r w:rsidRPr="004E5378">
        <w:rPr>
          <w:lang w:val="el-GR"/>
        </w:rPr>
        <w:t xml:space="preserve">Η δέσμευση της ανώτατης διοίκησης </w:t>
      </w:r>
      <w:r w:rsidR="00115B0F" w:rsidRPr="004E5378">
        <w:rPr>
          <w:lang w:val="el-GR"/>
        </w:rPr>
        <w:t xml:space="preserve">συσχετίζεται θετικά με </w:t>
      </w:r>
      <w:r w:rsidR="00FA4213" w:rsidRPr="004E5378">
        <w:rPr>
          <w:lang w:val="el-GR"/>
        </w:rPr>
        <w:t>το σύστημα αξιολόγησης</w:t>
      </w:r>
    </w:p>
    <w:p w:rsidR="00AD749A" w:rsidRPr="004E5378" w:rsidRDefault="00AD749A" w:rsidP="00CE7595">
      <w:pPr>
        <w:pStyle w:val="af1"/>
        <w:numPr>
          <w:ilvl w:val="0"/>
          <w:numId w:val="9"/>
        </w:numPr>
        <w:rPr>
          <w:lang w:val="el-GR"/>
        </w:rPr>
      </w:pPr>
      <w:r w:rsidRPr="004E5378">
        <w:rPr>
          <w:lang w:val="el-GR"/>
        </w:rPr>
        <w:t xml:space="preserve">Η δέσμευση ανώτατης διαχείρισης </w:t>
      </w:r>
      <w:r w:rsidR="00FA4213" w:rsidRPr="004E5378">
        <w:rPr>
          <w:lang w:val="el-GR"/>
        </w:rPr>
        <w:t>επιδρά θετικά</w:t>
      </w:r>
      <w:r w:rsidRPr="004E5378">
        <w:rPr>
          <w:lang w:val="el-GR"/>
        </w:rPr>
        <w:t xml:space="preserve"> στο σύστημα αποζημίωσης των εργαζομένων.</w:t>
      </w:r>
    </w:p>
    <w:p w:rsidR="00FC68A6" w:rsidRDefault="00FC68A6" w:rsidP="00AD749A">
      <w:pPr>
        <w:rPr>
          <w:lang w:val="el-GR"/>
        </w:rPr>
      </w:pPr>
    </w:p>
    <w:p w:rsidR="00FC68A6" w:rsidRDefault="00FC68A6" w:rsidP="00AD749A">
      <w:pPr>
        <w:rPr>
          <w:lang w:val="el-GR"/>
        </w:rPr>
      </w:pPr>
    </w:p>
    <w:p w:rsidR="00AD749A" w:rsidRPr="00816A2A" w:rsidRDefault="00834583" w:rsidP="00AD749A">
      <w:pPr>
        <w:rPr>
          <w:highlight w:val="yellow"/>
          <w:lang w:val="el-GR"/>
        </w:rPr>
      </w:pPr>
      <w:r w:rsidRPr="00CA45FA">
        <w:rPr>
          <w:lang w:val="el-GR"/>
        </w:rPr>
        <w:t xml:space="preserve">Οι </w:t>
      </w:r>
      <w:proofErr w:type="spellStart"/>
      <w:r w:rsidR="00AD749A" w:rsidRPr="00CA45FA">
        <w:rPr>
          <w:lang w:val="el-GR"/>
        </w:rPr>
        <w:t>Owlia</w:t>
      </w:r>
      <w:proofErr w:type="spellEnd"/>
      <w:r w:rsidR="00AD749A" w:rsidRPr="00CA45FA">
        <w:rPr>
          <w:lang w:val="el-GR"/>
        </w:rPr>
        <w:t xml:space="preserve"> και </w:t>
      </w:r>
      <w:proofErr w:type="spellStart"/>
      <w:r w:rsidR="00AD749A" w:rsidRPr="00CA45FA">
        <w:rPr>
          <w:lang w:val="el-GR"/>
        </w:rPr>
        <w:t>Aspinwall</w:t>
      </w:r>
      <w:proofErr w:type="spellEnd"/>
      <w:r w:rsidR="00AD749A" w:rsidRPr="00CA45FA">
        <w:rPr>
          <w:lang w:val="el-GR"/>
        </w:rPr>
        <w:t xml:space="preserve"> (1997) </w:t>
      </w:r>
      <w:r w:rsidR="00163676">
        <w:rPr>
          <w:lang w:val="el-GR"/>
        </w:rPr>
        <w:t>μιλούν για</w:t>
      </w:r>
      <w:r w:rsidR="00AD749A" w:rsidRPr="00CA45FA">
        <w:rPr>
          <w:lang w:val="el-GR"/>
        </w:rPr>
        <w:t xml:space="preserve"> τη σημασία της ηγεσίας στην </w:t>
      </w:r>
      <w:r w:rsidR="00B94BBD">
        <w:rPr>
          <w:lang w:val="el-GR"/>
        </w:rPr>
        <w:t>εκπαίδευση και υποστηρίζουν πως</w:t>
      </w:r>
      <w:r w:rsidR="00AD749A" w:rsidRPr="00CA45FA">
        <w:rPr>
          <w:lang w:val="el-GR"/>
        </w:rPr>
        <w:t xml:space="preserve"> η αποτελεσματικότητα της ηγεσίας </w:t>
      </w:r>
      <w:r w:rsidR="001D5DCC">
        <w:rPr>
          <w:lang w:val="el-GR"/>
        </w:rPr>
        <w:t>δύναται</w:t>
      </w:r>
      <w:r w:rsidR="00AD749A" w:rsidRPr="00CA45FA">
        <w:rPr>
          <w:lang w:val="el-GR"/>
        </w:rPr>
        <w:t xml:space="preserve"> να επηρεαστεί αρνητικά από </w:t>
      </w:r>
      <w:r w:rsidR="00AD749A" w:rsidRPr="00846D4C">
        <w:rPr>
          <w:lang w:val="el-GR"/>
        </w:rPr>
        <w:t xml:space="preserve">τον ατομικισμό μεταξύ των </w:t>
      </w:r>
      <w:r w:rsidRPr="00846D4C">
        <w:rPr>
          <w:lang w:val="el-GR"/>
        </w:rPr>
        <w:t>εκπαιδευτικών</w:t>
      </w:r>
      <w:r w:rsidR="00AD749A" w:rsidRPr="00846D4C">
        <w:rPr>
          <w:lang w:val="el-GR"/>
        </w:rPr>
        <w:t xml:space="preserve">. Το ίδιο ισχύει και για την ομαδική εργασία, η οποία </w:t>
      </w:r>
      <w:r w:rsidR="00032BBE" w:rsidRPr="00846D4C">
        <w:rPr>
          <w:lang w:val="el-GR"/>
        </w:rPr>
        <w:t>συνιστά</w:t>
      </w:r>
      <w:r w:rsidR="00AD749A" w:rsidRPr="00846D4C">
        <w:rPr>
          <w:lang w:val="el-GR"/>
        </w:rPr>
        <w:t xml:space="preserve"> βασικό στοιχείο </w:t>
      </w:r>
      <w:r w:rsidR="00314ACD" w:rsidRPr="00846D4C">
        <w:rPr>
          <w:lang w:val="el-GR"/>
        </w:rPr>
        <w:t>της ΔΟΠ</w:t>
      </w:r>
      <w:r w:rsidR="00AD749A" w:rsidRPr="00846D4C">
        <w:rPr>
          <w:lang w:val="el-GR"/>
        </w:rPr>
        <w:t>.</w:t>
      </w:r>
    </w:p>
    <w:p w:rsidR="00AD749A" w:rsidRPr="00816A2A" w:rsidRDefault="00AD749A" w:rsidP="00AD749A">
      <w:pPr>
        <w:rPr>
          <w:highlight w:val="yellow"/>
          <w:lang w:val="el-GR"/>
        </w:rPr>
      </w:pPr>
      <w:r w:rsidRPr="00754419">
        <w:rPr>
          <w:lang w:val="el-GR"/>
        </w:rPr>
        <w:t xml:space="preserve">Ο </w:t>
      </w:r>
      <w:proofErr w:type="spellStart"/>
      <w:r w:rsidRPr="00754419">
        <w:rPr>
          <w:lang w:val="el-GR"/>
        </w:rPr>
        <w:t>Handy</w:t>
      </w:r>
      <w:proofErr w:type="spellEnd"/>
      <w:r w:rsidRPr="00754419">
        <w:rPr>
          <w:lang w:val="el-GR"/>
        </w:rPr>
        <w:t xml:space="preserve"> (1993) υποστηρίζει ότι η ηγεσία </w:t>
      </w:r>
      <w:r w:rsidR="00E0641A" w:rsidRPr="00754419">
        <w:rPr>
          <w:lang w:val="el-GR"/>
        </w:rPr>
        <w:t>κατ</w:t>
      </w:r>
      <w:r w:rsidRPr="00754419">
        <w:rPr>
          <w:lang w:val="el-GR"/>
        </w:rPr>
        <w:t>έχει «</w:t>
      </w:r>
      <w:r w:rsidRPr="00754419">
        <w:rPr>
          <w:i/>
          <w:lang w:val="el-GR"/>
        </w:rPr>
        <w:t xml:space="preserve">μια </w:t>
      </w:r>
      <w:r w:rsidR="00745265" w:rsidRPr="00754419">
        <w:rPr>
          <w:i/>
          <w:lang w:val="el-GR"/>
        </w:rPr>
        <w:t>συγκεκριμένη εικόνα</w:t>
      </w:r>
      <w:r w:rsidRPr="00754419">
        <w:rPr>
          <w:i/>
          <w:lang w:val="el-GR"/>
        </w:rPr>
        <w:t xml:space="preserve"> γι</w:t>
      </w:r>
      <w:r w:rsidR="00A71EC8" w:rsidRPr="00754419">
        <w:rPr>
          <w:i/>
          <w:lang w:val="el-GR"/>
        </w:rPr>
        <w:t xml:space="preserve">α </w:t>
      </w:r>
      <w:r w:rsidRPr="00754419">
        <w:rPr>
          <w:i/>
          <w:lang w:val="el-GR"/>
        </w:rPr>
        <w:t>αυτό</w:t>
      </w:r>
      <w:r w:rsidR="00745265" w:rsidRPr="00754419">
        <w:rPr>
          <w:lang w:val="el-GR"/>
        </w:rPr>
        <w:t>» και πως</w:t>
      </w:r>
      <w:r w:rsidRPr="00754419">
        <w:rPr>
          <w:lang w:val="el-GR"/>
        </w:rPr>
        <w:t xml:space="preserve">, </w:t>
      </w:r>
      <w:r w:rsidR="0098731D" w:rsidRPr="00754419">
        <w:rPr>
          <w:lang w:val="el-GR"/>
        </w:rPr>
        <w:t>με δεδομένο την</w:t>
      </w:r>
      <w:r w:rsidRPr="00754419">
        <w:rPr>
          <w:lang w:val="el-GR"/>
        </w:rPr>
        <w:t xml:space="preserve"> επίδραση των θεωριών </w:t>
      </w:r>
      <w:r w:rsidR="00745265" w:rsidRPr="00754419">
        <w:rPr>
          <w:lang w:val="el-GR"/>
        </w:rPr>
        <w:t xml:space="preserve">που αφορούν σε καταστάσεις έκτακτης ανάγκης, η </w:t>
      </w:r>
      <w:proofErr w:type="spellStart"/>
      <w:r w:rsidR="00745265" w:rsidRPr="00CF0E2D">
        <w:rPr>
          <w:lang w:val="el-GR"/>
        </w:rPr>
        <w:t>οργανωσιακή</w:t>
      </w:r>
      <w:proofErr w:type="spellEnd"/>
      <w:r w:rsidR="00745265" w:rsidRPr="00CF0E2D">
        <w:rPr>
          <w:lang w:val="el-GR"/>
        </w:rPr>
        <w:t xml:space="preserve"> συμπεριφορά </w:t>
      </w:r>
      <w:r w:rsidRPr="00CF0E2D">
        <w:rPr>
          <w:lang w:val="el-GR"/>
        </w:rPr>
        <w:t xml:space="preserve">τείνει να </w:t>
      </w:r>
      <w:r w:rsidR="00147372" w:rsidRPr="00CF0E2D">
        <w:rPr>
          <w:lang w:val="el-GR"/>
        </w:rPr>
        <w:t>δίνει έμφαση στη δομή, στο σύστημα</w:t>
      </w:r>
      <w:r w:rsidRPr="00CF0E2D">
        <w:rPr>
          <w:lang w:val="el-GR"/>
        </w:rPr>
        <w:t xml:space="preserve"> και στο κλίμα και όχι στο άτομο. </w:t>
      </w:r>
      <w:r w:rsidR="00EC12EA" w:rsidRPr="00CF0E2D">
        <w:rPr>
          <w:lang w:val="el-GR"/>
        </w:rPr>
        <w:t xml:space="preserve">Η σημασία, όμως, που έχει το άτομο για τον προσδιορισμό </w:t>
      </w:r>
      <w:r w:rsidR="00EC12EA" w:rsidRPr="00A9710C">
        <w:rPr>
          <w:lang w:val="el-GR"/>
        </w:rPr>
        <w:t>του στυλ και της κουλτούρας, α</w:t>
      </w:r>
      <w:r w:rsidR="00B80C9B" w:rsidRPr="00A9710C">
        <w:rPr>
          <w:lang w:val="el-GR"/>
        </w:rPr>
        <w:t xml:space="preserve">ναφέρει </w:t>
      </w:r>
      <w:r w:rsidR="005E50A2" w:rsidRPr="00A9710C">
        <w:rPr>
          <w:lang w:val="el-GR"/>
        </w:rPr>
        <w:t xml:space="preserve">πως </w:t>
      </w:r>
      <w:r w:rsidRPr="00A9710C">
        <w:rPr>
          <w:lang w:val="el-GR"/>
        </w:rPr>
        <w:t>επιβεβαιώνεται</w:t>
      </w:r>
      <w:r w:rsidR="00E11FEF" w:rsidRPr="00A9710C">
        <w:rPr>
          <w:lang w:val="el-GR"/>
        </w:rPr>
        <w:t>.</w:t>
      </w:r>
      <w:r w:rsidRPr="00A9710C">
        <w:rPr>
          <w:lang w:val="el-GR"/>
        </w:rPr>
        <w:t xml:space="preserve"> Η βιβλιογραφία </w:t>
      </w:r>
      <w:r w:rsidR="00931372" w:rsidRPr="00A9710C">
        <w:rPr>
          <w:lang w:val="el-GR"/>
        </w:rPr>
        <w:t>για την ΔΟΠ</w:t>
      </w:r>
      <w:r w:rsidRPr="00A9710C">
        <w:rPr>
          <w:lang w:val="el-GR"/>
        </w:rPr>
        <w:t xml:space="preserve"> παρέχει </w:t>
      </w:r>
      <w:r w:rsidR="00E0559C" w:rsidRPr="00A9710C">
        <w:rPr>
          <w:lang w:val="el-GR"/>
        </w:rPr>
        <w:t>ορισμένες πληροφορίες</w:t>
      </w:r>
      <w:r w:rsidRPr="00A9710C">
        <w:rPr>
          <w:lang w:val="el-GR"/>
        </w:rPr>
        <w:t xml:space="preserve"> που υποστηρίζουν αυτή την άποψη δίνοντα</w:t>
      </w:r>
      <w:r w:rsidR="00E0559C" w:rsidRPr="00A9710C">
        <w:rPr>
          <w:lang w:val="el-GR"/>
        </w:rPr>
        <w:t>ς ιδιαίτερη προσοχή στην ηγεσία και</w:t>
      </w:r>
      <w:r w:rsidRPr="00A9710C">
        <w:rPr>
          <w:lang w:val="el-GR"/>
        </w:rPr>
        <w:t xml:space="preserve"> τονίζοντας την ανάγκη </w:t>
      </w:r>
      <w:r w:rsidR="00E0559C" w:rsidRPr="00A9710C">
        <w:rPr>
          <w:lang w:val="el-GR"/>
        </w:rPr>
        <w:t xml:space="preserve">για </w:t>
      </w:r>
      <w:r w:rsidR="00B80C9B" w:rsidRPr="00A9710C">
        <w:rPr>
          <w:lang w:val="el-GR"/>
        </w:rPr>
        <w:t>τον ηγέτη να επιδείξει</w:t>
      </w:r>
      <w:r w:rsidRPr="00A9710C">
        <w:rPr>
          <w:lang w:val="el-GR"/>
        </w:rPr>
        <w:t xml:space="preserve"> τη </w:t>
      </w:r>
      <w:r w:rsidR="00B80C9B" w:rsidRPr="00A9710C">
        <w:rPr>
          <w:lang w:val="el-GR"/>
        </w:rPr>
        <w:t>δέσμευσή του απέναντι</w:t>
      </w:r>
      <w:r w:rsidR="00A85C46" w:rsidRPr="00A9710C">
        <w:rPr>
          <w:lang w:val="el-GR"/>
        </w:rPr>
        <w:t xml:space="preserve"> στις αρχές της ΔΟΠ</w:t>
      </w:r>
      <w:r w:rsidR="00B80C9B" w:rsidRPr="00A9710C">
        <w:rPr>
          <w:lang w:val="el-GR"/>
        </w:rPr>
        <w:t>, να ενεργεί</w:t>
      </w:r>
      <w:r w:rsidR="00637742" w:rsidRPr="00A9710C">
        <w:rPr>
          <w:lang w:val="el-GR"/>
        </w:rPr>
        <w:t xml:space="preserve"> δηλαδή</w:t>
      </w:r>
      <w:r w:rsidR="00E0559C" w:rsidRPr="00A9710C">
        <w:rPr>
          <w:lang w:val="el-GR"/>
        </w:rPr>
        <w:t xml:space="preserve"> ως «</w:t>
      </w:r>
      <w:r w:rsidR="00637742" w:rsidRPr="00A9710C">
        <w:rPr>
          <w:i/>
          <w:lang w:val="el-GR"/>
        </w:rPr>
        <w:t>μέντορας,  καθοδηγητή</w:t>
      </w:r>
      <w:r w:rsidR="00E0559C" w:rsidRPr="00A9710C">
        <w:rPr>
          <w:i/>
          <w:lang w:val="el-GR"/>
        </w:rPr>
        <w:t>ς</w:t>
      </w:r>
      <w:r w:rsidRPr="00A9710C">
        <w:rPr>
          <w:i/>
          <w:lang w:val="el-GR"/>
        </w:rPr>
        <w:t>, σύμβου</w:t>
      </w:r>
      <w:r w:rsidR="00637742" w:rsidRPr="00A9710C">
        <w:rPr>
          <w:i/>
          <w:lang w:val="el-GR"/>
        </w:rPr>
        <w:t>λος</w:t>
      </w:r>
      <w:r w:rsidRPr="00A9710C">
        <w:rPr>
          <w:lang w:val="el-GR"/>
        </w:rPr>
        <w:t>» και «</w:t>
      </w:r>
      <w:r w:rsidR="009C260B" w:rsidRPr="00A9710C">
        <w:rPr>
          <w:lang w:val="el-GR"/>
        </w:rPr>
        <w:t xml:space="preserve">να </w:t>
      </w:r>
      <w:r w:rsidR="009C260B" w:rsidRPr="00A9710C">
        <w:rPr>
          <w:i/>
          <w:lang w:val="el-GR"/>
        </w:rPr>
        <w:t>εκπαιδεύει</w:t>
      </w:r>
      <w:r w:rsidRPr="00A9710C">
        <w:rPr>
          <w:i/>
          <w:lang w:val="el-GR"/>
        </w:rPr>
        <w:t xml:space="preserve">, </w:t>
      </w:r>
      <w:r w:rsidR="009C260B" w:rsidRPr="00A9710C">
        <w:rPr>
          <w:i/>
          <w:lang w:val="el-GR"/>
        </w:rPr>
        <w:t>να κατα</w:t>
      </w:r>
      <w:r w:rsidRPr="00A9710C">
        <w:rPr>
          <w:i/>
          <w:lang w:val="el-GR"/>
        </w:rPr>
        <w:t>ρτ</w:t>
      </w:r>
      <w:r w:rsidR="009C260B" w:rsidRPr="00A9710C">
        <w:rPr>
          <w:i/>
          <w:lang w:val="el-GR"/>
        </w:rPr>
        <w:t xml:space="preserve">ίζει </w:t>
      </w:r>
      <w:r w:rsidRPr="00A9710C">
        <w:rPr>
          <w:i/>
          <w:lang w:val="el-GR"/>
        </w:rPr>
        <w:t xml:space="preserve">και </w:t>
      </w:r>
      <w:r w:rsidR="009C260B" w:rsidRPr="00A9710C">
        <w:rPr>
          <w:i/>
          <w:lang w:val="el-GR"/>
        </w:rPr>
        <w:t>να ενθαρρύνει του προσωπικό του προκειμένου να δει</w:t>
      </w:r>
      <w:r w:rsidRPr="00A9710C">
        <w:rPr>
          <w:i/>
          <w:lang w:val="el-GR"/>
        </w:rPr>
        <w:t xml:space="preserve"> </w:t>
      </w:r>
      <w:r w:rsidR="00314ACD" w:rsidRPr="00A9710C">
        <w:rPr>
          <w:i/>
          <w:lang w:val="el-GR"/>
        </w:rPr>
        <w:t>τη ΔΟΠ</w:t>
      </w:r>
      <w:r w:rsidR="009C260B" w:rsidRPr="00A9710C">
        <w:rPr>
          <w:i/>
          <w:lang w:val="el-GR"/>
        </w:rPr>
        <w:t xml:space="preserve"> ως έναν τρόπο να αυξήσει</w:t>
      </w:r>
      <w:r w:rsidRPr="00A9710C">
        <w:rPr>
          <w:i/>
          <w:lang w:val="el-GR"/>
        </w:rPr>
        <w:t xml:space="preserve"> τις ευκαιρίες που πρέπει να πετύχουν και </w:t>
      </w:r>
      <w:r w:rsidR="009C260B" w:rsidRPr="00A9710C">
        <w:rPr>
          <w:i/>
          <w:lang w:val="el-GR"/>
        </w:rPr>
        <w:t>άρα, να αυξήσει τη δική του</w:t>
      </w:r>
      <w:r w:rsidRPr="00A9710C">
        <w:rPr>
          <w:i/>
          <w:lang w:val="el-GR"/>
        </w:rPr>
        <w:t xml:space="preserve"> </w:t>
      </w:r>
      <w:r w:rsidR="009C260B" w:rsidRPr="00A9710C">
        <w:rPr>
          <w:i/>
          <w:lang w:val="el-GR"/>
        </w:rPr>
        <w:t>εργασιακή</w:t>
      </w:r>
      <w:r w:rsidRPr="00A9710C">
        <w:rPr>
          <w:i/>
          <w:lang w:val="el-GR"/>
        </w:rPr>
        <w:t xml:space="preserve"> ικανοποίηση</w:t>
      </w:r>
      <w:r w:rsidR="00E0559C" w:rsidRPr="00A9710C">
        <w:rPr>
          <w:lang w:val="el-GR"/>
        </w:rPr>
        <w:t xml:space="preserve">» </w:t>
      </w:r>
      <w:r w:rsidRPr="00A9710C">
        <w:rPr>
          <w:lang w:val="el-GR"/>
        </w:rPr>
        <w:t>(</w:t>
      </w:r>
      <w:proofErr w:type="spellStart"/>
      <w:r w:rsidRPr="00A9710C">
        <w:rPr>
          <w:lang w:val="el-GR"/>
        </w:rPr>
        <w:t>Murgatroyd</w:t>
      </w:r>
      <w:proofErr w:type="spellEnd"/>
      <w:r w:rsidRPr="00A9710C">
        <w:rPr>
          <w:lang w:val="el-GR"/>
        </w:rPr>
        <w:t xml:space="preserve"> &amp; </w:t>
      </w:r>
      <w:proofErr w:type="spellStart"/>
      <w:r w:rsidRPr="00A9710C">
        <w:rPr>
          <w:lang w:val="el-GR"/>
        </w:rPr>
        <w:t>Morgan</w:t>
      </w:r>
      <w:proofErr w:type="spellEnd"/>
      <w:r w:rsidRPr="00A9710C">
        <w:rPr>
          <w:lang w:val="el-GR"/>
        </w:rPr>
        <w:t xml:space="preserve"> 1992, </w:t>
      </w:r>
      <w:r w:rsidRPr="00427BE2">
        <w:rPr>
          <w:lang w:val="el-GR"/>
        </w:rPr>
        <w:t xml:space="preserve">68). Η ηγεσία θεωρείται </w:t>
      </w:r>
      <w:r w:rsidR="00BA6A93" w:rsidRPr="00427BE2">
        <w:rPr>
          <w:lang w:val="el-GR"/>
        </w:rPr>
        <w:t xml:space="preserve">κυρίως </w:t>
      </w:r>
      <w:r w:rsidR="003D445F" w:rsidRPr="00427BE2">
        <w:rPr>
          <w:lang w:val="el-GR"/>
        </w:rPr>
        <w:t>ότι παρέχει και επικοινωνεί μια αίσθηση κ</w:t>
      </w:r>
      <w:r w:rsidR="00BA6A93" w:rsidRPr="00427BE2">
        <w:rPr>
          <w:lang w:val="el-GR"/>
        </w:rPr>
        <w:t xml:space="preserve">ατεύθυνσης που βασίζεται στις παρακάτω παραδοχές και </w:t>
      </w:r>
      <w:r w:rsidRPr="00427BE2">
        <w:rPr>
          <w:lang w:val="el-GR"/>
        </w:rPr>
        <w:t>λιγό</w:t>
      </w:r>
      <w:r w:rsidR="0055386C">
        <w:rPr>
          <w:lang w:val="el-GR"/>
        </w:rPr>
        <w:t>τερο ότι αποτελεί ένα είδος</w:t>
      </w:r>
      <w:r w:rsidR="00BA6A93" w:rsidRPr="00427BE2">
        <w:rPr>
          <w:lang w:val="el-GR"/>
        </w:rPr>
        <w:t xml:space="preserve"> ελέγχου:</w:t>
      </w:r>
    </w:p>
    <w:p w:rsidR="00B01E66" w:rsidRDefault="00AD749A" w:rsidP="00CE7595">
      <w:pPr>
        <w:pStyle w:val="af1"/>
        <w:numPr>
          <w:ilvl w:val="0"/>
          <w:numId w:val="10"/>
        </w:numPr>
        <w:rPr>
          <w:lang w:val="el-GR"/>
        </w:rPr>
      </w:pPr>
      <w:r w:rsidRPr="0083123E">
        <w:rPr>
          <w:lang w:val="el-GR"/>
        </w:rPr>
        <w:t xml:space="preserve">Η ηγεσία </w:t>
      </w:r>
      <w:r w:rsidR="00314ACD" w:rsidRPr="0083123E">
        <w:rPr>
          <w:lang w:val="el-GR"/>
        </w:rPr>
        <w:t xml:space="preserve">της ΔΟΠ </w:t>
      </w:r>
      <w:r w:rsidR="00227C2A" w:rsidRPr="0083123E">
        <w:rPr>
          <w:lang w:val="el-GR"/>
        </w:rPr>
        <w:t>παραπέμπει</w:t>
      </w:r>
      <w:r w:rsidRPr="0083123E">
        <w:rPr>
          <w:lang w:val="el-GR"/>
        </w:rPr>
        <w:t xml:space="preserve"> </w:t>
      </w:r>
      <w:r w:rsidR="00227C2A" w:rsidRPr="0083123E">
        <w:rPr>
          <w:lang w:val="el-GR"/>
        </w:rPr>
        <w:t>σ</w:t>
      </w:r>
      <w:r w:rsidRPr="0083123E">
        <w:rPr>
          <w:lang w:val="el-GR"/>
        </w:rPr>
        <w:t xml:space="preserve">τη φαντασία, </w:t>
      </w:r>
      <w:r w:rsidR="00227C2A" w:rsidRPr="0083123E">
        <w:rPr>
          <w:lang w:val="el-GR"/>
        </w:rPr>
        <w:t>την ικανότητα και την ενδυνάμωση και  όχι σε μια κατάσταση</w:t>
      </w:r>
      <w:r w:rsidRPr="0083123E">
        <w:rPr>
          <w:lang w:val="el-GR"/>
        </w:rPr>
        <w:t>.</w:t>
      </w:r>
    </w:p>
    <w:p w:rsidR="00FC68A6" w:rsidRDefault="00AD749A" w:rsidP="00CE7595">
      <w:pPr>
        <w:pStyle w:val="af1"/>
        <w:numPr>
          <w:ilvl w:val="0"/>
          <w:numId w:val="10"/>
        </w:numPr>
        <w:rPr>
          <w:lang w:val="el-GR"/>
        </w:rPr>
      </w:pPr>
      <w:r w:rsidRPr="00B01E66">
        <w:rPr>
          <w:lang w:val="el-GR"/>
        </w:rPr>
        <w:t xml:space="preserve">Ο ρόλος του ηγέτη </w:t>
      </w:r>
      <w:r w:rsidR="00314ACD" w:rsidRPr="00B01E66">
        <w:rPr>
          <w:lang w:val="el-GR"/>
        </w:rPr>
        <w:t xml:space="preserve">της ΔΟΠ </w:t>
      </w:r>
      <w:r w:rsidRPr="00B01E66">
        <w:rPr>
          <w:lang w:val="el-GR"/>
        </w:rPr>
        <w:t xml:space="preserve">είναι να ενεργοποιήσει, </w:t>
      </w:r>
      <w:r w:rsidR="0034197E" w:rsidRPr="00B01E66">
        <w:rPr>
          <w:lang w:val="el-GR"/>
        </w:rPr>
        <w:t>να συμβάλλει επικουρικά</w:t>
      </w:r>
      <w:r w:rsidRPr="00B01E66">
        <w:rPr>
          <w:lang w:val="el-GR"/>
        </w:rPr>
        <w:t xml:space="preserve"> και να υποστηρίξει τους σ</w:t>
      </w:r>
      <w:r w:rsidR="0011070D" w:rsidRPr="00B01E66">
        <w:rPr>
          <w:lang w:val="el-GR"/>
        </w:rPr>
        <w:t>υναδέλφους, ώστε οι τελευταίοι να στοχεύουν</w:t>
      </w:r>
      <w:r w:rsidRPr="00B01E66">
        <w:rPr>
          <w:lang w:val="el-GR"/>
        </w:rPr>
        <w:t xml:space="preserve"> σε ένα κοινό </w:t>
      </w:r>
      <w:r w:rsidRPr="00BD2E48">
        <w:rPr>
          <w:lang w:val="el-GR"/>
        </w:rPr>
        <w:t xml:space="preserve">όραμα, </w:t>
      </w:r>
      <w:r w:rsidR="0011070D" w:rsidRPr="00BD2E48">
        <w:rPr>
          <w:lang w:val="el-GR"/>
        </w:rPr>
        <w:t xml:space="preserve">κοινή </w:t>
      </w:r>
      <w:r w:rsidRPr="00BD2E48">
        <w:rPr>
          <w:lang w:val="el-GR"/>
        </w:rPr>
        <w:t xml:space="preserve">στρατηγική και </w:t>
      </w:r>
      <w:r w:rsidR="0011070D" w:rsidRPr="00BD2E48">
        <w:rPr>
          <w:lang w:val="el-GR"/>
        </w:rPr>
        <w:t xml:space="preserve">κοινό </w:t>
      </w:r>
      <w:r w:rsidRPr="00BD2E48">
        <w:rPr>
          <w:lang w:val="el-GR"/>
        </w:rPr>
        <w:t xml:space="preserve">σύνολο </w:t>
      </w:r>
      <w:r w:rsidR="0011070D" w:rsidRPr="00BD2E48">
        <w:rPr>
          <w:lang w:val="el-GR"/>
        </w:rPr>
        <w:t>επιθυμητών α</w:t>
      </w:r>
      <w:r w:rsidRPr="00BD2E48">
        <w:rPr>
          <w:lang w:val="el-GR"/>
        </w:rPr>
        <w:t xml:space="preserve">ποτελεσμάτων. Οι ηγέτες </w:t>
      </w:r>
      <w:r w:rsidR="00314ACD" w:rsidRPr="00BD2E48">
        <w:rPr>
          <w:lang w:val="el-GR"/>
        </w:rPr>
        <w:t>της ΔΟΠ</w:t>
      </w:r>
      <w:r w:rsidR="004A1322" w:rsidRPr="00BD2E48">
        <w:rPr>
          <w:lang w:val="el-GR"/>
        </w:rPr>
        <w:t xml:space="preserve"> με όραμα,</w:t>
      </w:r>
      <w:r w:rsidR="00314ACD" w:rsidRPr="00BD2E48">
        <w:rPr>
          <w:lang w:val="el-GR"/>
        </w:rPr>
        <w:t xml:space="preserve"> </w:t>
      </w:r>
      <w:r w:rsidRPr="00BD2E48">
        <w:rPr>
          <w:lang w:val="el-GR"/>
        </w:rPr>
        <w:t xml:space="preserve">συνειδητοποιούν ότι είναι οικονομικά </w:t>
      </w:r>
      <w:r w:rsidR="00F2331C" w:rsidRPr="00BD2E48">
        <w:rPr>
          <w:lang w:val="el-GR"/>
        </w:rPr>
        <w:t xml:space="preserve">πιο </w:t>
      </w:r>
      <w:r w:rsidRPr="00BD2E48">
        <w:rPr>
          <w:lang w:val="el-GR"/>
        </w:rPr>
        <w:t xml:space="preserve">αποδοτικό να ενδυναμώσουν όσους </w:t>
      </w:r>
      <w:r w:rsidR="00935A7C">
        <w:rPr>
          <w:lang w:val="el-GR"/>
        </w:rPr>
        <w:t>είναι περισσότερο έτοιμοι να</w:t>
      </w:r>
      <w:r w:rsidR="00BD2E48" w:rsidRPr="00BD2E48">
        <w:rPr>
          <w:lang w:val="el-GR"/>
        </w:rPr>
        <w:t xml:space="preserve"> </w:t>
      </w:r>
      <w:r w:rsidRPr="00BD2E48">
        <w:rPr>
          <w:lang w:val="el-GR"/>
        </w:rPr>
        <w:t xml:space="preserve">διαχειριστούν αυτή τη διαδικασία οι ίδιοι. </w:t>
      </w:r>
      <w:r w:rsidRPr="00D55B67">
        <w:rPr>
          <w:lang w:val="el-GR"/>
        </w:rPr>
        <w:t xml:space="preserve">Οι ηγέτες </w:t>
      </w:r>
      <w:r w:rsidR="00314ACD" w:rsidRPr="00D55B67">
        <w:rPr>
          <w:lang w:val="el-GR"/>
        </w:rPr>
        <w:t xml:space="preserve">της ΔΟΠ </w:t>
      </w:r>
      <w:r w:rsidR="00DD7C41" w:rsidRPr="00D55B67">
        <w:rPr>
          <w:lang w:val="el-GR"/>
        </w:rPr>
        <w:t>δίνουν έμφαση</w:t>
      </w:r>
      <w:r w:rsidRPr="00D55B67">
        <w:rPr>
          <w:lang w:val="el-GR"/>
        </w:rPr>
        <w:t xml:space="preserve"> </w:t>
      </w:r>
      <w:r w:rsidR="00DD7C41" w:rsidRPr="00D55B67">
        <w:rPr>
          <w:lang w:val="el-GR"/>
        </w:rPr>
        <w:t>στη συνολική</w:t>
      </w:r>
      <w:r w:rsidRPr="00D55B67">
        <w:rPr>
          <w:lang w:val="el-GR"/>
        </w:rPr>
        <w:t xml:space="preserve"> </w:t>
      </w:r>
    </w:p>
    <w:p w:rsidR="00FC68A6" w:rsidRDefault="00FC68A6" w:rsidP="00CE7595">
      <w:pPr>
        <w:pStyle w:val="af1"/>
        <w:numPr>
          <w:ilvl w:val="0"/>
          <w:numId w:val="10"/>
        </w:numPr>
        <w:rPr>
          <w:lang w:val="el-GR"/>
        </w:rPr>
      </w:pPr>
    </w:p>
    <w:p w:rsidR="00A535B1" w:rsidRDefault="00AD749A" w:rsidP="00CE7595">
      <w:pPr>
        <w:pStyle w:val="af1"/>
        <w:numPr>
          <w:ilvl w:val="0"/>
          <w:numId w:val="10"/>
        </w:numPr>
        <w:rPr>
          <w:lang w:val="el-GR"/>
        </w:rPr>
      </w:pPr>
      <w:r w:rsidRPr="00D55B67">
        <w:rPr>
          <w:lang w:val="el-GR"/>
        </w:rPr>
        <w:t xml:space="preserve">εικόνα και </w:t>
      </w:r>
      <w:r w:rsidR="00DD7C41" w:rsidRPr="00D55B67">
        <w:rPr>
          <w:lang w:val="el-GR"/>
        </w:rPr>
        <w:t xml:space="preserve">προσπαθούν </w:t>
      </w:r>
      <w:r w:rsidR="00D55B67" w:rsidRPr="00D55B67">
        <w:rPr>
          <w:lang w:val="el-GR"/>
        </w:rPr>
        <w:t>να τη μεταδίδουν ως προτεραιότητα και στη σκέψη των υπολοίπων</w:t>
      </w:r>
      <w:r w:rsidRPr="00D55B67">
        <w:rPr>
          <w:lang w:val="el-GR"/>
        </w:rPr>
        <w:t xml:space="preserve"> (</w:t>
      </w:r>
      <w:proofErr w:type="spellStart"/>
      <w:r w:rsidRPr="00D55B67">
        <w:rPr>
          <w:lang w:val="el-GR"/>
        </w:rPr>
        <w:t>Murgatroyd</w:t>
      </w:r>
      <w:proofErr w:type="spellEnd"/>
      <w:r w:rsidRPr="00D55B67">
        <w:rPr>
          <w:lang w:val="el-GR"/>
        </w:rPr>
        <w:t xml:space="preserve"> &amp; </w:t>
      </w:r>
      <w:proofErr w:type="spellStart"/>
      <w:r w:rsidRPr="00D55B67">
        <w:rPr>
          <w:lang w:val="el-GR"/>
        </w:rPr>
        <w:t>Morgan</w:t>
      </w:r>
      <w:proofErr w:type="spellEnd"/>
      <w:r w:rsidRPr="00D55B67">
        <w:rPr>
          <w:lang w:val="el-GR"/>
        </w:rPr>
        <w:t xml:space="preserve"> 1993, </w:t>
      </w:r>
      <w:r w:rsidRPr="009050E8">
        <w:rPr>
          <w:lang w:val="el-GR"/>
        </w:rPr>
        <w:t>68-9)</w:t>
      </w:r>
      <w:r w:rsidR="00D55B67" w:rsidRPr="009050E8">
        <w:rPr>
          <w:lang w:val="el-GR"/>
        </w:rPr>
        <w:t>.</w:t>
      </w:r>
      <w:r w:rsidRPr="009050E8">
        <w:rPr>
          <w:lang w:val="el-GR"/>
        </w:rPr>
        <w:t xml:space="preserve"> Αυτά είναι </w:t>
      </w:r>
      <w:r w:rsidR="00F964BD" w:rsidRPr="009050E8">
        <w:rPr>
          <w:lang w:val="el-GR"/>
        </w:rPr>
        <w:t>πασιφανή</w:t>
      </w:r>
      <w:r w:rsidRPr="009050E8">
        <w:rPr>
          <w:lang w:val="el-GR"/>
        </w:rPr>
        <w:t xml:space="preserve"> στη σύγχρονη βορειοαμερικανική </w:t>
      </w:r>
      <w:r w:rsidR="00F759DB" w:rsidRPr="009050E8">
        <w:rPr>
          <w:lang w:val="el-GR"/>
        </w:rPr>
        <w:t>βιβλιογραφία</w:t>
      </w:r>
      <w:r w:rsidRPr="009050E8">
        <w:rPr>
          <w:lang w:val="el-GR"/>
        </w:rPr>
        <w:t xml:space="preserve"> σχετικά με την εκπαιδευτική ηγεσία που έχει υιοθετήσει μια ολιστική αντίληψη για τον </w:t>
      </w:r>
      <w:r w:rsidR="00AE5B16">
        <w:rPr>
          <w:lang w:val="el-GR"/>
        </w:rPr>
        <w:t>ηγέτη και το σχολείο</w:t>
      </w:r>
      <w:r w:rsidRPr="009050E8">
        <w:rPr>
          <w:lang w:val="el-GR"/>
        </w:rPr>
        <w:t xml:space="preserve"> που διαφοροποιεί την ηγεσία από τη διοίκηση</w:t>
      </w:r>
      <w:r w:rsidR="008130F0" w:rsidRPr="009050E8">
        <w:rPr>
          <w:lang w:val="el-GR"/>
        </w:rPr>
        <w:t>,</w:t>
      </w:r>
      <w:r w:rsidRPr="009050E8">
        <w:rPr>
          <w:lang w:val="el-GR"/>
        </w:rPr>
        <w:t xml:space="preserve"> αλλά </w:t>
      </w:r>
      <w:r w:rsidR="008130F0" w:rsidRPr="009050E8">
        <w:rPr>
          <w:lang w:val="el-GR"/>
        </w:rPr>
        <w:t>επισημαίνει</w:t>
      </w:r>
      <w:r w:rsidRPr="009050E8">
        <w:rPr>
          <w:lang w:val="el-GR"/>
        </w:rPr>
        <w:t xml:space="preserve"> την ανάγκη και για τους δύο (</w:t>
      </w:r>
      <w:proofErr w:type="spellStart"/>
      <w:r w:rsidRPr="009050E8">
        <w:rPr>
          <w:lang w:val="el-GR"/>
        </w:rPr>
        <w:t>Smith</w:t>
      </w:r>
      <w:proofErr w:type="spellEnd"/>
      <w:r w:rsidRPr="009050E8">
        <w:rPr>
          <w:lang w:val="el-GR"/>
        </w:rPr>
        <w:t xml:space="preserve"> &amp; </w:t>
      </w:r>
      <w:proofErr w:type="spellStart"/>
      <w:r w:rsidRPr="009050E8">
        <w:rPr>
          <w:lang w:val="el-GR"/>
        </w:rPr>
        <w:t>Andrews</w:t>
      </w:r>
      <w:proofErr w:type="spellEnd"/>
      <w:r w:rsidRPr="009050E8">
        <w:rPr>
          <w:lang w:val="el-GR"/>
        </w:rPr>
        <w:t xml:space="preserve"> 1989, </w:t>
      </w:r>
      <w:proofErr w:type="spellStart"/>
      <w:r w:rsidRPr="009050E8">
        <w:rPr>
          <w:lang w:val="el-GR"/>
        </w:rPr>
        <w:t>Louis</w:t>
      </w:r>
      <w:proofErr w:type="spellEnd"/>
      <w:r w:rsidRPr="009050E8">
        <w:rPr>
          <w:lang w:val="el-GR"/>
        </w:rPr>
        <w:t xml:space="preserve"> &amp; </w:t>
      </w:r>
      <w:proofErr w:type="spellStart"/>
      <w:r w:rsidRPr="009050E8">
        <w:rPr>
          <w:lang w:val="el-GR"/>
        </w:rPr>
        <w:t>Miles</w:t>
      </w:r>
      <w:proofErr w:type="spellEnd"/>
      <w:r w:rsidRPr="009050E8">
        <w:rPr>
          <w:lang w:val="el-GR"/>
        </w:rPr>
        <w:t xml:space="preserve"> </w:t>
      </w:r>
      <w:r w:rsidRPr="00F167FD">
        <w:rPr>
          <w:lang w:val="el-GR"/>
        </w:rPr>
        <w:t xml:space="preserve">1990). </w:t>
      </w:r>
    </w:p>
    <w:p w:rsidR="00AD749A" w:rsidRPr="00A535B1" w:rsidRDefault="00AD749A" w:rsidP="00A535B1">
      <w:pPr>
        <w:ind w:left="360"/>
        <w:rPr>
          <w:lang w:val="el-GR"/>
        </w:rPr>
      </w:pPr>
      <w:r w:rsidRPr="00A535B1">
        <w:rPr>
          <w:lang w:val="el-GR"/>
        </w:rPr>
        <w:t>Η ηγεσία χρησιμοποιε</w:t>
      </w:r>
      <w:r w:rsidR="00AE5B16" w:rsidRPr="00A535B1">
        <w:rPr>
          <w:lang w:val="el-GR"/>
        </w:rPr>
        <w:t>ίται με τρόπο που είναι σύμφωνη</w:t>
      </w:r>
      <w:r w:rsidRPr="00A535B1">
        <w:rPr>
          <w:lang w:val="el-GR"/>
        </w:rPr>
        <w:t xml:space="preserve"> με τις </w:t>
      </w:r>
      <w:r w:rsidR="00AE5B16" w:rsidRPr="00A535B1">
        <w:rPr>
          <w:lang w:val="el-GR"/>
        </w:rPr>
        <w:t>βασικές</w:t>
      </w:r>
      <w:r w:rsidRPr="00A535B1">
        <w:rPr>
          <w:lang w:val="el-GR"/>
        </w:rPr>
        <w:t xml:space="preserve"> χρήσης </w:t>
      </w:r>
      <w:r w:rsidR="00314ACD" w:rsidRPr="00A535B1">
        <w:rPr>
          <w:lang w:val="el-GR"/>
        </w:rPr>
        <w:t>της ΔΟΠ</w:t>
      </w:r>
      <w:r w:rsidRPr="00A535B1">
        <w:rPr>
          <w:lang w:val="el-GR"/>
        </w:rPr>
        <w:t xml:space="preserve">: διατύπωση ενός οράματος, ανάπτυξη κοινής ιδιοκτησίας και εξελικτικός σχεδιασμός. </w:t>
      </w:r>
      <w:r w:rsidR="00504534" w:rsidRPr="00A535B1">
        <w:rPr>
          <w:lang w:val="el-GR"/>
        </w:rPr>
        <w:t xml:space="preserve">Από την άλλη πλευρά, η </w:t>
      </w:r>
      <w:r w:rsidR="00504534" w:rsidRPr="0001192E">
        <w:rPr>
          <w:lang w:val="el-GR"/>
        </w:rPr>
        <w:t>δ</w:t>
      </w:r>
      <w:r w:rsidRPr="0001192E">
        <w:rPr>
          <w:lang w:val="el-GR"/>
        </w:rPr>
        <w:t xml:space="preserve">ιαχείριση, σχετίζεται με τη διαπραγμάτευση με το περιβάλλον και την επίλυση </w:t>
      </w:r>
      <w:r w:rsidR="006A0EFE" w:rsidRPr="0001192E">
        <w:rPr>
          <w:lang w:val="el-GR"/>
        </w:rPr>
        <w:t xml:space="preserve">των </w:t>
      </w:r>
      <w:r w:rsidRPr="0001192E">
        <w:rPr>
          <w:lang w:val="el-GR"/>
        </w:rPr>
        <w:t xml:space="preserve">προβλημάτων. </w:t>
      </w:r>
      <w:r w:rsidR="001E1D25" w:rsidRPr="0001192E">
        <w:rPr>
          <w:lang w:val="el-GR"/>
        </w:rPr>
        <w:t xml:space="preserve">Οι </w:t>
      </w:r>
      <w:proofErr w:type="spellStart"/>
      <w:r w:rsidR="001E1D25" w:rsidRPr="0001192E">
        <w:rPr>
          <w:lang w:val="el-GR"/>
        </w:rPr>
        <w:t>Murgatroyd</w:t>
      </w:r>
      <w:proofErr w:type="spellEnd"/>
      <w:r w:rsidR="001E1D25" w:rsidRPr="0001192E">
        <w:rPr>
          <w:lang w:val="el-GR"/>
        </w:rPr>
        <w:t xml:space="preserve"> και</w:t>
      </w:r>
      <w:r w:rsidR="00A535B1" w:rsidRPr="0001192E">
        <w:rPr>
          <w:lang w:val="el-GR"/>
        </w:rPr>
        <w:t xml:space="preserve"> </w:t>
      </w:r>
      <w:proofErr w:type="spellStart"/>
      <w:r w:rsidR="00A535B1" w:rsidRPr="0001192E">
        <w:rPr>
          <w:lang w:val="el-GR"/>
        </w:rPr>
        <w:t>Morgan</w:t>
      </w:r>
      <w:proofErr w:type="spellEnd"/>
      <w:r w:rsidR="00A535B1" w:rsidRPr="0001192E">
        <w:rPr>
          <w:lang w:val="el-GR"/>
        </w:rPr>
        <w:t xml:space="preserve"> (1993, 68) συνοψίζουν</w:t>
      </w:r>
      <w:r w:rsidRPr="0001192E">
        <w:rPr>
          <w:lang w:val="el-GR"/>
        </w:rPr>
        <w:t xml:space="preserve"> </w:t>
      </w:r>
      <w:r w:rsidR="00981A37" w:rsidRPr="0001192E">
        <w:rPr>
          <w:lang w:val="el-GR"/>
        </w:rPr>
        <w:t xml:space="preserve">παρακάτω </w:t>
      </w:r>
      <w:r w:rsidRPr="0001192E">
        <w:rPr>
          <w:lang w:val="el-GR"/>
        </w:rPr>
        <w:t>τα χαρακτηριστικά της παραδοσιακής μορφής ηγεσίας:</w:t>
      </w:r>
    </w:p>
    <w:p w:rsidR="00AD749A" w:rsidRPr="0030541F" w:rsidRDefault="00AD749A" w:rsidP="00CE7595">
      <w:pPr>
        <w:pStyle w:val="af1"/>
        <w:numPr>
          <w:ilvl w:val="0"/>
          <w:numId w:val="11"/>
        </w:numPr>
        <w:rPr>
          <w:lang w:val="el-GR"/>
        </w:rPr>
      </w:pPr>
      <w:r w:rsidRPr="0030541F">
        <w:rPr>
          <w:lang w:val="el-GR"/>
        </w:rPr>
        <w:t xml:space="preserve">Η ταχεία επίλυση των προβλημάτων, εξασφαλίζοντας ότι το έργο του </w:t>
      </w:r>
      <w:r w:rsidR="0028226C" w:rsidRPr="0030541F">
        <w:rPr>
          <w:lang w:val="el-GR"/>
        </w:rPr>
        <w:t>σχολείου προχωρεί</w:t>
      </w:r>
      <w:r w:rsidRPr="0030541F">
        <w:rPr>
          <w:lang w:val="el-GR"/>
        </w:rPr>
        <w:t xml:space="preserve"> «χωρίς προβλήματα». Τα προβλήματα θεωρούνται ότι διαταράσσουν την «κανονική ροή» της </w:t>
      </w:r>
      <w:r w:rsidR="0028226C" w:rsidRPr="0030541F">
        <w:rPr>
          <w:lang w:val="el-GR"/>
        </w:rPr>
        <w:t>λειτουργίας</w:t>
      </w:r>
      <w:r w:rsidRPr="0030541F">
        <w:rPr>
          <w:lang w:val="el-GR"/>
        </w:rPr>
        <w:t xml:space="preserve"> εντός του ιδρύματος.</w:t>
      </w:r>
    </w:p>
    <w:p w:rsidR="00AD749A" w:rsidRPr="00180EF9" w:rsidRDefault="00AD749A" w:rsidP="00CE7595">
      <w:pPr>
        <w:pStyle w:val="af1"/>
        <w:numPr>
          <w:ilvl w:val="0"/>
          <w:numId w:val="11"/>
        </w:numPr>
        <w:rPr>
          <w:lang w:val="el-GR"/>
        </w:rPr>
      </w:pPr>
      <w:r w:rsidRPr="00180EF9">
        <w:rPr>
          <w:lang w:val="el-GR"/>
        </w:rPr>
        <w:t>Η υπ</w:t>
      </w:r>
      <w:r w:rsidR="00EF0273">
        <w:rPr>
          <w:lang w:val="el-GR"/>
        </w:rPr>
        <w:t>όθεση ότι η αλλαγή είναι μέτριου βαθμού και αυτό</w:t>
      </w:r>
      <w:r w:rsidRPr="00180EF9">
        <w:rPr>
          <w:lang w:val="el-GR"/>
        </w:rPr>
        <w:t xml:space="preserve"> δεν πρέπει να επηρεάζει το</w:t>
      </w:r>
      <w:r w:rsidR="00E46B46">
        <w:rPr>
          <w:lang w:val="el-GR"/>
        </w:rPr>
        <w:t xml:space="preserve"> κύριο</w:t>
      </w:r>
      <w:r w:rsidRPr="00180EF9">
        <w:rPr>
          <w:lang w:val="el-GR"/>
        </w:rPr>
        <w:t xml:space="preserve"> έργο του ιδρύματος.</w:t>
      </w:r>
    </w:p>
    <w:p w:rsidR="00AD749A" w:rsidRPr="00180EF9" w:rsidRDefault="00AD749A" w:rsidP="00CE7595">
      <w:pPr>
        <w:pStyle w:val="af1"/>
        <w:numPr>
          <w:ilvl w:val="0"/>
          <w:numId w:val="11"/>
        </w:numPr>
        <w:rPr>
          <w:lang w:val="el-GR"/>
        </w:rPr>
      </w:pPr>
      <w:r w:rsidRPr="00180EF9">
        <w:rPr>
          <w:lang w:val="el-GR"/>
        </w:rPr>
        <w:t xml:space="preserve">Προγραμματισμός </w:t>
      </w:r>
      <w:r w:rsidR="006C16EA">
        <w:rPr>
          <w:lang w:val="el-GR"/>
        </w:rPr>
        <w:t>εκ των υστέρων</w:t>
      </w:r>
      <w:r w:rsidRPr="00180EF9">
        <w:rPr>
          <w:lang w:val="el-GR"/>
        </w:rPr>
        <w:t>.</w:t>
      </w:r>
    </w:p>
    <w:p w:rsidR="00AD749A" w:rsidRPr="00180EF9" w:rsidRDefault="00AD749A" w:rsidP="00CE7595">
      <w:pPr>
        <w:pStyle w:val="af1"/>
        <w:numPr>
          <w:ilvl w:val="0"/>
          <w:numId w:val="11"/>
        </w:numPr>
        <w:rPr>
          <w:lang w:val="el-GR"/>
        </w:rPr>
      </w:pPr>
      <w:r w:rsidRPr="00180EF9">
        <w:rPr>
          <w:lang w:val="el-GR"/>
        </w:rPr>
        <w:t xml:space="preserve">Η διοίκηση απαιτεί </w:t>
      </w:r>
      <w:r w:rsidR="006F2642" w:rsidRPr="00180EF9">
        <w:rPr>
          <w:lang w:val="el-GR"/>
        </w:rPr>
        <w:t xml:space="preserve">λογική, ικανότητες </w:t>
      </w:r>
      <w:r w:rsidRPr="00180EF9">
        <w:rPr>
          <w:lang w:val="el-GR"/>
        </w:rPr>
        <w:t xml:space="preserve">επίλυσης προβλημάτων, </w:t>
      </w:r>
      <w:r w:rsidR="006F2642" w:rsidRPr="00180EF9">
        <w:rPr>
          <w:lang w:val="el-GR"/>
        </w:rPr>
        <w:t xml:space="preserve">ικανότητες διοίκησης, παραβλέποντας </w:t>
      </w:r>
      <w:r w:rsidR="00D81B91">
        <w:rPr>
          <w:lang w:val="el-GR"/>
        </w:rPr>
        <w:t>συναισθηματισμούς</w:t>
      </w:r>
      <w:r w:rsidRPr="00180EF9">
        <w:rPr>
          <w:lang w:val="el-GR"/>
        </w:rPr>
        <w:t xml:space="preserve"> και δημιουργικότητα.</w:t>
      </w:r>
    </w:p>
    <w:p w:rsidR="00AD749A" w:rsidRPr="008B63E4" w:rsidRDefault="00AD749A" w:rsidP="00CE7595">
      <w:pPr>
        <w:pStyle w:val="af1"/>
        <w:numPr>
          <w:ilvl w:val="0"/>
          <w:numId w:val="11"/>
        </w:numPr>
        <w:rPr>
          <w:lang w:val="el-GR"/>
        </w:rPr>
      </w:pPr>
      <w:r w:rsidRPr="008B63E4">
        <w:rPr>
          <w:lang w:val="el-GR"/>
        </w:rPr>
        <w:t xml:space="preserve">Η πλειοψηφία αφήνει τους </w:t>
      </w:r>
      <w:r w:rsidR="000439B2" w:rsidRPr="008B63E4">
        <w:rPr>
          <w:lang w:val="el-GR"/>
        </w:rPr>
        <w:t>διευθυντές</w:t>
      </w:r>
      <w:r w:rsidRPr="008B63E4">
        <w:rPr>
          <w:lang w:val="el-GR"/>
        </w:rPr>
        <w:t xml:space="preserve"> να ανησυχούν για τη </w:t>
      </w:r>
      <w:r w:rsidR="00DB05C1" w:rsidRPr="008B63E4">
        <w:rPr>
          <w:lang w:val="el-GR"/>
        </w:rPr>
        <w:t>συνολική</w:t>
      </w:r>
      <w:r w:rsidRPr="008B63E4">
        <w:rPr>
          <w:lang w:val="el-GR"/>
        </w:rPr>
        <w:t xml:space="preserve"> εικόνα, προτιμώντας </w:t>
      </w:r>
      <w:r w:rsidR="00DB05C1" w:rsidRPr="008B63E4">
        <w:rPr>
          <w:lang w:val="el-GR"/>
        </w:rPr>
        <w:t>έτσι να επικεντρώνεται</w:t>
      </w:r>
      <w:r w:rsidRPr="008B63E4">
        <w:rPr>
          <w:lang w:val="el-GR"/>
        </w:rPr>
        <w:t xml:space="preserve"> στις λεπτομέρειες.</w:t>
      </w:r>
    </w:p>
    <w:p w:rsidR="00FC68A6" w:rsidRDefault="00441F32" w:rsidP="00AD749A">
      <w:pPr>
        <w:rPr>
          <w:i/>
          <w:lang w:val="el-GR"/>
        </w:rPr>
      </w:pPr>
      <w:r>
        <w:rPr>
          <w:lang w:val="el-GR"/>
        </w:rPr>
        <w:t>Τ</w:t>
      </w:r>
      <w:r w:rsidR="00AD749A" w:rsidRPr="00DF579A">
        <w:rPr>
          <w:lang w:val="el-GR"/>
        </w:rPr>
        <w:t xml:space="preserve">α </w:t>
      </w:r>
      <w:r>
        <w:rPr>
          <w:lang w:val="el-GR"/>
        </w:rPr>
        <w:t xml:space="preserve">ανωτέρω </w:t>
      </w:r>
      <w:r w:rsidR="00AD749A" w:rsidRPr="00DF579A">
        <w:rPr>
          <w:lang w:val="el-GR"/>
        </w:rPr>
        <w:t>χαρακτηρισ</w:t>
      </w:r>
      <w:r w:rsidR="002D62D7" w:rsidRPr="00DF579A">
        <w:rPr>
          <w:lang w:val="el-GR"/>
        </w:rPr>
        <w:t xml:space="preserve">τικά </w:t>
      </w:r>
      <w:r>
        <w:rPr>
          <w:lang w:val="el-GR"/>
        </w:rPr>
        <w:t xml:space="preserve">αυτά </w:t>
      </w:r>
      <w:r w:rsidR="002D62D7" w:rsidRPr="00DF579A">
        <w:rPr>
          <w:lang w:val="el-GR"/>
        </w:rPr>
        <w:t>φαίνεται να υποστηρίζονται</w:t>
      </w:r>
      <w:r w:rsidR="00AD749A" w:rsidRPr="00DF579A">
        <w:rPr>
          <w:lang w:val="el-GR"/>
        </w:rPr>
        <w:t xml:space="preserve"> από τις εμπειρικές </w:t>
      </w:r>
      <w:r w:rsidR="00FD19D5" w:rsidRPr="00DF579A">
        <w:rPr>
          <w:lang w:val="el-GR"/>
        </w:rPr>
        <w:t>μελέτες που συνοψίζονται από τους</w:t>
      </w:r>
      <w:r w:rsidR="00351AB0" w:rsidRPr="00DF579A">
        <w:rPr>
          <w:lang w:val="el-GR"/>
        </w:rPr>
        <w:t xml:space="preserve"> </w:t>
      </w:r>
      <w:proofErr w:type="spellStart"/>
      <w:r w:rsidR="00351AB0" w:rsidRPr="00DF579A">
        <w:rPr>
          <w:lang w:val="el-GR"/>
        </w:rPr>
        <w:t>Thompson</w:t>
      </w:r>
      <w:proofErr w:type="spellEnd"/>
      <w:r w:rsidR="00351AB0" w:rsidRPr="00DF579A">
        <w:rPr>
          <w:lang w:val="el-GR"/>
        </w:rPr>
        <w:t xml:space="preserve"> και</w:t>
      </w:r>
      <w:r w:rsidR="00AD749A" w:rsidRPr="00DF579A">
        <w:rPr>
          <w:lang w:val="el-GR"/>
        </w:rPr>
        <w:t xml:space="preserve"> </w:t>
      </w:r>
      <w:proofErr w:type="spellStart"/>
      <w:r w:rsidR="00AD749A" w:rsidRPr="00DF579A">
        <w:rPr>
          <w:lang w:val="el-GR"/>
        </w:rPr>
        <w:t>McHugh</w:t>
      </w:r>
      <w:proofErr w:type="spellEnd"/>
      <w:r w:rsidR="00AD749A" w:rsidRPr="00DF579A">
        <w:rPr>
          <w:lang w:val="el-GR"/>
        </w:rPr>
        <w:t xml:space="preserve"> (1990, 137). </w:t>
      </w:r>
      <w:r w:rsidR="00AD749A" w:rsidRPr="00FA1A55">
        <w:rPr>
          <w:lang w:val="el-GR"/>
        </w:rPr>
        <w:t>Οι πρακτικές διαχείρισης περιγράφονται ως «</w:t>
      </w:r>
      <w:r w:rsidR="00AD749A" w:rsidRPr="00FA1A55">
        <w:rPr>
          <w:i/>
          <w:lang w:val="el-GR"/>
        </w:rPr>
        <w:t>ε</w:t>
      </w:r>
      <w:r w:rsidR="005037BF" w:rsidRPr="00FA1A55">
        <w:rPr>
          <w:i/>
          <w:lang w:val="el-GR"/>
        </w:rPr>
        <w:t xml:space="preserve">υκαιριακές, συνήθεις, τακτικές </w:t>
      </w:r>
      <w:r w:rsidR="00AD749A" w:rsidRPr="00FA1A55">
        <w:rPr>
          <w:i/>
          <w:lang w:val="el-GR"/>
        </w:rPr>
        <w:t>και αφοσιωμένες στον καθορισμό</w:t>
      </w:r>
      <w:r w:rsidR="00AD749A" w:rsidRPr="00FA1A55">
        <w:rPr>
          <w:lang w:val="el-GR"/>
        </w:rPr>
        <w:t xml:space="preserve">». </w:t>
      </w:r>
      <w:r w:rsidR="00AD749A" w:rsidRPr="001D4241">
        <w:rPr>
          <w:lang w:val="el-GR"/>
        </w:rPr>
        <w:t>Αυτά αποδίδο</w:t>
      </w:r>
      <w:r w:rsidR="00ED6200">
        <w:rPr>
          <w:lang w:val="el-GR"/>
        </w:rPr>
        <w:t>νται σε διαχειριστές που έχουν «</w:t>
      </w:r>
      <w:r w:rsidR="00AD749A" w:rsidRPr="00ED6200">
        <w:rPr>
          <w:i/>
          <w:lang w:val="el-GR"/>
        </w:rPr>
        <w:t xml:space="preserve">να προσαρμοστούν στις </w:t>
      </w:r>
    </w:p>
    <w:p w:rsidR="00FC68A6" w:rsidRDefault="00FC68A6" w:rsidP="00AD749A">
      <w:pPr>
        <w:rPr>
          <w:i/>
          <w:lang w:val="el-GR"/>
        </w:rPr>
      </w:pPr>
    </w:p>
    <w:p w:rsidR="00AD749A" w:rsidRPr="00816A2A" w:rsidRDefault="00AD749A" w:rsidP="00AD749A">
      <w:pPr>
        <w:rPr>
          <w:highlight w:val="yellow"/>
          <w:lang w:val="el-GR"/>
        </w:rPr>
      </w:pPr>
      <w:r w:rsidRPr="00ED6200">
        <w:rPr>
          <w:i/>
          <w:lang w:val="el-GR"/>
        </w:rPr>
        <w:t>αντιφατικές πιέσεις, κυρίως στον χρόνο και στην ενέ</w:t>
      </w:r>
      <w:r w:rsidR="00D12C45" w:rsidRPr="00ED6200">
        <w:rPr>
          <w:i/>
          <w:lang w:val="el-GR"/>
        </w:rPr>
        <w:t>ργεια</w:t>
      </w:r>
      <w:r w:rsidR="00ED6200">
        <w:rPr>
          <w:lang w:val="el-GR"/>
        </w:rPr>
        <w:t>»</w:t>
      </w:r>
      <w:r w:rsidR="00D12C45" w:rsidRPr="001D4241">
        <w:rPr>
          <w:lang w:val="el-GR"/>
        </w:rPr>
        <w:t xml:space="preserve"> που έχουν ως </w:t>
      </w:r>
      <w:r w:rsidR="008A63D7">
        <w:rPr>
          <w:lang w:val="el-GR"/>
        </w:rPr>
        <w:t>απότοκο</w:t>
      </w:r>
      <w:r w:rsidR="00D12C45" w:rsidRPr="001D4241">
        <w:rPr>
          <w:lang w:val="el-GR"/>
        </w:rPr>
        <w:t xml:space="preserve"> «</w:t>
      </w:r>
      <w:r w:rsidRPr="001D4241">
        <w:rPr>
          <w:i/>
          <w:lang w:val="el-GR"/>
        </w:rPr>
        <w:t xml:space="preserve">συνήθειες ... που μοιράζονται βραχυπρόθεσμα, </w:t>
      </w:r>
      <w:r w:rsidR="005754B2">
        <w:rPr>
          <w:i/>
          <w:lang w:val="el-GR"/>
        </w:rPr>
        <w:t>τ</w:t>
      </w:r>
      <w:r w:rsidRPr="001D4241">
        <w:rPr>
          <w:i/>
          <w:lang w:val="el-GR"/>
        </w:rPr>
        <w:t>η</w:t>
      </w:r>
      <w:r w:rsidR="005754B2">
        <w:rPr>
          <w:i/>
          <w:lang w:val="el-GR"/>
        </w:rPr>
        <w:t>ν</w:t>
      </w:r>
      <w:r w:rsidRPr="001D4241">
        <w:rPr>
          <w:i/>
          <w:lang w:val="el-GR"/>
        </w:rPr>
        <w:t xml:space="preserve"> κυριαρχία της αλληλεπίδρασης και </w:t>
      </w:r>
      <w:r w:rsidR="005754B2">
        <w:rPr>
          <w:i/>
          <w:lang w:val="el-GR"/>
        </w:rPr>
        <w:t xml:space="preserve">της δια ζώσης επικοινωνίας που έπεται </w:t>
      </w:r>
      <w:r w:rsidR="005754B2" w:rsidRPr="00346DAD">
        <w:rPr>
          <w:i/>
          <w:lang w:val="el-GR"/>
        </w:rPr>
        <w:t>της</w:t>
      </w:r>
      <w:r w:rsidRPr="00346DAD">
        <w:rPr>
          <w:i/>
          <w:lang w:val="el-GR"/>
        </w:rPr>
        <w:t xml:space="preserve"> συγκέντρωση</w:t>
      </w:r>
      <w:r w:rsidR="005754B2" w:rsidRPr="00346DAD">
        <w:rPr>
          <w:i/>
          <w:lang w:val="el-GR"/>
        </w:rPr>
        <w:t>ς</w:t>
      </w:r>
      <w:r w:rsidRPr="00346DAD">
        <w:rPr>
          <w:i/>
          <w:lang w:val="el-GR"/>
        </w:rPr>
        <w:t xml:space="preserve"> </w:t>
      </w:r>
      <w:r w:rsidR="00D12C45" w:rsidRPr="00346DAD">
        <w:rPr>
          <w:i/>
          <w:lang w:val="el-GR"/>
        </w:rPr>
        <w:t xml:space="preserve">και </w:t>
      </w:r>
      <w:r w:rsidR="005754B2" w:rsidRPr="00346DAD">
        <w:rPr>
          <w:i/>
          <w:lang w:val="el-GR"/>
        </w:rPr>
        <w:t>χρήσης των πληροφοριών</w:t>
      </w:r>
      <w:r w:rsidR="00D12C45" w:rsidRPr="00346DAD">
        <w:rPr>
          <w:lang w:val="el-GR"/>
        </w:rPr>
        <w:t>»</w:t>
      </w:r>
      <w:r w:rsidRPr="00346DAD">
        <w:rPr>
          <w:lang w:val="el-GR"/>
        </w:rPr>
        <w:t>. Αυτή η παρουσίαση των διευθυντικών στελεχών, μπορεί να οφείλεται στην επικέντρωση της έρευνας στην ηγεσία και στις μεμονωμένες θέσεις</w:t>
      </w:r>
      <w:r w:rsidR="00DB6CD8" w:rsidRPr="00346DAD">
        <w:rPr>
          <w:lang w:val="el-GR"/>
        </w:rPr>
        <w:t xml:space="preserve"> εργασίας και όχι στη διαχείρισή της ως μια ολιστική πρακτική που</w:t>
      </w:r>
      <w:r w:rsidRPr="00346DAD">
        <w:rPr>
          <w:lang w:val="el-GR"/>
        </w:rPr>
        <w:t xml:space="preserve"> οδηγεί στην παραμέληση του θεσμικού πλαισίο</w:t>
      </w:r>
      <w:r w:rsidR="00B6749D">
        <w:rPr>
          <w:lang w:val="el-GR"/>
        </w:rPr>
        <w:t>υ και της λειτουργίας του ιδρύματος</w:t>
      </w:r>
      <w:r w:rsidR="005C7BCF">
        <w:rPr>
          <w:lang w:val="el-GR"/>
        </w:rPr>
        <w:t xml:space="preserve"> (H</w:t>
      </w:r>
      <w:r w:rsidR="005C7BCF">
        <w:t>ales</w:t>
      </w:r>
      <w:r w:rsidR="004E2F37" w:rsidRPr="00346DAD">
        <w:rPr>
          <w:lang w:val="el-GR"/>
        </w:rPr>
        <w:t>,</w:t>
      </w:r>
      <w:r w:rsidRPr="00346DAD">
        <w:rPr>
          <w:lang w:val="el-GR"/>
        </w:rPr>
        <w:t xml:space="preserve"> 1986).</w:t>
      </w:r>
    </w:p>
    <w:p w:rsidR="00AD749A" w:rsidRPr="00816A2A" w:rsidRDefault="008F1064" w:rsidP="00AD749A">
      <w:pPr>
        <w:rPr>
          <w:highlight w:val="yellow"/>
          <w:lang w:val="el-GR"/>
        </w:rPr>
      </w:pPr>
      <w:r>
        <w:rPr>
          <w:lang w:val="el-GR"/>
        </w:rPr>
        <w:t>Τ</w:t>
      </w:r>
      <w:r w:rsidRPr="00C36E98">
        <w:rPr>
          <w:lang w:val="el-GR"/>
        </w:rPr>
        <w:t>έσσερις διαστάσεις θ</w:t>
      </w:r>
      <w:r>
        <w:rPr>
          <w:lang w:val="el-GR"/>
        </w:rPr>
        <w:t xml:space="preserve">εσμικής ηγεσίας προτείνονται από τον </w:t>
      </w:r>
      <w:r w:rsidRPr="00C36E98">
        <w:rPr>
          <w:lang w:val="el-GR"/>
        </w:rPr>
        <w:t xml:space="preserve"> </w:t>
      </w:r>
      <w:proofErr w:type="spellStart"/>
      <w:r w:rsidRPr="00C36E98">
        <w:rPr>
          <w:lang w:val="el-GR"/>
        </w:rPr>
        <w:t>Gregory</w:t>
      </w:r>
      <w:proofErr w:type="spellEnd"/>
      <w:r w:rsidRPr="00C36E98">
        <w:rPr>
          <w:lang w:val="el-GR"/>
        </w:rPr>
        <w:t xml:space="preserve"> (1996)</w:t>
      </w:r>
      <w:r>
        <w:rPr>
          <w:lang w:val="el-GR"/>
        </w:rPr>
        <w:t>,</w:t>
      </w:r>
      <w:r w:rsidRPr="00C36E98">
        <w:rPr>
          <w:lang w:val="el-GR"/>
        </w:rPr>
        <w:t xml:space="preserve"> στο μοντέλο του κατανεμημένου ηγετικού ρόλου για τη διαχείριση της αλλαγής στα εκπαιδευτικά </w:t>
      </w:r>
      <w:r w:rsidRPr="00557358">
        <w:rPr>
          <w:lang w:val="el-GR"/>
        </w:rPr>
        <w:t>ιδρύματα: η συμβολική, η πολιτική, η διευθυντική και η εκπαιδευτική</w:t>
      </w:r>
      <w:r w:rsidR="00AD749A" w:rsidRPr="00557358">
        <w:rPr>
          <w:lang w:val="el-GR"/>
        </w:rPr>
        <w:t>. Ο ηγέτης ενσωματώνει ολόκληρο το θεσμικό όργανο, κερδίζοντας τ</w:t>
      </w:r>
      <w:r w:rsidR="002E3DB5" w:rsidRPr="00557358">
        <w:rPr>
          <w:lang w:val="el-GR"/>
        </w:rPr>
        <w:t xml:space="preserve">η δέσμευση των άλλων για </w:t>
      </w:r>
      <w:proofErr w:type="spellStart"/>
      <w:r w:rsidR="002E3DB5" w:rsidRPr="00557358">
        <w:rPr>
          <w:lang w:val="el-GR"/>
        </w:rPr>
        <w:t>οργανωσιακούς</w:t>
      </w:r>
      <w:proofErr w:type="spellEnd"/>
      <w:r w:rsidR="000D4238" w:rsidRPr="00557358">
        <w:rPr>
          <w:lang w:val="el-GR"/>
        </w:rPr>
        <w:t xml:space="preserve"> στόχους και</w:t>
      </w:r>
      <w:r w:rsidR="00AD749A" w:rsidRPr="00557358">
        <w:rPr>
          <w:lang w:val="el-GR"/>
        </w:rPr>
        <w:t xml:space="preserve"> την </w:t>
      </w:r>
      <w:r w:rsidR="00AD749A" w:rsidRPr="004B1364">
        <w:rPr>
          <w:lang w:val="el-GR"/>
        </w:rPr>
        <w:t xml:space="preserve">απόκτηση </w:t>
      </w:r>
      <w:r w:rsidR="000D4238" w:rsidRPr="004B1364">
        <w:rPr>
          <w:lang w:val="el-GR"/>
        </w:rPr>
        <w:t xml:space="preserve">πόρων. </w:t>
      </w:r>
      <w:r w:rsidR="00AD749A" w:rsidRPr="004B1364">
        <w:rPr>
          <w:lang w:val="el-GR"/>
        </w:rPr>
        <w:t xml:space="preserve">Οι διοικητικές δεξιότητες των ηγετών </w:t>
      </w:r>
      <w:r w:rsidR="002E369A" w:rsidRPr="004B1364">
        <w:rPr>
          <w:lang w:val="el-GR"/>
        </w:rPr>
        <w:t>στηρίζονται κυρίως σ</w:t>
      </w:r>
      <w:r w:rsidR="00AD749A" w:rsidRPr="004B1364">
        <w:rPr>
          <w:lang w:val="el-GR"/>
        </w:rPr>
        <w:t xml:space="preserve">τον έλεγχο, </w:t>
      </w:r>
      <w:r w:rsidR="002E369A" w:rsidRPr="004B1364">
        <w:rPr>
          <w:lang w:val="el-GR"/>
        </w:rPr>
        <w:t>σ</w:t>
      </w:r>
      <w:r w:rsidR="00AD749A" w:rsidRPr="004B1364">
        <w:rPr>
          <w:lang w:val="el-GR"/>
        </w:rPr>
        <w:t xml:space="preserve">την εκπροσώπηση, τη στελέχωση, τη διαμόρφωση, τον </w:t>
      </w:r>
      <w:r w:rsidR="008B643C" w:rsidRPr="004B1364">
        <w:rPr>
          <w:lang w:val="el-GR"/>
        </w:rPr>
        <w:t xml:space="preserve">σαφή </w:t>
      </w:r>
      <w:r w:rsidR="00AD749A" w:rsidRPr="004B1364">
        <w:rPr>
          <w:lang w:val="el-GR"/>
        </w:rPr>
        <w:t xml:space="preserve">καθορισμό στόχων και την επικοινωνία </w:t>
      </w:r>
      <w:r w:rsidR="00EB3C3F">
        <w:rPr>
          <w:lang w:val="el-GR"/>
        </w:rPr>
        <w:t>παρ</w:t>
      </w:r>
      <w:r w:rsidR="00586642">
        <w:rPr>
          <w:lang w:val="el-GR"/>
        </w:rPr>
        <w:t>ά</w:t>
      </w:r>
      <w:r w:rsidR="00AD749A" w:rsidRPr="004B1364">
        <w:rPr>
          <w:lang w:val="el-GR"/>
        </w:rPr>
        <w:t xml:space="preserve"> </w:t>
      </w:r>
      <w:r w:rsidR="002E369A" w:rsidRPr="004B1364">
        <w:rPr>
          <w:lang w:val="el-GR"/>
        </w:rPr>
        <w:t>στη διαχείριση του προϋπολογισμού</w:t>
      </w:r>
      <w:r w:rsidR="00AD749A" w:rsidRPr="004B1364">
        <w:rPr>
          <w:lang w:val="el-GR"/>
        </w:rPr>
        <w:t>, το κόστος, τη ροή πληροφοριώ</w:t>
      </w:r>
      <w:r w:rsidR="004E530F" w:rsidRPr="004B1364">
        <w:rPr>
          <w:lang w:val="el-GR"/>
        </w:rPr>
        <w:t xml:space="preserve">ν, τις σχέσεις των εργαζομένων και </w:t>
      </w:r>
      <w:r w:rsidR="00AD749A" w:rsidRPr="004B1364">
        <w:rPr>
          <w:lang w:val="el-GR"/>
        </w:rPr>
        <w:t xml:space="preserve">την χρηματοδότηση </w:t>
      </w:r>
      <w:r w:rsidR="000B43B4" w:rsidRPr="004B1364">
        <w:rPr>
          <w:lang w:val="el-GR"/>
        </w:rPr>
        <w:t>από εξωτερικούς παράγοντες.</w:t>
      </w:r>
    </w:p>
    <w:p w:rsidR="00FC68A6" w:rsidRDefault="0090394D" w:rsidP="00AD749A">
      <w:pPr>
        <w:rPr>
          <w:lang w:val="el-GR"/>
        </w:rPr>
      </w:pPr>
      <w:r w:rsidRPr="000141F4">
        <w:rPr>
          <w:lang w:val="el-GR"/>
        </w:rPr>
        <w:t xml:space="preserve">Οι </w:t>
      </w:r>
      <w:proofErr w:type="spellStart"/>
      <w:r w:rsidRPr="000141F4">
        <w:rPr>
          <w:lang w:val="el-GR"/>
        </w:rPr>
        <w:t>Michael</w:t>
      </w:r>
      <w:proofErr w:type="spellEnd"/>
      <w:r w:rsidRPr="000141F4">
        <w:rPr>
          <w:lang w:val="el-GR"/>
        </w:rPr>
        <w:t xml:space="preserve"> </w:t>
      </w:r>
      <w:proofErr w:type="spellStart"/>
      <w:r w:rsidRPr="000141F4">
        <w:rPr>
          <w:lang w:val="el-GR"/>
        </w:rPr>
        <w:t>et</w:t>
      </w:r>
      <w:proofErr w:type="spellEnd"/>
      <w:r w:rsidRPr="000141F4">
        <w:rPr>
          <w:lang w:val="el-GR"/>
        </w:rPr>
        <w:t xml:space="preserve"> </w:t>
      </w:r>
      <w:r w:rsidRPr="000141F4">
        <w:t>al</w:t>
      </w:r>
      <w:r w:rsidR="00AD749A" w:rsidRPr="000141F4">
        <w:rPr>
          <w:lang w:val="el-GR"/>
        </w:rPr>
        <w:t>.</w:t>
      </w:r>
      <w:r w:rsidR="003429BB" w:rsidRPr="000141F4">
        <w:rPr>
          <w:lang w:val="el-GR"/>
        </w:rPr>
        <w:t>,</w:t>
      </w:r>
      <w:r w:rsidR="00823918" w:rsidRPr="000141F4">
        <w:rPr>
          <w:lang w:val="el-GR"/>
        </w:rPr>
        <w:t xml:space="preserve"> (1997) </w:t>
      </w:r>
      <w:r w:rsidR="00283C80">
        <w:rPr>
          <w:lang w:val="el-GR"/>
        </w:rPr>
        <w:t>επεσήμανα</w:t>
      </w:r>
      <w:r w:rsidR="00D05BC5" w:rsidRPr="000141F4">
        <w:rPr>
          <w:lang w:val="el-GR"/>
        </w:rPr>
        <w:t>ν</w:t>
      </w:r>
      <w:r w:rsidR="00AD749A" w:rsidRPr="000141F4">
        <w:rPr>
          <w:lang w:val="el-GR"/>
        </w:rPr>
        <w:t xml:space="preserve"> ότι η </w:t>
      </w:r>
      <w:r w:rsidR="003A54DC" w:rsidRPr="000141F4">
        <w:rPr>
          <w:lang w:val="el-GR"/>
        </w:rPr>
        <w:t>διευθυντική</w:t>
      </w:r>
      <w:r w:rsidR="00AD749A" w:rsidRPr="000141F4">
        <w:rPr>
          <w:lang w:val="el-GR"/>
        </w:rPr>
        <w:t xml:space="preserve"> ηγεσία</w:t>
      </w:r>
      <w:r w:rsidR="003A54DC" w:rsidRPr="000141F4">
        <w:rPr>
          <w:lang w:val="el-GR"/>
        </w:rPr>
        <w:t xml:space="preserve"> συνιστά</w:t>
      </w:r>
      <w:r w:rsidR="00AD749A" w:rsidRPr="000141F4">
        <w:rPr>
          <w:lang w:val="el-GR"/>
        </w:rPr>
        <w:t xml:space="preserve"> το κλειδί για κάθε πρόγραμμα </w:t>
      </w:r>
      <w:r w:rsidR="00314ACD" w:rsidRPr="000141F4">
        <w:rPr>
          <w:lang w:val="el-GR"/>
        </w:rPr>
        <w:t>ΔΟΠ</w:t>
      </w:r>
      <w:r w:rsidR="00AD749A" w:rsidRPr="000141F4">
        <w:rPr>
          <w:lang w:val="el-GR"/>
        </w:rPr>
        <w:t xml:space="preserve"> και </w:t>
      </w:r>
      <w:r w:rsidR="007114A7" w:rsidRPr="000141F4">
        <w:rPr>
          <w:lang w:val="el-GR"/>
        </w:rPr>
        <w:t>αποτελεί τ</w:t>
      </w:r>
      <w:r w:rsidR="00AD749A" w:rsidRPr="000141F4">
        <w:rPr>
          <w:lang w:val="el-GR"/>
        </w:rPr>
        <w:t>η</w:t>
      </w:r>
      <w:r w:rsidR="007114A7" w:rsidRPr="000141F4">
        <w:rPr>
          <w:lang w:val="el-GR"/>
        </w:rPr>
        <w:t>ν</w:t>
      </w:r>
      <w:r w:rsidR="00AD749A" w:rsidRPr="000141F4">
        <w:rPr>
          <w:lang w:val="el-GR"/>
        </w:rPr>
        <w:t xml:space="preserve"> κινητήρια δύναμη </w:t>
      </w:r>
      <w:r w:rsidR="007114A7" w:rsidRPr="000141F4">
        <w:rPr>
          <w:lang w:val="el-GR"/>
        </w:rPr>
        <w:t xml:space="preserve">που υπάρχει τόσο </w:t>
      </w:r>
      <w:r w:rsidR="00AD749A" w:rsidRPr="000141F4">
        <w:rPr>
          <w:lang w:val="el-GR"/>
        </w:rPr>
        <w:t xml:space="preserve">πίσω από την επιτυχία </w:t>
      </w:r>
      <w:r w:rsidR="007114A7" w:rsidRPr="000141F4">
        <w:rPr>
          <w:lang w:val="el-GR"/>
        </w:rPr>
        <w:t xml:space="preserve">όσο </w:t>
      </w:r>
      <w:r w:rsidR="007114A7" w:rsidRPr="00FC67A8">
        <w:rPr>
          <w:lang w:val="el-GR"/>
        </w:rPr>
        <w:t>και από</w:t>
      </w:r>
      <w:r w:rsidR="00AD749A" w:rsidRPr="00FC67A8">
        <w:rPr>
          <w:lang w:val="el-GR"/>
        </w:rPr>
        <w:t xml:space="preserve"> την αποτυχία. </w:t>
      </w:r>
      <w:r w:rsidR="001C5362" w:rsidRPr="00FC67A8">
        <w:rPr>
          <w:lang w:val="el-GR"/>
        </w:rPr>
        <w:t xml:space="preserve">Η έρευνα σχετικά με τις θεωρίες και τα προγράμματα της ΔΟΠ δύναται να λειτουργήσει ενισχυτικά για την επίτευξη μεγαλύτερου ποσοστού επιτυχίας. </w:t>
      </w:r>
      <w:r w:rsidR="00DA1EB4" w:rsidRPr="00FC67A8">
        <w:rPr>
          <w:lang w:val="el-GR"/>
        </w:rPr>
        <w:t>Επομένως, η</w:t>
      </w:r>
      <w:r w:rsidR="00AD749A" w:rsidRPr="00FC67A8">
        <w:rPr>
          <w:lang w:val="el-GR"/>
        </w:rPr>
        <w:t xml:space="preserve"> ηγεσία </w:t>
      </w:r>
      <w:r w:rsidR="001C5362" w:rsidRPr="00FC67A8">
        <w:rPr>
          <w:lang w:val="el-GR"/>
        </w:rPr>
        <w:t>χρειάζεται</w:t>
      </w:r>
      <w:r w:rsidR="00AD749A" w:rsidRPr="00FC67A8">
        <w:rPr>
          <w:lang w:val="el-GR"/>
        </w:rPr>
        <w:t xml:space="preserve"> να </w:t>
      </w:r>
      <w:r w:rsidR="002D0CB1" w:rsidRPr="00FC67A8">
        <w:rPr>
          <w:lang w:val="el-GR"/>
        </w:rPr>
        <w:t>εστιάζει ώστε να κάνει</w:t>
      </w:r>
      <w:r w:rsidR="00AD749A" w:rsidRPr="00FC67A8">
        <w:rPr>
          <w:lang w:val="el-GR"/>
        </w:rPr>
        <w:t xml:space="preserve"> το πρόγραμμα ελκυστικό και </w:t>
      </w:r>
      <w:r w:rsidR="00A55032" w:rsidRPr="00FC67A8">
        <w:rPr>
          <w:lang w:val="el-GR"/>
        </w:rPr>
        <w:t xml:space="preserve">ταυτόχρονα </w:t>
      </w:r>
      <w:r w:rsidR="00AD749A" w:rsidRPr="00FC67A8">
        <w:rPr>
          <w:lang w:val="el-GR"/>
        </w:rPr>
        <w:t xml:space="preserve">απαραίτητο για </w:t>
      </w:r>
      <w:r w:rsidR="001C5362" w:rsidRPr="00FC67A8">
        <w:rPr>
          <w:lang w:val="el-GR"/>
        </w:rPr>
        <w:t>τους εργαζόμενους που έχουν καλές επικοινωνιακές σχέσεις</w:t>
      </w:r>
      <w:r w:rsidR="00AD749A" w:rsidRPr="00FC67A8">
        <w:rPr>
          <w:lang w:val="el-GR"/>
        </w:rPr>
        <w:t>,</w:t>
      </w:r>
      <w:r w:rsidR="001C5362" w:rsidRPr="00FC67A8">
        <w:rPr>
          <w:lang w:val="el-GR"/>
        </w:rPr>
        <w:t xml:space="preserve"> που διαθέτουν την</w:t>
      </w:r>
      <w:r w:rsidR="00AD749A" w:rsidRPr="00FC67A8">
        <w:rPr>
          <w:lang w:val="el-GR"/>
        </w:rPr>
        <w:t xml:space="preserve"> κατάλληλη κατάρτιση και </w:t>
      </w:r>
      <w:r w:rsidR="00134B57" w:rsidRPr="00FC67A8">
        <w:rPr>
          <w:lang w:val="el-GR"/>
        </w:rPr>
        <w:t>πραγματοποιούν</w:t>
      </w:r>
      <w:r w:rsidR="001C5362" w:rsidRPr="00FC67A8">
        <w:rPr>
          <w:lang w:val="el-GR"/>
        </w:rPr>
        <w:t xml:space="preserve"> </w:t>
      </w:r>
      <w:r w:rsidR="00AD749A" w:rsidRPr="00FC67A8">
        <w:rPr>
          <w:lang w:val="el-GR"/>
        </w:rPr>
        <w:t xml:space="preserve">χρήση </w:t>
      </w:r>
      <w:r w:rsidR="00B51E2A" w:rsidRPr="00E604DC">
        <w:rPr>
          <w:lang w:val="el-GR"/>
        </w:rPr>
        <w:t xml:space="preserve">αξιολογήσεων. </w:t>
      </w:r>
      <w:r w:rsidR="00AD749A" w:rsidRPr="00E604DC">
        <w:rPr>
          <w:lang w:val="el-GR"/>
        </w:rPr>
        <w:t xml:space="preserve">Ο </w:t>
      </w:r>
      <w:proofErr w:type="spellStart"/>
      <w:r w:rsidR="00AD749A" w:rsidRPr="00E604DC">
        <w:rPr>
          <w:lang w:val="el-GR"/>
        </w:rPr>
        <w:t>Roffe</w:t>
      </w:r>
      <w:proofErr w:type="spellEnd"/>
      <w:r w:rsidR="00AD749A" w:rsidRPr="00E604DC">
        <w:rPr>
          <w:lang w:val="el-GR"/>
        </w:rPr>
        <w:t xml:space="preserve"> (1998) θεωρεί ότι, λόγω του ανοιχτού ανταγωνισμού, οι </w:t>
      </w:r>
      <w:r w:rsidR="00D077FC" w:rsidRPr="00E604DC">
        <w:rPr>
          <w:lang w:val="el-GR"/>
        </w:rPr>
        <w:t>μαθητές</w:t>
      </w:r>
      <w:r w:rsidR="00AD749A" w:rsidRPr="00E604DC">
        <w:rPr>
          <w:lang w:val="el-GR"/>
        </w:rPr>
        <w:t xml:space="preserve"> </w:t>
      </w:r>
      <w:r w:rsidR="00D077FC" w:rsidRPr="00E604DC">
        <w:rPr>
          <w:lang w:val="el-GR"/>
        </w:rPr>
        <w:t>μετατρέπονται σε όλο και περισσότερους εν δυνάμει</w:t>
      </w:r>
      <w:r w:rsidR="00AD749A" w:rsidRPr="00E604DC">
        <w:rPr>
          <w:lang w:val="el-GR"/>
        </w:rPr>
        <w:t xml:space="preserve"> πελάτες και καταναλωτές και αναμένεται να πληρώσουν ένα αυξανόμενο </w:t>
      </w:r>
      <w:r w:rsidR="00D077FC" w:rsidRPr="00E604DC">
        <w:rPr>
          <w:lang w:val="el-GR"/>
        </w:rPr>
        <w:t>μέρος</w:t>
      </w:r>
      <w:r w:rsidR="00AD749A" w:rsidRPr="00E604DC">
        <w:rPr>
          <w:lang w:val="el-GR"/>
        </w:rPr>
        <w:t xml:space="preserve"> του </w:t>
      </w:r>
      <w:r w:rsidR="00D077FC" w:rsidRPr="00E604DC">
        <w:rPr>
          <w:lang w:val="el-GR"/>
        </w:rPr>
        <w:t xml:space="preserve">συνολικού </w:t>
      </w:r>
    </w:p>
    <w:p w:rsidR="00FC68A6" w:rsidRDefault="00FC68A6" w:rsidP="00AD749A">
      <w:pPr>
        <w:rPr>
          <w:lang w:val="el-GR"/>
        </w:rPr>
      </w:pPr>
    </w:p>
    <w:p w:rsidR="00AD749A" w:rsidRPr="00816A2A" w:rsidRDefault="00AD749A" w:rsidP="00AD749A">
      <w:pPr>
        <w:rPr>
          <w:highlight w:val="yellow"/>
          <w:lang w:val="el-GR"/>
        </w:rPr>
      </w:pPr>
      <w:r w:rsidRPr="00E604DC">
        <w:rPr>
          <w:lang w:val="el-GR"/>
        </w:rPr>
        <w:t xml:space="preserve">κόστους της εκπαίδευσης. </w:t>
      </w:r>
      <w:r w:rsidR="00383D85" w:rsidRPr="0056122C">
        <w:rPr>
          <w:lang w:val="el-GR"/>
        </w:rPr>
        <w:t>Το γεγονός α</w:t>
      </w:r>
      <w:r w:rsidRPr="0056122C">
        <w:rPr>
          <w:lang w:val="el-GR"/>
        </w:rPr>
        <w:t>υτό οδηγεί σε ανταγωνιστικές δυνάμεις που δημιουργο</w:t>
      </w:r>
      <w:r w:rsidR="00736C66" w:rsidRPr="0056122C">
        <w:rPr>
          <w:lang w:val="el-GR"/>
        </w:rPr>
        <w:t xml:space="preserve">ύν </w:t>
      </w:r>
      <w:r w:rsidR="00736C66" w:rsidRPr="008740CD">
        <w:rPr>
          <w:lang w:val="el-GR"/>
        </w:rPr>
        <w:t>διαφορετικούς προγραμματισμούς για διαφορετικές ομάδες μαθητών</w:t>
      </w:r>
      <w:r w:rsidRPr="008740CD">
        <w:rPr>
          <w:lang w:val="el-GR"/>
        </w:rPr>
        <w:t xml:space="preserve">. Τα εννοιολογικά προβλήματα περιλαμβάνουν το κατά πόσο </w:t>
      </w:r>
      <w:r w:rsidR="00314ACD" w:rsidRPr="008740CD">
        <w:rPr>
          <w:lang w:val="el-GR"/>
        </w:rPr>
        <w:t>η ΔΟΠ</w:t>
      </w:r>
      <w:r w:rsidR="003D6502" w:rsidRPr="008740CD">
        <w:rPr>
          <w:lang w:val="el-GR"/>
        </w:rPr>
        <w:t xml:space="preserve"> στην </w:t>
      </w:r>
      <w:r w:rsidRPr="008740CD">
        <w:rPr>
          <w:lang w:val="el-GR"/>
        </w:rPr>
        <w:t xml:space="preserve">εκπαίδευση πρέπει </w:t>
      </w:r>
      <w:r w:rsidRPr="00882EDC">
        <w:rPr>
          <w:lang w:val="el-GR"/>
        </w:rPr>
        <w:t>να είναι</w:t>
      </w:r>
      <w:r w:rsidRPr="008740CD">
        <w:rPr>
          <w:lang w:val="el-GR"/>
        </w:rPr>
        <w:t xml:space="preserve"> </w:t>
      </w:r>
      <w:r w:rsidR="003D6502" w:rsidRPr="008740CD">
        <w:rPr>
          <w:lang w:val="el-GR"/>
        </w:rPr>
        <w:t>επιτελεί το ρόλο του ανθρώπου</w:t>
      </w:r>
      <w:r w:rsidRPr="008740CD">
        <w:rPr>
          <w:lang w:val="el-GR"/>
        </w:rPr>
        <w:t xml:space="preserve"> ή </w:t>
      </w:r>
      <w:r w:rsidR="003D6502" w:rsidRPr="008740CD">
        <w:rPr>
          <w:lang w:val="el-GR"/>
        </w:rPr>
        <w:t xml:space="preserve">το </w:t>
      </w:r>
      <w:r w:rsidRPr="008740CD">
        <w:rPr>
          <w:lang w:val="el-GR"/>
        </w:rPr>
        <w:t xml:space="preserve">πρόβλημα, </w:t>
      </w:r>
      <w:r w:rsidR="003D6502" w:rsidRPr="008740CD">
        <w:rPr>
          <w:lang w:val="el-GR"/>
        </w:rPr>
        <w:t>τ</w:t>
      </w:r>
      <w:r w:rsidRPr="008740CD">
        <w:rPr>
          <w:lang w:val="el-GR"/>
        </w:rPr>
        <w:t xml:space="preserve">η δυσκολία στην εισαγωγή </w:t>
      </w:r>
      <w:r w:rsidR="00314ACD" w:rsidRPr="008740CD">
        <w:rPr>
          <w:lang w:val="el-GR"/>
        </w:rPr>
        <w:t xml:space="preserve">της ΔΟΠ </w:t>
      </w:r>
      <w:r w:rsidRPr="008740CD">
        <w:rPr>
          <w:lang w:val="el-GR"/>
        </w:rPr>
        <w:t xml:space="preserve">στα ιδρύματα </w:t>
      </w:r>
      <w:r w:rsidR="003D6502" w:rsidRPr="008740CD">
        <w:rPr>
          <w:lang w:val="el-GR"/>
        </w:rPr>
        <w:t>της</w:t>
      </w:r>
      <w:r w:rsidRPr="008740CD">
        <w:rPr>
          <w:lang w:val="el-GR"/>
        </w:rPr>
        <w:t xml:space="preserve"> εκπαίδευσης, τα οποία δεν έχουν υιοθετήσει τις αρχές </w:t>
      </w:r>
      <w:r w:rsidR="00314ACD" w:rsidRPr="008740CD">
        <w:rPr>
          <w:lang w:val="el-GR"/>
        </w:rPr>
        <w:t>της ΔΟΠ</w:t>
      </w:r>
      <w:r w:rsidR="003D6502" w:rsidRPr="008740CD">
        <w:rPr>
          <w:lang w:val="el-GR"/>
        </w:rPr>
        <w:t>, την ομαδικότητα</w:t>
      </w:r>
      <w:r w:rsidRPr="008740CD">
        <w:rPr>
          <w:lang w:val="el-GR"/>
        </w:rPr>
        <w:t xml:space="preserve"> έναντι του </w:t>
      </w:r>
      <w:r w:rsidR="003D6502" w:rsidRPr="008740CD">
        <w:rPr>
          <w:lang w:val="el-GR"/>
        </w:rPr>
        <w:t>ατομικισμού</w:t>
      </w:r>
      <w:r w:rsidRPr="008740CD">
        <w:rPr>
          <w:lang w:val="el-GR"/>
        </w:rPr>
        <w:t xml:space="preserve"> προς </w:t>
      </w:r>
      <w:r w:rsidR="00314ACD" w:rsidRPr="008740CD">
        <w:rPr>
          <w:lang w:val="el-GR"/>
        </w:rPr>
        <w:t>της ΔΟΠ</w:t>
      </w:r>
      <w:r w:rsidRPr="008740CD">
        <w:rPr>
          <w:lang w:val="el-GR"/>
        </w:rPr>
        <w:t xml:space="preserve">, </w:t>
      </w:r>
      <w:r w:rsidR="008740CD">
        <w:rPr>
          <w:lang w:val="el-GR"/>
        </w:rPr>
        <w:t>και τέλος τη δυσκολία</w:t>
      </w:r>
      <w:r w:rsidR="003D6502" w:rsidRPr="008740CD">
        <w:rPr>
          <w:lang w:val="el-GR"/>
        </w:rPr>
        <w:t xml:space="preserve"> εισαγωγή</w:t>
      </w:r>
      <w:r w:rsidR="008740CD">
        <w:rPr>
          <w:lang w:val="el-GR"/>
        </w:rPr>
        <w:t>ς</w:t>
      </w:r>
      <w:r w:rsidR="003D6502" w:rsidRPr="008740CD">
        <w:rPr>
          <w:lang w:val="el-GR"/>
        </w:rPr>
        <w:t xml:space="preserve"> της </w:t>
      </w:r>
      <w:r w:rsidRPr="00B31093">
        <w:rPr>
          <w:lang w:val="el-GR"/>
        </w:rPr>
        <w:t>καινοτομία</w:t>
      </w:r>
      <w:r w:rsidR="003D6502" w:rsidRPr="00B31093">
        <w:rPr>
          <w:lang w:val="el-GR"/>
        </w:rPr>
        <w:t>ς</w:t>
      </w:r>
      <w:r w:rsidRPr="00B31093">
        <w:rPr>
          <w:lang w:val="el-GR"/>
        </w:rPr>
        <w:t>. Ο</w:t>
      </w:r>
      <w:r w:rsidR="00CB160D" w:rsidRPr="00B31093">
        <w:rPr>
          <w:lang w:val="el-GR"/>
        </w:rPr>
        <w:t xml:space="preserve">ι </w:t>
      </w:r>
      <w:proofErr w:type="spellStart"/>
      <w:r w:rsidR="00CB160D" w:rsidRPr="00B31093">
        <w:rPr>
          <w:lang w:val="el-GR"/>
        </w:rPr>
        <w:t>Osseo</w:t>
      </w:r>
      <w:proofErr w:type="spellEnd"/>
      <w:r w:rsidR="00CB160D" w:rsidRPr="00B31093">
        <w:rPr>
          <w:lang w:val="el-GR"/>
        </w:rPr>
        <w:t>-</w:t>
      </w:r>
      <w:proofErr w:type="spellStart"/>
      <w:r w:rsidR="00CB160D" w:rsidRPr="00B31093">
        <w:rPr>
          <w:lang w:val="el-GR"/>
        </w:rPr>
        <w:t>Asare</w:t>
      </w:r>
      <w:proofErr w:type="spellEnd"/>
      <w:r w:rsidR="00CB160D" w:rsidRPr="00B31093">
        <w:rPr>
          <w:lang w:val="el-GR"/>
        </w:rPr>
        <w:t xml:space="preserve"> και </w:t>
      </w:r>
      <w:r w:rsidRPr="00B31093">
        <w:rPr>
          <w:lang w:val="el-GR"/>
        </w:rPr>
        <w:t xml:space="preserve"> </w:t>
      </w:r>
      <w:proofErr w:type="spellStart"/>
      <w:r w:rsidRPr="00B31093">
        <w:rPr>
          <w:lang w:val="el-GR"/>
        </w:rPr>
        <w:t>Longbottom</w:t>
      </w:r>
      <w:proofErr w:type="spellEnd"/>
      <w:r w:rsidRPr="00B31093">
        <w:rPr>
          <w:lang w:val="el-GR"/>
        </w:rPr>
        <w:t xml:space="preserve"> (2002) </w:t>
      </w:r>
      <w:r w:rsidR="00CB160D" w:rsidRPr="00B31093">
        <w:rPr>
          <w:lang w:val="el-GR"/>
        </w:rPr>
        <w:t xml:space="preserve">προτείνουν κριτήρια που επιδρούν στην απόδοση και συμβάλλουν επικουρικά στους οργανισμούς ώστε να επιτύχουν την </w:t>
      </w:r>
      <w:r w:rsidR="00CB160D" w:rsidRPr="002F1427">
        <w:rPr>
          <w:lang w:val="el-GR"/>
        </w:rPr>
        <w:t xml:space="preserve">αριστεία </w:t>
      </w:r>
      <w:r w:rsidRPr="002F1427">
        <w:rPr>
          <w:lang w:val="el-GR"/>
        </w:rPr>
        <w:t xml:space="preserve">στο πρότυπό τους για την εφαρμογή </w:t>
      </w:r>
      <w:r w:rsidR="00314ACD" w:rsidRPr="002F1427">
        <w:rPr>
          <w:lang w:val="el-GR"/>
        </w:rPr>
        <w:t xml:space="preserve">της ΔΟΠ </w:t>
      </w:r>
      <w:r w:rsidR="00CB160D" w:rsidRPr="002F1427">
        <w:rPr>
          <w:lang w:val="el-GR"/>
        </w:rPr>
        <w:t>στα</w:t>
      </w:r>
      <w:r w:rsidRPr="002F1427">
        <w:rPr>
          <w:lang w:val="el-GR"/>
        </w:rPr>
        <w:t xml:space="preserve"> εκπαιδευτικά ιδρύματ</w:t>
      </w:r>
      <w:r w:rsidR="00E765A2" w:rsidRPr="002F1427">
        <w:rPr>
          <w:lang w:val="el-GR"/>
        </w:rPr>
        <w:t xml:space="preserve">α. </w:t>
      </w:r>
      <w:r w:rsidRPr="002F1427">
        <w:rPr>
          <w:lang w:val="el-GR"/>
        </w:rPr>
        <w:t xml:space="preserve">Αυτά </w:t>
      </w:r>
      <w:r w:rsidRPr="00E31C90">
        <w:rPr>
          <w:lang w:val="el-GR"/>
        </w:rPr>
        <w:t>τα κριτήρια είναι η ηγεσία, η πολιτική κα</w:t>
      </w:r>
      <w:r w:rsidR="00A51A4D" w:rsidRPr="00E31C90">
        <w:rPr>
          <w:lang w:val="el-GR"/>
        </w:rPr>
        <w:t>ι η στρατηγική, η διαχείριση του ανθρωπίνου δυναμικού και οι πόροι</w:t>
      </w:r>
      <w:r w:rsidRPr="00E31C90">
        <w:rPr>
          <w:lang w:val="el-GR"/>
        </w:rPr>
        <w:t>. Επίσης, προτείνουν κριτήρια "απο</w:t>
      </w:r>
      <w:r w:rsidR="00517FE2">
        <w:rPr>
          <w:lang w:val="el-GR"/>
        </w:rPr>
        <w:t xml:space="preserve">τελέσματος", στα οποία </w:t>
      </w:r>
      <w:r w:rsidR="00517FE2" w:rsidRPr="005A4D1A">
        <w:rPr>
          <w:lang w:val="el-GR"/>
        </w:rPr>
        <w:t>συμπεριλαμβάνονται η</w:t>
      </w:r>
      <w:r w:rsidR="007C0FBC" w:rsidRPr="005A4D1A">
        <w:rPr>
          <w:lang w:val="el-GR"/>
        </w:rPr>
        <w:t xml:space="preserve"> ικανοποίηση</w:t>
      </w:r>
      <w:r w:rsidRPr="005A4D1A">
        <w:rPr>
          <w:lang w:val="el-GR"/>
        </w:rPr>
        <w:t xml:space="preserve"> των πελατών και των επιπτώσεων στην κοινωνία. </w:t>
      </w:r>
      <w:r w:rsidR="008E2964" w:rsidRPr="005A4D1A">
        <w:rPr>
          <w:lang w:val="el-GR"/>
        </w:rPr>
        <w:t xml:space="preserve">Οι </w:t>
      </w:r>
      <w:proofErr w:type="spellStart"/>
      <w:r w:rsidR="007E7513" w:rsidRPr="005A4D1A">
        <w:rPr>
          <w:lang w:val="el-GR"/>
        </w:rPr>
        <w:t>Sangeeta</w:t>
      </w:r>
      <w:proofErr w:type="spellEnd"/>
      <w:r w:rsidR="007E7513" w:rsidRPr="005A4D1A">
        <w:rPr>
          <w:lang w:val="el-GR"/>
        </w:rPr>
        <w:t xml:space="preserve"> </w:t>
      </w:r>
      <w:proofErr w:type="spellStart"/>
      <w:r w:rsidR="007E7513" w:rsidRPr="005A4D1A">
        <w:rPr>
          <w:lang w:val="el-GR"/>
        </w:rPr>
        <w:t>et</w:t>
      </w:r>
      <w:proofErr w:type="spellEnd"/>
      <w:r w:rsidR="007E7513" w:rsidRPr="005A4D1A">
        <w:rPr>
          <w:lang w:val="el-GR"/>
        </w:rPr>
        <w:t xml:space="preserve"> </w:t>
      </w:r>
      <w:r w:rsidR="007E7513" w:rsidRPr="005A4D1A">
        <w:t>al</w:t>
      </w:r>
      <w:r w:rsidRPr="005A4D1A">
        <w:rPr>
          <w:lang w:val="el-GR"/>
        </w:rPr>
        <w:t>.</w:t>
      </w:r>
      <w:r w:rsidR="007E7513" w:rsidRPr="005D5D24">
        <w:rPr>
          <w:lang w:val="el-GR"/>
        </w:rPr>
        <w:t>,</w:t>
      </w:r>
      <w:r w:rsidR="000F5239" w:rsidRPr="005A4D1A">
        <w:rPr>
          <w:lang w:val="el-GR"/>
        </w:rPr>
        <w:t xml:space="preserve"> (2004</w:t>
      </w:r>
      <w:r w:rsidR="004B0A77">
        <w:rPr>
          <w:lang w:val="el-GR"/>
        </w:rPr>
        <w:t>) εκλαμβάνουν</w:t>
      </w:r>
      <w:r w:rsidRPr="005A4D1A">
        <w:rPr>
          <w:lang w:val="el-GR"/>
        </w:rPr>
        <w:t xml:space="preserve"> το εκπαιδευτικό σύστημα ως </w:t>
      </w:r>
      <w:r w:rsidR="005D5D24">
        <w:rPr>
          <w:lang w:val="el-GR"/>
        </w:rPr>
        <w:t xml:space="preserve">μια </w:t>
      </w:r>
      <w:proofErr w:type="spellStart"/>
      <w:r w:rsidR="005D5D24">
        <w:rPr>
          <w:lang w:val="el-GR"/>
        </w:rPr>
        <w:t>μετασχηματισιτκή</w:t>
      </w:r>
      <w:proofErr w:type="spellEnd"/>
      <w:r w:rsidR="005D5D24">
        <w:rPr>
          <w:lang w:val="el-GR"/>
        </w:rPr>
        <w:t xml:space="preserve"> διαδικασία </w:t>
      </w:r>
      <w:r w:rsidRPr="005A4D1A">
        <w:rPr>
          <w:lang w:val="el-GR"/>
        </w:rPr>
        <w:t xml:space="preserve">που περιλαμβάνει </w:t>
      </w:r>
      <w:r w:rsidR="005A4D1A" w:rsidRPr="005A4D1A">
        <w:rPr>
          <w:lang w:val="el-GR"/>
        </w:rPr>
        <w:t>την εισαγωγή</w:t>
      </w:r>
      <w:r w:rsidRPr="005A4D1A">
        <w:rPr>
          <w:lang w:val="el-GR"/>
        </w:rPr>
        <w:t xml:space="preserve"> σπουδαστών, εκπαιδευτικών, διοικητικού προσωπικού, </w:t>
      </w:r>
      <w:r w:rsidR="005A4D1A" w:rsidRPr="005A4D1A">
        <w:rPr>
          <w:lang w:val="el-GR"/>
        </w:rPr>
        <w:t>υλικών</w:t>
      </w:r>
      <w:r w:rsidRPr="005A4D1A">
        <w:rPr>
          <w:lang w:val="el-GR"/>
        </w:rPr>
        <w:t xml:space="preserve"> εγκαταστάσεων και </w:t>
      </w:r>
      <w:r w:rsidRPr="003F4F88">
        <w:rPr>
          <w:lang w:val="el-GR"/>
        </w:rPr>
        <w:t>διαδικασιών</w:t>
      </w:r>
      <w:r w:rsidR="00E16C11" w:rsidRPr="003F4F88">
        <w:rPr>
          <w:lang w:val="el-GR"/>
        </w:rPr>
        <w:t xml:space="preserve">. Η διδασκαλία, η μάθηση και η </w:t>
      </w:r>
      <w:r w:rsidR="00E16C11" w:rsidRPr="00CF140F">
        <w:rPr>
          <w:lang w:val="el-GR"/>
        </w:rPr>
        <w:t>διοίκηση αποτελούν έννοιες οι οποίες εντάσσονται στις ανωτέρω διαδικασίες</w:t>
      </w:r>
      <w:r w:rsidRPr="00CF140F">
        <w:rPr>
          <w:lang w:val="el-GR"/>
        </w:rPr>
        <w:t xml:space="preserve">. Η παραγωγή </w:t>
      </w:r>
      <w:r w:rsidR="00CA55E8">
        <w:rPr>
          <w:lang w:val="el-GR"/>
        </w:rPr>
        <w:t>αφορά</w:t>
      </w:r>
      <w:r w:rsidRPr="00CF140F">
        <w:rPr>
          <w:lang w:val="el-GR"/>
        </w:rPr>
        <w:t xml:space="preserve"> </w:t>
      </w:r>
      <w:r w:rsidR="00CA55E8">
        <w:rPr>
          <w:lang w:val="el-GR"/>
        </w:rPr>
        <w:t>σ</w:t>
      </w:r>
      <w:r w:rsidRPr="00CF140F">
        <w:rPr>
          <w:lang w:val="el-GR"/>
        </w:rPr>
        <w:t>τα αποτελέσματα των εξετάσεων, τα κέρδη και την ικανοποίηση.</w:t>
      </w:r>
    </w:p>
    <w:p w:rsidR="00FC68A6" w:rsidRDefault="00AD749A" w:rsidP="00AD749A">
      <w:pPr>
        <w:rPr>
          <w:lang w:val="el-GR"/>
        </w:rPr>
      </w:pPr>
      <w:r w:rsidRPr="00284DB1">
        <w:rPr>
          <w:lang w:val="el-GR"/>
        </w:rPr>
        <w:t>Η δέσμ</w:t>
      </w:r>
      <w:r w:rsidR="006F3601" w:rsidRPr="00284DB1">
        <w:rPr>
          <w:lang w:val="el-GR"/>
        </w:rPr>
        <w:t>ευση για τη διαχείριση</w:t>
      </w:r>
      <w:r w:rsidRPr="00284DB1">
        <w:rPr>
          <w:lang w:val="el-GR"/>
        </w:rPr>
        <w:t xml:space="preserve"> </w:t>
      </w:r>
      <w:r w:rsidR="006F3601" w:rsidRPr="00284DB1">
        <w:rPr>
          <w:lang w:val="el-GR"/>
        </w:rPr>
        <w:t xml:space="preserve">από διευθυντικά στελέχη </w:t>
      </w:r>
      <w:r w:rsidRPr="00284DB1">
        <w:rPr>
          <w:lang w:val="el-GR"/>
        </w:rPr>
        <w:t xml:space="preserve">για την ποιότητα είναι ζωτικής σημασίας για την εφαρμογή </w:t>
      </w:r>
      <w:r w:rsidR="006A6769" w:rsidRPr="00284DB1">
        <w:rPr>
          <w:lang w:val="el-GR"/>
        </w:rPr>
        <w:t>της ΔΟΠ</w:t>
      </w:r>
      <w:r w:rsidR="00284DB1" w:rsidRPr="00284DB1">
        <w:rPr>
          <w:lang w:val="el-GR"/>
        </w:rPr>
        <w:t xml:space="preserve"> και είναι απαραίτητη</w:t>
      </w:r>
      <w:r w:rsidRPr="00284DB1">
        <w:rPr>
          <w:lang w:val="el-GR"/>
        </w:rPr>
        <w:t xml:space="preserve"> για τη δημιουργία αξιών, στόχων και συστημάτων </w:t>
      </w:r>
      <w:r w:rsidR="00284DB1" w:rsidRPr="00284DB1">
        <w:rPr>
          <w:lang w:val="el-GR"/>
        </w:rPr>
        <w:t xml:space="preserve">τόσο </w:t>
      </w:r>
      <w:r w:rsidRPr="00284DB1">
        <w:rPr>
          <w:lang w:val="el-GR"/>
        </w:rPr>
        <w:t xml:space="preserve">για την </w:t>
      </w:r>
      <w:r w:rsidRPr="00CA09D2">
        <w:rPr>
          <w:lang w:val="el-GR"/>
        </w:rPr>
        <w:t xml:space="preserve">ικανοποίηση των προσδοκιών των πελατών </w:t>
      </w:r>
      <w:r w:rsidR="00284DB1" w:rsidRPr="00CA09D2">
        <w:rPr>
          <w:lang w:val="el-GR"/>
        </w:rPr>
        <w:t xml:space="preserve">όσο </w:t>
      </w:r>
      <w:r w:rsidRPr="00CA09D2">
        <w:rPr>
          <w:lang w:val="el-GR"/>
        </w:rPr>
        <w:t xml:space="preserve">και </w:t>
      </w:r>
      <w:r w:rsidR="00284DB1" w:rsidRPr="00CA09D2">
        <w:rPr>
          <w:lang w:val="el-GR"/>
        </w:rPr>
        <w:t xml:space="preserve">για </w:t>
      </w:r>
      <w:r w:rsidRPr="00CA09D2">
        <w:rPr>
          <w:lang w:val="el-GR"/>
        </w:rPr>
        <w:t>τη βελτίωση των επιδόσεων ενός οργανισμού (</w:t>
      </w:r>
      <w:proofErr w:type="spellStart"/>
      <w:r w:rsidRPr="00CA09D2">
        <w:t>Ebrahimpour</w:t>
      </w:r>
      <w:proofErr w:type="spellEnd"/>
      <w:r w:rsidR="00284DB1" w:rsidRPr="00CA09D2">
        <w:rPr>
          <w:lang w:val="el-GR"/>
        </w:rPr>
        <w:t>,</w:t>
      </w:r>
      <w:r w:rsidRPr="00CA09D2">
        <w:rPr>
          <w:lang w:val="el-GR"/>
        </w:rPr>
        <w:t xml:space="preserve"> 1985). Η δέσμευση της ανώτατης διοίκησης </w:t>
      </w:r>
      <w:r w:rsidR="00AA38FB" w:rsidRPr="00CA09D2">
        <w:rPr>
          <w:lang w:val="el-GR"/>
        </w:rPr>
        <w:t>προϋποθέτει την επαρκή παροχή πόρων</w:t>
      </w:r>
      <w:r w:rsidRPr="00CA09D2">
        <w:rPr>
          <w:lang w:val="el-GR"/>
        </w:rPr>
        <w:t xml:space="preserve"> για την εφαρμογή της διαχείρισης της ποιότητας (</w:t>
      </w:r>
      <w:proofErr w:type="spellStart"/>
      <w:r w:rsidRPr="00CA09D2">
        <w:t>Aly</w:t>
      </w:r>
      <w:proofErr w:type="spellEnd"/>
      <w:r w:rsidRPr="00CA09D2">
        <w:rPr>
          <w:lang w:val="el-GR"/>
        </w:rPr>
        <w:t xml:space="preserve"> &amp; </w:t>
      </w:r>
      <w:proofErr w:type="spellStart"/>
      <w:r w:rsidRPr="00F13505">
        <w:t>Akpovi</w:t>
      </w:r>
      <w:proofErr w:type="spellEnd"/>
      <w:r w:rsidR="00105DE8" w:rsidRPr="00F13505">
        <w:rPr>
          <w:lang w:val="el-GR"/>
        </w:rPr>
        <w:t>,</w:t>
      </w:r>
      <w:r w:rsidR="009B73FB" w:rsidRPr="00F13505">
        <w:rPr>
          <w:lang w:val="el-GR"/>
        </w:rPr>
        <w:t xml:space="preserve"> 2001)</w:t>
      </w:r>
      <w:r w:rsidRPr="00F13505">
        <w:rPr>
          <w:lang w:val="el-GR"/>
        </w:rPr>
        <w:t xml:space="preserve"> και αποδεικνύεται </w:t>
      </w:r>
      <w:r w:rsidR="00AB4044">
        <w:rPr>
          <w:lang w:val="el-GR"/>
        </w:rPr>
        <w:t xml:space="preserve">εμπράκτως </w:t>
      </w:r>
      <w:r w:rsidR="00A045DC">
        <w:rPr>
          <w:lang w:val="el-GR"/>
        </w:rPr>
        <w:t>από τον διορισμό εκπαιδευτικών</w:t>
      </w:r>
      <w:r w:rsidRPr="00F13505">
        <w:rPr>
          <w:lang w:val="el-GR"/>
        </w:rPr>
        <w:t xml:space="preserve"> με υψηλά προσόντα και γνώση που μπορούν να </w:t>
      </w:r>
      <w:r w:rsidR="009B73FB" w:rsidRPr="00446241">
        <w:rPr>
          <w:lang w:val="el-GR"/>
        </w:rPr>
        <w:t>μεταλαμπαδεύσουν</w:t>
      </w:r>
      <w:r w:rsidRPr="00446241">
        <w:rPr>
          <w:lang w:val="el-GR"/>
        </w:rPr>
        <w:t xml:space="preserve"> την ποιότητα της εκπαίδευσης στους μαθητές τους (</w:t>
      </w:r>
      <w:proofErr w:type="spellStart"/>
      <w:r w:rsidRPr="00446241">
        <w:t>Sureshchandar</w:t>
      </w:r>
      <w:proofErr w:type="spellEnd"/>
      <w:r w:rsidRPr="00446241">
        <w:rPr>
          <w:lang w:val="el-GR"/>
        </w:rPr>
        <w:t xml:space="preserve"> </w:t>
      </w:r>
      <w:r w:rsidRPr="00446241">
        <w:t>et</w:t>
      </w:r>
      <w:r w:rsidRPr="00446241">
        <w:rPr>
          <w:lang w:val="el-GR"/>
        </w:rPr>
        <w:t xml:space="preserve"> </w:t>
      </w:r>
      <w:r w:rsidRPr="00446241">
        <w:t>al</w:t>
      </w:r>
      <w:r w:rsidR="009B73FB" w:rsidRPr="00446241">
        <w:rPr>
          <w:lang w:val="el-GR"/>
        </w:rPr>
        <w:t>.,</w:t>
      </w:r>
      <w:r w:rsidRPr="00446241">
        <w:rPr>
          <w:lang w:val="el-GR"/>
        </w:rPr>
        <w:t xml:space="preserve"> 2002</w:t>
      </w:r>
      <w:r w:rsidRPr="00446241">
        <w:t>a</w:t>
      </w:r>
      <w:r w:rsidRPr="00446241">
        <w:rPr>
          <w:lang w:val="el-GR"/>
        </w:rPr>
        <w:t xml:space="preserve">). </w:t>
      </w:r>
      <w:r w:rsidR="00446241">
        <w:rPr>
          <w:lang w:val="el-GR"/>
        </w:rPr>
        <w:t>Επίσης, η</w:t>
      </w:r>
      <w:r w:rsidRPr="00446241">
        <w:rPr>
          <w:lang w:val="el-GR"/>
        </w:rPr>
        <w:t xml:space="preserve"> δέσμευση της εκτελεστικής διοίκησης ενός πανεπιστημιακο</w:t>
      </w:r>
      <w:r w:rsidR="00204721">
        <w:rPr>
          <w:lang w:val="el-GR"/>
        </w:rPr>
        <w:t xml:space="preserve">ύ </w:t>
      </w:r>
    </w:p>
    <w:p w:rsidR="00FC68A6" w:rsidRDefault="00FC68A6" w:rsidP="00AD749A">
      <w:pPr>
        <w:rPr>
          <w:lang w:val="el-GR"/>
        </w:rPr>
      </w:pPr>
    </w:p>
    <w:p w:rsidR="00AD749A" w:rsidRPr="00882EDC" w:rsidRDefault="00204721" w:rsidP="00AD749A">
      <w:pPr>
        <w:rPr>
          <w:lang w:val="el-GR"/>
        </w:rPr>
      </w:pPr>
      <w:r>
        <w:rPr>
          <w:lang w:val="el-GR"/>
        </w:rPr>
        <w:t>τμήματος, σχολής</w:t>
      </w:r>
      <w:r w:rsidR="00AD749A" w:rsidRPr="00446241">
        <w:rPr>
          <w:lang w:val="el-GR"/>
        </w:rPr>
        <w:t xml:space="preserve"> (συμπεριλαμβανομένης της δέσμευσης του κοσμήτορα, των αναπληρωτών καθηγητών, των διευθυντών του τμήματος) </w:t>
      </w:r>
      <w:r w:rsidR="00C218D6">
        <w:rPr>
          <w:lang w:val="el-GR"/>
        </w:rPr>
        <w:t>έχει μεγάλη σημασία</w:t>
      </w:r>
      <w:r w:rsidR="00AD749A" w:rsidRPr="00446241">
        <w:rPr>
          <w:lang w:val="el-GR"/>
        </w:rPr>
        <w:t xml:space="preserve"> για την εφαρμογή ενός ουσιαστικού </w:t>
      </w:r>
      <w:r w:rsidR="00AD749A" w:rsidRPr="00C0490D">
        <w:rPr>
          <w:lang w:val="el-GR"/>
        </w:rPr>
        <w:t>συστήματος ποιότητας (</w:t>
      </w:r>
      <w:proofErr w:type="spellStart"/>
      <w:r w:rsidR="00AD749A" w:rsidRPr="00C0490D">
        <w:t>Karapetrovic</w:t>
      </w:r>
      <w:proofErr w:type="spellEnd"/>
      <w:r w:rsidR="00AD749A" w:rsidRPr="00C0490D">
        <w:rPr>
          <w:lang w:val="el-GR"/>
        </w:rPr>
        <w:t xml:space="preserve"> &amp; </w:t>
      </w:r>
      <w:proofErr w:type="spellStart"/>
      <w:r w:rsidR="00AD749A" w:rsidRPr="00C0490D">
        <w:t>Willborn</w:t>
      </w:r>
      <w:proofErr w:type="spellEnd"/>
      <w:r w:rsidR="00AD749A" w:rsidRPr="00C0490D">
        <w:rPr>
          <w:lang w:val="el-GR"/>
        </w:rPr>
        <w:t xml:space="preserve"> 1999). Οι προσπάθειες ηγεσίας </w:t>
      </w:r>
      <w:r w:rsidR="00920DDB" w:rsidRPr="00C0490D">
        <w:rPr>
          <w:lang w:val="el-GR"/>
        </w:rPr>
        <w:t xml:space="preserve">είναι εκείνες που </w:t>
      </w:r>
      <w:r w:rsidR="00AD749A" w:rsidRPr="00C0490D">
        <w:rPr>
          <w:lang w:val="el-GR"/>
        </w:rPr>
        <w:t xml:space="preserve">καταναλώνουν </w:t>
      </w:r>
      <w:r w:rsidR="00870288" w:rsidRPr="00C0490D">
        <w:rPr>
          <w:lang w:val="el-GR"/>
        </w:rPr>
        <w:t xml:space="preserve">το </w:t>
      </w:r>
      <w:r w:rsidR="00AD749A" w:rsidRPr="00C0490D">
        <w:rPr>
          <w:lang w:val="el-GR"/>
        </w:rPr>
        <w:t xml:space="preserve">μεγαλύτερο μέρος του χρόνου και της προσπάθειας της ανώτατης </w:t>
      </w:r>
      <w:r w:rsidR="00AD749A" w:rsidRPr="004F484A">
        <w:rPr>
          <w:lang w:val="el-GR"/>
        </w:rPr>
        <w:t>διοίκησης (</w:t>
      </w:r>
      <w:proofErr w:type="spellStart"/>
      <w:r w:rsidR="00AD749A" w:rsidRPr="004F484A">
        <w:t>Sureshchandar</w:t>
      </w:r>
      <w:proofErr w:type="spellEnd"/>
      <w:r w:rsidR="00AD749A" w:rsidRPr="004F484A">
        <w:rPr>
          <w:lang w:val="el-GR"/>
        </w:rPr>
        <w:t xml:space="preserve"> </w:t>
      </w:r>
      <w:r w:rsidR="00AD749A" w:rsidRPr="004F484A">
        <w:t>et</w:t>
      </w:r>
      <w:r w:rsidR="00AD749A" w:rsidRPr="004F484A">
        <w:rPr>
          <w:lang w:val="el-GR"/>
        </w:rPr>
        <w:t xml:space="preserve"> </w:t>
      </w:r>
      <w:r w:rsidR="00AD749A" w:rsidRPr="004F484A">
        <w:t>al</w:t>
      </w:r>
      <w:r w:rsidR="00AD749A" w:rsidRPr="004F484A">
        <w:rPr>
          <w:lang w:val="el-GR"/>
        </w:rPr>
        <w:t xml:space="preserve">., 2001). </w:t>
      </w:r>
      <w:r w:rsidR="009850AD" w:rsidRPr="004F484A">
        <w:rPr>
          <w:lang w:val="el-GR"/>
        </w:rPr>
        <w:t>Οι</w:t>
      </w:r>
      <w:r w:rsidR="00AD749A" w:rsidRPr="004F484A">
        <w:rPr>
          <w:lang w:val="el-GR"/>
        </w:rPr>
        <w:t xml:space="preserve"> </w:t>
      </w:r>
      <w:r w:rsidR="00AD749A" w:rsidRPr="004F484A">
        <w:t>Kanji</w:t>
      </w:r>
      <w:r w:rsidR="009850AD" w:rsidRPr="004F484A">
        <w:rPr>
          <w:lang w:val="el-GR"/>
        </w:rPr>
        <w:t xml:space="preserve"> και</w:t>
      </w:r>
      <w:r w:rsidR="00AD749A" w:rsidRPr="004F484A">
        <w:rPr>
          <w:lang w:val="el-GR"/>
        </w:rPr>
        <w:t xml:space="preserve"> </w:t>
      </w:r>
      <w:proofErr w:type="spellStart"/>
      <w:r w:rsidR="00AD749A" w:rsidRPr="004F484A">
        <w:t>Tambi</w:t>
      </w:r>
      <w:proofErr w:type="spellEnd"/>
      <w:r w:rsidR="00AD749A" w:rsidRPr="004F484A">
        <w:rPr>
          <w:lang w:val="el-GR"/>
        </w:rPr>
        <w:t xml:space="preserve"> (1999) υπογραμμίζουν ότι το σύστημα </w:t>
      </w:r>
      <w:r w:rsidR="009850AD" w:rsidRPr="004F484A">
        <w:rPr>
          <w:lang w:val="el-GR"/>
        </w:rPr>
        <w:t>της</w:t>
      </w:r>
      <w:r w:rsidR="00AD749A" w:rsidRPr="004F484A">
        <w:rPr>
          <w:lang w:val="el-GR"/>
        </w:rPr>
        <w:t xml:space="preserve"> εκπαίδευσης πρέπει να καθοδηγείται από τις αρχές </w:t>
      </w:r>
      <w:r w:rsidR="006A6769" w:rsidRPr="004F484A">
        <w:rPr>
          <w:lang w:val="el-GR"/>
        </w:rPr>
        <w:t>ΔΟΠ</w:t>
      </w:r>
      <w:r w:rsidR="00AD749A" w:rsidRPr="004F484A">
        <w:rPr>
          <w:lang w:val="el-GR"/>
        </w:rPr>
        <w:t xml:space="preserve"> και τις βασικές έννοιες </w:t>
      </w:r>
      <w:r w:rsidR="009850AD" w:rsidRPr="004F484A">
        <w:rPr>
          <w:lang w:val="el-GR"/>
        </w:rPr>
        <w:t xml:space="preserve">που τη διέπουν και χρειάζεται να εκτελούνται </w:t>
      </w:r>
      <w:r w:rsidR="009850AD" w:rsidRPr="00DE6849">
        <w:rPr>
          <w:lang w:val="el-GR"/>
        </w:rPr>
        <w:t>από</w:t>
      </w:r>
      <w:r w:rsidR="00AD749A" w:rsidRPr="00DE6849">
        <w:rPr>
          <w:lang w:val="el-GR"/>
        </w:rPr>
        <w:t xml:space="preserve"> </w:t>
      </w:r>
      <w:r w:rsidR="009850AD" w:rsidRPr="00DE6849">
        <w:rPr>
          <w:lang w:val="el-GR"/>
        </w:rPr>
        <w:t xml:space="preserve">την </w:t>
      </w:r>
      <w:r w:rsidR="00AD749A" w:rsidRPr="00DE6849">
        <w:rPr>
          <w:lang w:val="el-GR"/>
        </w:rPr>
        <w:t xml:space="preserve">ηγεσία της διοίκησης προκειμένου να επιτευχθεί η αριστεία. </w:t>
      </w:r>
      <w:r w:rsidR="00FD24EC" w:rsidRPr="00DE6849">
        <w:rPr>
          <w:lang w:val="el-GR"/>
        </w:rPr>
        <w:t xml:space="preserve">Οι </w:t>
      </w:r>
      <w:r w:rsidR="00AD749A" w:rsidRPr="00DE6849">
        <w:t>Davies</w:t>
      </w:r>
      <w:r w:rsidR="00AD749A" w:rsidRPr="00DE6849">
        <w:rPr>
          <w:lang w:val="el-GR"/>
        </w:rPr>
        <w:t xml:space="preserve"> </w:t>
      </w:r>
      <w:r w:rsidR="00AD749A" w:rsidRPr="00DE6849">
        <w:t>et</w:t>
      </w:r>
      <w:r w:rsidR="00FD24EC" w:rsidRPr="00DE6849">
        <w:rPr>
          <w:lang w:val="el-GR"/>
        </w:rPr>
        <w:t xml:space="preserve"> </w:t>
      </w:r>
      <w:r w:rsidR="00FD24EC" w:rsidRPr="00DE6849">
        <w:t>al</w:t>
      </w:r>
      <w:r w:rsidR="00FD24EC" w:rsidRPr="00DE6849">
        <w:rPr>
          <w:lang w:val="el-GR"/>
        </w:rPr>
        <w:t>.,</w:t>
      </w:r>
      <w:r w:rsidR="00AD749A" w:rsidRPr="00DE6849">
        <w:rPr>
          <w:lang w:val="el-GR"/>
        </w:rPr>
        <w:t xml:space="preserve"> (2001) επ</w:t>
      </w:r>
      <w:r w:rsidR="00CC11E0" w:rsidRPr="00DE6849">
        <w:rPr>
          <w:lang w:val="el-GR"/>
        </w:rPr>
        <w:t>ισημαίνουν ότι για να επιβιώσει η εκπαίδευση</w:t>
      </w:r>
      <w:r w:rsidR="00AD749A" w:rsidRPr="00DE6849">
        <w:rPr>
          <w:lang w:val="el-GR"/>
        </w:rPr>
        <w:t xml:space="preserve"> την εποχή</w:t>
      </w:r>
      <w:r w:rsidR="00CC11E0" w:rsidRPr="00DE6849">
        <w:rPr>
          <w:lang w:val="el-GR"/>
        </w:rPr>
        <w:t xml:space="preserve"> αυτή</w:t>
      </w:r>
      <w:r w:rsidR="00AD749A" w:rsidRPr="00DE6849">
        <w:rPr>
          <w:lang w:val="el-GR"/>
        </w:rPr>
        <w:t xml:space="preserve">, η ηγεσία </w:t>
      </w:r>
      <w:r w:rsidR="00CC11E0" w:rsidRPr="00DE6849">
        <w:rPr>
          <w:lang w:val="el-GR"/>
        </w:rPr>
        <w:t>διαδραματίζει καταλυτικό ρόλο</w:t>
      </w:r>
      <w:r w:rsidR="00072277">
        <w:rPr>
          <w:lang w:val="el-GR"/>
        </w:rPr>
        <w:t xml:space="preserve"> για να δημιουργηθεί επικοινωνία</w:t>
      </w:r>
      <w:r w:rsidR="00AD749A" w:rsidRPr="00DE6849">
        <w:rPr>
          <w:lang w:val="el-GR"/>
        </w:rPr>
        <w:t xml:space="preserve"> με όραμα και να αναπτυχθεί </w:t>
      </w:r>
      <w:r w:rsidR="001C2165">
        <w:rPr>
          <w:lang w:val="el-GR"/>
        </w:rPr>
        <w:t xml:space="preserve">μια </w:t>
      </w:r>
      <w:r w:rsidR="00AD749A" w:rsidRPr="00DE6849">
        <w:rPr>
          <w:lang w:val="el-GR"/>
        </w:rPr>
        <w:t>στρατη</w:t>
      </w:r>
      <w:r w:rsidR="00AD749A" w:rsidRPr="003E4288">
        <w:rPr>
          <w:lang w:val="el-GR"/>
        </w:rPr>
        <w:t>γική. Ο</w:t>
      </w:r>
      <w:r w:rsidR="008F3D3B" w:rsidRPr="003E4288">
        <w:rPr>
          <w:lang w:val="el-GR"/>
        </w:rPr>
        <w:t>ι</w:t>
      </w:r>
      <w:r w:rsidR="00AD749A" w:rsidRPr="003E4288">
        <w:rPr>
          <w:lang w:val="el-GR"/>
        </w:rPr>
        <w:t xml:space="preserve"> </w:t>
      </w:r>
      <w:r w:rsidR="00AD749A" w:rsidRPr="003E4288">
        <w:t>Lozier</w:t>
      </w:r>
      <w:r w:rsidR="00AD749A" w:rsidRPr="003E4288">
        <w:rPr>
          <w:lang w:val="el-GR"/>
        </w:rPr>
        <w:t xml:space="preserve"> </w:t>
      </w:r>
      <w:r w:rsidR="00DA3EC4" w:rsidRPr="003E4288">
        <w:rPr>
          <w:lang w:val="el-GR"/>
        </w:rPr>
        <w:t>και</w:t>
      </w:r>
      <w:r w:rsidR="00AD749A" w:rsidRPr="003E4288">
        <w:rPr>
          <w:lang w:val="el-GR"/>
        </w:rPr>
        <w:t xml:space="preserve"> </w:t>
      </w:r>
      <w:r w:rsidR="00AD749A" w:rsidRPr="003E4288">
        <w:t>Teeter</w:t>
      </w:r>
      <w:r w:rsidR="00AD749A" w:rsidRPr="003E4288">
        <w:rPr>
          <w:lang w:val="el-GR"/>
        </w:rPr>
        <w:t xml:space="preserve"> (1996) </w:t>
      </w:r>
      <w:r w:rsidR="00D1534D" w:rsidRPr="003E4288">
        <w:rPr>
          <w:lang w:val="el-GR"/>
        </w:rPr>
        <w:t>τονίζουν</w:t>
      </w:r>
      <w:r w:rsidR="00AD749A" w:rsidRPr="003E4288">
        <w:rPr>
          <w:lang w:val="el-GR"/>
        </w:rPr>
        <w:t xml:space="preserve"> ότι η ηγεσία προέρχεται </w:t>
      </w:r>
      <w:r w:rsidR="00007ED2" w:rsidRPr="003E4288">
        <w:rPr>
          <w:lang w:val="el-GR"/>
        </w:rPr>
        <w:t xml:space="preserve">από τον πρόεδρο ή τον </w:t>
      </w:r>
      <w:r w:rsidR="00BE753E">
        <w:rPr>
          <w:lang w:val="el-GR"/>
        </w:rPr>
        <w:t>επικεφαλή</w:t>
      </w:r>
      <w:r w:rsidR="00AD749A" w:rsidRPr="003E4288">
        <w:rPr>
          <w:lang w:val="el-GR"/>
        </w:rPr>
        <w:t xml:space="preserve"> σε πολλά κολ</w:t>
      </w:r>
      <w:r w:rsidR="009E3ED3" w:rsidRPr="003E4288">
        <w:rPr>
          <w:lang w:val="el-GR"/>
        </w:rPr>
        <w:t>λ</w:t>
      </w:r>
      <w:r w:rsidR="00AD749A" w:rsidRPr="003E4288">
        <w:rPr>
          <w:lang w:val="el-GR"/>
        </w:rPr>
        <w:t xml:space="preserve">έγια και πανεπιστήμια. ενώ σε πολλά ιδρύματα, ο αντιπρόεδρος, </w:t>
      </w:r>
      <w:r w:rsidR="009E3ED3" w:rsidRPr="003E4288">
        <w:rPr>
          <w:lang w:val="el-GR"/>
        </w:rPr>
        <w:t>ο διευθυντής ή ο κοσμήτορας είναι αυτοί που έχουν</w:t>
      </w:r>
      <w:r w:rsidR="00AD749A" w:rsidRPr="003E4288">
        <w:rPr>
          <w:lang w:val="el-GR"/>
        </w:rPr>
        <w:t xml:space="preserve"> αναλάβει </w:t>
      </w:r>
      <w:r w:rsidR="00007ED2" w:rsidRPr="00862BAC">
        <w:rPr>
          <w:lang w:val="el-GR"/>
        </w:rPr>
        <w:t xml:space="preserve">πραγματικά την </w:t>
      </w:r>
      <w:r w:rsidR="00007ED2" w:rsidRPr="00882EDC">
        <w:rPr>
          <w:lang w:val="el-GR"/>
        </w:rPr>
        <w:t>υλ</w:t>
      </w:r>
      <w:r w:rsidR="007B6293" w:rsidRPr="00882EDC">
        <w:rPr>
          <w:lang w:val="el-GR"/>
        </w:rPr>
        <w:t>οποίηση</w:t>
      </w:r>
      <w:r w:rsidR="00AD749A" w:rsidRPr="00882EDC">
        <w:rPr>
          <w:lang w:val="el-GR"/>
        </w:rPr>
        <w:t xml:space="preserve"> </w:t>
      </w:r>
      <w:r w:rsidR="006A6769" w:rsidRPr="00882EDC">
        <w:rPr>
          <w:lang w:val="el-GR"/>
        </w:rPr>
        <w:t>της ΔΟΠ</w:t>
      </w:r>
      <w:r w:rsidR="00AD749A" w:rsidRPr="00882EDC">
        <w:rPr>
          <w:lang w:val="el-GR"/>
        </w:rPr>
        <w:t>. Ο</w:t>
      </w:r>
      <w:r w:rsidR="006439B3" w:rsidRPr="00882EDC">
        <w:rPr>
          <w:lang w:val="el-GR"/>
        </w:rPr>
        <w:t>ι</w:t>
      </w:r>
      <w:r w:rsidR="00AD749A" w:rsidRPr="00882EDC">
        <w:rPr>
          <w:lang w:val="el-GR"/>
        </w:rPr>
        <w:t xml:space="preserve"> </w:t>
      </w:r>
      <w:r w:rsidR="00AD749A" w:rsidRPr="00882EDC">
        <w:t>Tang</w:t>
      </w:r>
      <w:r w:rsidR="006439B3" w:rsidRPr="00882EDC">
        <w:rPr>
          <w:lang w:val="el-GR"/>
        </w:rPr>
        <w:t xml:space="preserve"> και</w:t>
      </w:r>
      <w:r w:rsidR="00AD749A" w:rsidRPr="00882EDC">
        <w:rPr>
          <w:lang w:val="el-GR"/>
        </w:rPr>
        <w:t xml:space="preserve"> </w:t>
      </w:r>
      <w:proofErr w:type="spellStart"/>
      <w:r w:rsidR="00AD749A" w:rsidRPr="00882EDC">
        <w:t>Zairi</w:t>
      </w:r>
      <w:proofErr w:type="spellEnd"/>
      <w:r w:rsidR="003A0EBA" w:rsidRPr="00882EDC">
        <w:rPr>
          <w:lang w:val="el-GR"/>
        </w:rPr>
        <w:t xml:space="preserve"> (1998) αναφέρουν ότι </w:t>
      </w:r>
      <w:proofErr w:type="spellStart"/>
      <w:r w:rsidR="003A0EBA" w:rsidRPr="00882EDC">
        <w:rPr>
          <w:lang w:val="el-GR"/>
        </w:rPr>
        <w:t>αντι</w:t>
      </w:r>
      <w:r w:rsidR="00AD749A" w:rsidRPr="00882EDC">
        <w:rPr>
          <w:lang w:val="el-GR"/>
        </w:rPr>
        <w:t>ιπρόεδρος</w:t>
      </w:r>
      <w:proofErr w:type="spellEnd"/>
      <w:r w:rsidR="00AD749A" w:rsidRPr="00882EDC">
        <w:rPr>
          <w:lang w:val="el-GR"/>
        </w:rPr>
        <w:t xml:space="preserve"> και ο ανώτερος εκτελεστικός διευθυντής είναι υπεύθυνοι </w:t>
      </w:r>
      <w:r w:rsidR="003A0EBA" w:rsidRPr="00882EDC">
        <w:rPr>
          <w:lang w:val="el-GR"/>
        </w:rPr>
        <w:t xml:space="preserve">τόσο </w:t>
      </w:r>
      <w:r w:rsidR="00AD749A" w:rsidRPr="00882EDC">
        <w:rPr>
          <w:lang w:val="el-GR"/>
        </w:rPr>
        <w:t xml:space="preserve">για την ηγεσία </w:t>
      </w:r>
      <w:r w:rsidR="003A0EBA" w:rsidRPr="00882EDC">
        <w:rPr>
          <w:lang w:val="el-GR"/>
        </w:rPr>
        <w:t xml:space="preserve">όσο </w:t>
      </w:r>
      <w:r w:rsidR="00AD749A" w:rsidRPr="00882EDC">
        <w:rPr>
          <w:lang w:val="el-GR"/>
        </w:rPr>
        <w:t xml:space="preserve">και </w:t>
      </w:r>
      <w:r w:rsidR="003A0EBA" w:rsidRPr="00882EDC">
        <w:rPr>
          <w:lang w:val="el-GR"/>
        </w:rPr>
        <w:t>τ</w:t>
      </w:r>
      <w:r w:rsidR="00AD749A" w:rsidRPr="00882EDC">
        <w:rPr>
          <w:lang w:val="el-GR"/>
        </w:rPr>
        <w:t xml:space="preserve">η δέσμευση για την ποιότητα </w:t>
      </w:r>
      <w:r w:rsidR="00CE0479" w:rsidRPr="00882EDC">
        <w:rPr>
          <w:lang w:val="el-GR"/>
        </w:rPr>
        <w:t xml:space="preserve">που πρέπει να </w:t>
      </w:r>
      <w:r w:rsidR="00AD749A" w:rsidRPr="00882EDC">
        <w:rPr>
          <w:lang w:val="el-GR"/>
        </w:rPr>
        <w:t xml:space="preserve">ισχύει για </w:t>
      </w:r>
      <w:r w:rsidR="00CE0479" w:rsidRPr="00882EDC">
        <w:rPr>
          <w:lang w:val="el-GR"/>
        </w:rPr>
        <w:t>καθολικά για την εκπαίδευση</w:t>
      </w:r>
      <w:r w:rsidR="00AD749A" w:rsidRPr="00882EDC">
        <w:rPr>
          <w:lang w:val="el-GR"/>
        </w:rPr>
        <w:t>.</w:t>
      </w:r>
    </w:p>
    <w:p w:rsidR="00F92930" w:rsidRPr="00AD749A" w:rsidRDefault="00781C6B" w:rsidP="002E4E5C">
      <w:pPr>
        <w:rPr>
          <w:lang w:val="el-GR"/>
        </w:rPr>
      </w:pPr>
      <w:r w:rsidRPr="00882EDC">
        <w:rPr>
          <w:lang w:val="el-GR"/>
        </w:rPr>
        <w:t xml:space="preserve">Πολύ σημαντικοί παράγοντες για την </w:t>
      </w:r>
      <w:r w:rsidR="00AD749A" w:rsidRPr="00882EDC">
        <w:rPr>
          <w:lang w:val="el-GR"/>
        </w:rPr>
        <w:t>επι</w:t>
      </w:r>
      <w:r w:rsidR="005C0371" w:rsidRPr="00882EDC">
        <w:rPr>
          <w:lang w:val="el-GR"/>
        </w:rPr>
        <w:t xml:space="preserve">τυχία </w:t>
      </w:r>
      <w:r w:rsidRPr="00882EDC">
        <w:rPr>
          <w:lang w:val="el-GR"/>
        </w:rPr>
        <w:t>κάθε</w:t>
      </w:r>
      <w:r w:rsidR="005C0371" w:rsidRPr="00882EDC">
        <w:rPr>
          <w:lang w:val="el-GR"/>
        </w:rPr>
        <w:t xml:space="preserve"> οργανισμού</w:t>
      </w:r>
      <w:r w:rsidRPr="00882EDC">
        <w:rPr>
          <w:lang w:val="el-GR"/>
        </w:rPr>
        <w:t xml:space="preserve"> συνιστούν</w:t>
      </w:r>
      <w:r w:rsidR="00AD749A" w:rsidRPr="00882EDC">
        <w:rPr>
          <w:lang w:val="el-GR"/>
        </w:rPr>
        <w:t xml:space="preserve"> η διαχείριση</w:t>
      </w:r>
      <w:r w:rsidRPr="00882EDC">
        <w:rPr>
          <w:lang w:val="el-GR"/>
        </w:rPr>
        <w:t xml:space="preserve"> από τα κορυφαία στελέχη</w:t>
      </w:r>
      <w:r w:rsidR="00AD749A" w:rsidRPr="00882EDC">
        <w:rPr>
          <w:lang w:val="el-GR"/>
        </w:rPr>
        <w:t>, η λήψη αποφάσεων</w:t>
      </w:r>
      <w:r w:rsidR="00AD749A" w:rsidRPr="00022306">
        <w:rPr>
          <w:lang w:val="el-GR"/>
        </w:rPr>
        <w:t xml:space="preserve"> και η ποιότητα </w:t>
      </w:r>
      <w:r w:rsidRPr="00022306">
        <w:rPr>
          <w:lang w:val="el-GR"/>
        </w:rPr>
        <w:t>της ηγεσίας</w:t>
      </w:r>
      <w:r w:rsidR="00AD749A" w:rsidRPr="00022306">
        <w:rPr>
          <w:lang w:val="el-GR"/>
        </w:rPr>
        <w:t xml:space="preserve">. Τα στοιχεία της ηγεσίας στην εκπαίδευση για την </w:t>
      </w:r>
      <w:r w:rsidR="00770733">
        <w:rPr>
          <w:lang w:val="el-GR"/>
        </w:rPr>
        <w:t xml:space="preserve">επίτευξη της </w:t>
      </w:r>
      <w:r w:rsidR="00AD749A" w:rsidRPr="00022306">
        <w:rPr>
          <w:lang w:val="el-GR"/>
        </w:rPr>
        <w:t>αριστεία</w:t>
      </w:r>
      <w:r w:rsidR="00770733">
        <w:rPr>
          <w:lang w:val="el-GR"/>
        </w:rPr>
        <w:t>ς</w:t>
      </w:r>
      <w:r w:rsidR="00496339">
        <w:rPr>
          <w:lang w:val="el-GR"/>
        </w:rPr>
        <w:t xml:space="preserve"> είναι</w:t>
      </w:r>
      <w:r w:rsidR="00AD749A" w:rsidRPr="00022306">
        <w:rPr>
          <w:lang w:val="el-GR"/>
        </w:rPr>
        <w:t xml:space="preserve"> το όραμα για μελλοντική ανταγωνιστικότ</w:t>
      </w:r>
      <w:r w:rsidR="002978EE">
        <w:rPr>
          <w:lang w:val="el-GR"/>
        </w:rPr>
        <w:t>ητα, οι στόχοι</w:t>
      </w:r>
      <w:r w:rsidR="002978EE" w:rsidRPr="00D4684D">
        <w:rPr>
          <w:lang w:val="el-GR"/>
        </w:rPr>
        <w:t xml:space="preserve">, η επικοινωνία, </w:t>
      </w:r>
      <w:r w:rsidR="009630EC" w:rsidRPr="00D4684D">
        <w:rPr>
          <w:lang w:val="el-GR"/>
        </w:rPr>
        <w:t xml:space="preserve">η εταιρική δέσμευση, η διαχείριση </w:t>
      </w:r>
      <w:r w:rsidR="00AD749A" w:rsidRPr="00D4684D">
        <w:rPr>
          <w:lang w:val="el-GR"/>
        </w:rPr>
        <w:t>και η διαχείριση των επιδόσεων (</w:t>
      </w:r>
      <w:proofErr w:type="spellStart"/>
      <w:r w:rsidR="00AD749A" w:rsidRPr="00D4684D">
        <w:t>Zairi</w:t>
      </w:r>
      <w:proofErr w:type="spellEnd"/>
      <w:r w:rsidR="00022306" w:rsidRPr="00D4684D">
        <w:rPr>
          <w:lang w:val="el-GR"/>
        </w:rPr>
        <w:t>,</w:t>
      </w:r>
      <w:r w:rsidR="00AD749A" w:rsidRPr="00D4684D">
        <w:rPr>
          <w:lang w:val="el-GR"/>
        </w:rPr>
        <w:t xml:space="preserve"> 1995). Ο </w:t>
      </w:r>
      <w:proofErr w:type="spellStart"/>
      <w:r w:rsidR="00AD749A" w:rsidRPr="00D4684D">
        <w:t>Pascale</w:t>
      </w:r>
      <w:proofErr w:type="spellEnd"/>
      <w:r w:rsidR="00AD749A" w:rsidRPr="00D4684D">
        <w:rPr>
          <w:lang w:val="el-GR"/>
        </w:rPr>
        <w:t xml:space="preserve"> (1997) δηλώνει ότι η επιτυχία κάθε προγράμματος </w:t>
      </w:r>
      <w:r w:rsidR="009000A2" w:rsidRPr="00D4684D">
        <w:rPr>
          <w:lang w:val="el-GR"/>
        </w:rPr>
        <w:t xml:space="preserve">που έχει προκύψει από αλλαγές, </w:t>
      </w:r>
      <w:r w:rsidR="00AD749A" w:rsidRPr="00D4684D">
        <w:rPr>
          <w:lang w:val="el-GR"/>
        </w:rPr>
        <w:t xml:space="preserve">εξαρτάται από την ποιότητα της ηγεσίας. </w:t>
      </w:r>
      <w:r w:rsidR="00CE5353" w:rsidRPr="006D2FF0">
        <w:rPr>
          <w:lang w:val="el-GR"/>
        </w:rPr>
        <w:t>Μόνο εά</w:t>
      </w:r>
      <w:r w:rsidR="00AD749A" w:rsidRPr="006D2FF0">
        <w:rPr>
          <w:lang w:val="el-GR"/>
        </w:rPr>
        <w:t>ν η ηγεσία χρησιμοποιείται σε ολόκληρ</w:t>
      </w:r>
      <w:r w:rsidR="00CE5353" w:rsidRPr="006D2FF0">
        <w:rPr>
          <w:lang w:val="el-GR"/>
        </w:rPr>
        <w:t>ο τον οργανισμό</w:t>
      </w:r>
      <w:r w:rsidR="00AD749A" w:rsidRPr="006D2FF0">
        <w:rPr>
          <w:lang w:val="el-GR"/>
        </w:rPr>
        <w:t>, ένα κολέγιο ή πανεπιστήμιο</w:t>
      </w:r>
      <w:r w:rsidR="0072067D" w:rsidRPr="006D2FF0">
        <w:rPr>
          <w:lang w:val="el-GR"/>
        </w:rPr>
        <w:t xml:space="preserve"> έχει</w:t>
      </w:r>
      <w:r w:rsidR="00AD749A" w:rsidRPr="006D2FF0">
        <w:rPr>
          <w:lang w:val="el-GR"/>
        </w:rPr>
        <w:t xml:space="preserve"> πιθανότητες επιτυχούς μετασχηματισμού (</w:t>
      </w:r>
      <w:proofErr w:type="spellStart"/>
      <w:r w:rsidR="00AD749A" w:rsidRPr="006D2FF0">
        <w:t>Srikanthan</w:t>
      </w:r>
      <w:proofErr w:type="spellEnd"/>
      <w:r w:rsidR="00AD749A" w:rsidRPr="006D2FF0">
        <w:rPr>
          <w:lang w:val="el-GR"/>
        </w:rPr>
        <w:t xml:space="preserve"> &amp; </w:t>
      </w:r>
      <w:proofErr w:type="spellStart"/>
      <w:r w:rsidR="00AD749A" w:rsidRPr="006D2FF0">
        <w:t>Dalrymple</w:t>
      </w:r>
      <w:proofErr w:type="spellEnd"/>
      <w:r w:rsidR="0050698D" w:rsidRPr="006D2FF0">
        <w:rPr>
          <w:lang w:val="el-GR"/>
        </w:rPr>
        <w:t>,</w:t>
      </w:r>
      <w:r w:rsidR="00AD749A" w:rsidRPr="006D2FF0">
        <w:rPr>
          <w:lang w:val="el-GR"/>
        </w:rPr>
        <w:t xml:space="preserve"> 2004).</w:t>
      </w:r>
    </w:p>
    <w:p w:rsidR="00FC68A6" w:rsidRDefault="00FC68A6" w:rsidP="002E4E5C">
      <w:pPr>
        <w:rPr>
          <w:lang w:val="el-GR"/>
        </w:rPr>
      </w:pPr>
    </w:p>
    <w:p w:rsidR="00EC598B" w:rsidRDefault="00FB180F" w:rsidP="002E4E5C">
      <w:pPr>
        <w:rPr>
          <w:lang w:val="el-GR"/>
        </w:rPr>
      </w:pPr>
      <w:r>
        <w:rPr>
          <w:lang w:val="el-GR"/>
        </w:rPr>
        <w:t xml:space="preserve">Με βάση την </w:t>
      </w:r>
      <w:r w:rsidR="00EC598B">
        <w:rPr>
          <w:lang w:val="el-GR"/>
        </w:rPr>
        <w:t xml:space="preserve">ανασκόπηση της σχετική με το θέμα ερευνητικής αρθρογραφίας, ενώ υπάρχουν αρκετές έρευνες που αφορούν στην εφαρμογή της ΔΟΠ </w:t>
      </w:r>
      <w:r w:rsidR="00BD2C03">
        <w:rPr>
          <w:lang w:val="el-GR"/>
        </w:rPr>
        <w:t>γενικά</w:t>
      </w:r>
      <w:r w:rsidR="00EC598B">
        <w:rPr>
          <w:lang w:val="el-GR"/>
        </w:rPr>
        <w:t xml:space="preserve"> και στο χώρο της εκπαίδευσης ειδικότερα, ωστόσο δεν έχει τύχει ευρύτερου ερευνητικού ενδιαφέροντος η συμβολή του ηγετικού προφίλ των διευθυντών των σχολικών μονάδων στις απόψεις τους για την εφαρμογή των αρχών της ΔΟΠ στην εκπαίδευση. </w:t>
      </w:r>
    </w:p>
    <w:p w:rsidR="00FB180F" w:rsidRDefault="00EC598B" w:rsidP="002E4E5C">
      <w:pPr>
        <w:rPr>
          <w:lang w:val="el-GR"/>
        </w:rPr>
      </w:pPr>
      <w:r>
        <w:rPr>
          <w:lang w:val="el-GR"/>
        </w:rPr>
        <w:t xml:space="preserve">Ως εκ τούτου, αποκτά ιδιαίτερο ενδιαφέρον από ερευνητικής και πρακτικής άποψης η συμβολή του προφίλ των διευθυντών στις αντιλήψεις τους περί εφαρμογής της ΔΟΠ.   </w:t>
      </w:r>
    </w:p>
    <w:p w:rsidR="00EC598B" w:rsidRDefault="00EC598B" w:rsidP="00EC598B">
      <w:pPr>
        <w:rPr>
          <w:lang w:val="el-GR"/>
        </w:rPr>
      </w:pPr>
      <w:r w:rsidRPr="004333F7">
        <w:rPr>
          <w:lang w:val="el-GR"/>
        </w:rPr>
        <w:t xml:space="preserve">Σκοπός της </w:t>
      </w:r>
      <w:r>
        <w:rPr>
          <w:lang w:val="el-GR"/>
        </w:rPr>
        <w:t xml:space="preserve">παρούσας εργασίας είναι να διερευνηθεί </w:t>
      </w:r>
      <w:r w:rsidR="00A76366">
        <w:rPr>
          <w:lang w:val="el-GR"/>
        </w:rPr>
        <w:t>η συμβολή του</w:t>
      </w:r>
      <w:r>
        <w:rPr>
          <w:lang w:val="el-GR"/>
        </w:rPr>
        <w:t xml:space="preserve"> ηγετικ</w:t>
      </w:r>
      <w:r w:rsidR="00A76366">
        <w:rPr>
          <w:lang w:val="el-GR"/>
        </w:rPr>
        <w:t>ού</w:t>
      </w:r>
      <w:r>
        <w:rPr>
          <w:lang w:val="el-GR"/>
        </w:rPr>
        <w:t xml:space="preserve"> προφίλ </w:t>
      </w:r>
      <w:r w:rsidRPr="004333F7">
        <w:rPr>
          <w:lang w:val="el-GR"/>
        </w:rPr>
        <w:t xml:space="preserve">διευθυντών σχολικών μονάδων πρωτοβάθμιας εκπαίδευσης </w:t>
      </w:r>
      <w:r>
        <w:rPr>
          <w:lang w:val="el-GR"/>
        </w:rPr>
        <w:t>στις αντιλήψεις τους</w:t>
      </w:r>
      <w:r w:rsidRPr="004333F7">
        <w:rPr>
          <w:lang w:val="el-GR"/>
        </w:rPr>
        <w:t xml:space="preserve"> αναφορικά με την εφαρμογή της Διοίκησης Ολικής Ποιότητας.</w:t>
      </w:r>
    </w:p>
    <w:p w:rsidR="00EC598B" w:rsidRDefault="00EC598B" w:rsidP="00EC598B">
      <w:pPr>
        <w:rPr>
          <w:lang w:val="el-GR"/>
        </w:rPr>
      </w:pPr>
      <w:r>
        <w:rPr>
          <w:lang w:val="el-GR"/>
        </w:rPr>
        <w:t>Ως εκ τούτου τα ερευνητικά ερωτήματα διαμορφώνονται ως εξής:</w:t>
      </w:r>
    </w:p>
    <w:p w:rsidR="00EC598B" w:rsidRPr="0078008B" w:rsidRDefault="00EC598B" w:rsidP="00CE7595">
      <w:pPr>
        <w:pStyle w:val="af1"/>
        <w:numPr>
          <w:ilvl w:val="0"/>
          <w:numId w:val="7"/>
        </w:numPr>
        <w:rPr>
          <w:lang w:val="el-GR"/>
        </w:rPr>
      </w:pPr>
      <w:r w:rsidRPr="0078008B">
        <w:rPr>
          <w:lang w:val="el-GR"/>
        </w:rPr>
        <w:t xml:space="preserve">Με ποιο τρόπο επιδρά το ηγετικό προφίλ στις αντιλήψεις των διευθυντών αναφορικά με την εφαρμογή της Διοίκησης Ολικής Ποιότητας; </w:t>
      </w:r>
    </w:p>
    <w:p w:rsidR="00EC598B" w:rsidRDefault="00EC598B" w:rsidP="00CE7595">
      <w:pPr>
        <w:pStyle w:val="af1"/>
        <w:numPr>
          <w:ilvl w:val="0"/>
          <w:numId w:val="7"/>
        </w:numPr>
        <w:rPr>
          <w:lang w:val="el-GR"/>
        </w:rPr>
      </w:pPr>
      <w:r w:rsidRPr="0078008B">
        <w:rPr>
          <w:lang w:val="el-GR"/>
        </w:rPr>
        <w:t>Σε ποιο βαθμό το επαγγελματικό και δημογραφικό προφίλ των διευθυντών διαμορφώνει τις αντιλήψεις τους αναφορικά με την εφαρμογή της Διοίκησης Ολικής Ποιότητας;</w:t>
      </w:r>
    </w:p>
    <w:p w:rsidR="00EC598B" w:rsidRPr="001B474D" w:rsidRDefault="00EC598B" w:rsidP="00CE7595">
      <w:pPr>
        <w:pStyle w:val="af1"/>
        <w:numPr>
          <w:ilvl w:val="0"/>
          <w:numId w:val="7"/>
        </w:numPr>
        <w:rPr>
          <w:lang w:val="el-GR"/>
        </w:rPr>
      </w:pPr>
      <w:r>
        <w:rPr>
          <w:lang w:val="el-GR"/>
        </w:rPr>
        <w:t>Σε ποιο</w:t>
      </w:r>
      <w:r w:rsidRPr="001B474D">
        <w:rPr>
          <w:lang w:val="el-GR"/>
        </w:rPr>
        <w:t xml:space="preserve"> βαθμό οι διαστάσεις του ηγετικού προφίλ αποτελούν προβλεπτικούς παράγοντες της εφαρμογής της Διοίκησης Ολικής Ποιότητας και ποιες από τις διαστάσεις αυτές έχουν καλύτερη προγνωστική αξία;</w:t>
      </w:r>
    </w:p>
    <w:p w:rsidR="005827A0" w:rsidRDefault="005827A0">
      <w:pPr>
        <w:spacing w:after="160" w:line="259" w:lineRule="auto"/>
        <w:jc w:val="left"/>
        <w:rPr>
          <w:rFonts w:eastAsiaTheme="majorEastAsia" w:cstheme="majorBidi"/>
          <w:b/>
          <w:bCs/>
          <w:color w:val="000000" w:themeColor="text1"/>
          <w:sz w:val="32"/>
          <w:szCs w:val="36"/>
          <w:lang w:val="el-GR"/>
        </w:rPr>
      </w:pPr>
      <w:bookmarkStart w:id="20" w:name="_Toc520658819"/>
      <w:r w:rsidRPr="00873CDC">
        <w:rPr>
          <w:lang w:val="el-GR"/>
        </w:rPr>
        <w:br w:type="page"/>
      </w:r>
    </w:p>
    <w:p w:rsidR="004333F7" w:rsidRDefault="004333F7" w:rsidP="004333F7">
      <w:pPr>
        <w:pStyle w:val="1"/>
      </w:pPr>
      <w:r>
        <w:lastRenderedPageBreak/>
        <w:t>Μεθοδολογία</w:t>
      </w:r>
      <w:bookmarkEnd w:id="20"/>
    </w:p>
    <w:p w:rsidR="00FA7A49" w:rsidRDefault="00FA7A49" w:rsidP="00E23147">
      <w:pPr>
        <w:pStyle w:val="2"/>
      </w:pPr>
      <w:bookmarkStart w:id="21" w:name="_Toc520658820"/>
      <w:r>
        <w:t>Δείγμα</w:t>
      </w:r>
      <w:r w:rsidR="000A2386">
        <w:t xml:space="preserve"> και δειγματοληψία</w:t>
      </w:r>
      <w:bookmarkEnd w:id="21"/>
    </w:p>
    <w:p w:rsidR="00FA7A49" w:rsidRPr="000A2386" w:rsidRDefault="000A2386" w:rsidP="00FA7A49">
      <w:pPr>
        <w:rPr>
          <w:lang w:val="el-GR"/>
        </w:rPr>
      </w:pPr>
      <w:r w:rsidRPr="000A2386">
        <w:rPr>
          <w:lang w:val="el-GR"/>
        </w:rPr>
        <w:t xml:space="preserve">Η έρευνα </w:t>
      </w:r>
      <w:r>
        <w:rPr>
          <w:lang w:val="el-GR"/>
        </w:rPr>
        <w:t xml:space="preserve">είναι ποσοτική με δείγμα </w:t>
      </w:r>
      <w:r w:rsidR="00504CC5">
        <w:rPr>
          <w:lang w:val="el-GR"/>
        </w:rPr>
        <w:t>106</w:t>
      </w:r>
      <w:r>
        <w:rPr>
          <w:lang w:val="el-GR"/>
        </w:rPr>
        <w:t xml:space="preserve"> διευθυντών </w:t>
      </w:r>
      <w:r w:rsidRPr="000A2386">
        <w:rPr>
          <w:lang w:val="el-GR"/>
        </w:rPr>
        <w:t>πρωτοβάθμιας εκπαίδευσης</w:t>
      </w:r>
      <w:r>
        <w:rPr>
          <w:lang w:val="el-GR"/>
        </w:rPr>
        <w:t xml:space="preserve"> από σχολεία της Αττικής</w:t>
      </w:r>
      <w:r w:rsidR="006B7356" w:rsidRPr="006B7356">
        <w:rPr>
          <w:lang w:val="el-GR"/>
        </w:rPr>
        <w:t xml:space="preserve"> </w:t>
      </w:r>
      <w:r w:rsidR="006B7356">
        <w:rPr>
          <w:lang w:val="el-GR"/>
        </w:rPr>
        <w:t>και Κέρκυρας</w:t>
      </w:r>
      <w:r>
        <w:rPr>
          <w:lang w:val="el-GR"/>
        </w:rPr>
        <w:t>. Συμμετέχουν διευθυντές ανεξαρτήτως φύλου, επιπέδου σπουδών και προϋπηρεσίας. Η μέθοδος δειγματοληψίας είναι η δειγματοληψία ευκολίας. Η ερευνήτρια χρησιμοπο</w:t>
      </w:r>
      <w:r w:rsidR="00BA2900">
        <w:rPr>
          <w:lang w:val="el-GR"/>
        </w:rPr>
        <w:t>ίησε</w:t>
      </w:r>
      <w:r>
        <w:rPr>
          <w:lang w:val="el-GR"/>
        </w:rPr>
        <w:t xml:space="preserve"> τις ήδη καθιερωμένες σχέσεις με σχολεία πρωτοβάθμιας εκπαίδευσης ερχόμενη σε επαφή με τους διευθυντές πρώτα τηλεφωνικά ή/και μέσω </w:t>
      </w:r>
      <w:r>
        <w:t>mail</w:t>
      </w:r>
      <w:r w:rsidRPr="000A2386">
        <w:rPr>
          <w:lang w:val="el-GR"/>
        </w:rPr>
        <w:t xml:space="preserve"> </w:t>
      </w:r>
      <w:r>
        <w:rPr>
          <w:lang w:val="el-GR"/>
        </w:rPr>
        <w:t xml:space="preserve">ώστε να τους αποστείλει το ερωτηματολόγιο. </w:t>
      </w:r>
      <w:r w:rsidR="00106F3C">
        <w:rPr>
          <w:lang w:val="el-GR"/>
        </w:rPr>
        <w:t xml:space="preserve">Η συλλογή των ερωτηματολογίων </w:t>
      </w:r>
      <w:r w:rsidR="00BA2900">
        <w:rPr>
          <w:lang w:val="el-GR"/>
        </w:rPr>
        <w:t>πραγματοποιήθηκε</w:t>
      </w:r>
      <w:r w:rsidR="00106F3C">
        <w:rPr>
          <w:lang w:val="el-GR"/>
        </w:rPr>
        <w:t xml:space="preserve"> </w:t>
      </w:r>
      <w:r w:rsidR="00BA2900">
        <w:rPr>
          <w:lang w:val="el-GR"/>
        </w:rPr>
        <w:t xml:space="preserve">από Φεβρουάριο </w:t>
      </w:r>
      <w:r w:rsidR="00106F3C">
        <w:rPr>
          <w:lang w:val="el-GR"/>
        </w:rPr>
        <w:t xml:space="preserve">μέχρι τέλη Μαρτίου </w:t>
      </w:r>
      <w:r w:rsidR="00BA2900">
        <w:rPr>
          <w:lang w:val="el-GR"/>
        </w:rPr>
        <w:t>2018</w:t>
      </w:r>
      <w:r w:rsidR="00DD7FC1">
        <w:rPr>
          <w:lang w:val="el-GR"/>
        </w:rPr>
        <w:t>.</w:t>
      </w:r>
      <w:r w:rsidR="00106F3C">
        <w:rPr>
          <w:lang w:val="el-GR"/>
        </w:rPr>
        <w:t xml:space="preserve"> </w:t>
      </w:r>
    </w:p>
    <w:p w:rsidR="00FA7A49" w:rsidRDefault="00FA7A49" w:rsidP="00E23147">
      <w:pPr>
        <w:pStyle w:val="2"/>
      </w:pPr>
      <w:bookmarkStart w:id="22" w:name="_Toc520658821"/>
      <w:r>
        <w:t>Μεθοδολογικός σχεδιασμός</w:t>
      </w:r>
      <w:bookmarkEnd w:id="22"/>
    </w:p>
    <w:p w:rsidR="00FC68A6" w:rsidRDefault="00905638" w:rsidP="00905638">
      <w:pPr>
        <w:rPr>
          <w:lang w:val="el-GR"/>
        </w:rPr>
      </w:pPr>
      <w:r w:rsidRPr="00905638">
        <w:rPr>
          <w:lang w:val="el-GR"/>
        </w:rPr>
        <w:t xml:space="preserve">Οι κυριότερες μέθοδοι έρευνας είναι η ποιοτική και η ποσοτική. Η ποιοτική έρευνα </w:t>
      </w:r>
      <w:r w:rsidR="00EC598B">
        <w:rPr>
          <w:lang w:val="el-GR"/>
        </w:rPr>
        <w:t xml:space="preserve">έχει </w:t>
      </w:r>
      <w:r w:rsidRPr="00905638">
        <w:rPr>
          <w:lang w:val="el-GR"/>
        </w:rPr>
        <w:t xml:space="preserve">κυρίως διερευνητική </w:t>
      </w:r>
      <w:r w:rsidR="00EC598B">
        <w:rPr>
          <w:lang w:val="el-GR"/>
        </w:rPr>
        <w:t>μορφή</w:t>
      </w:r>
      <w:r w:rsidRPr="00905638">
        <w:rPr>
          <w:lang w:val="el-GR"/>
        </w:rPr>
        <w:t xml:space="preserve">. Χρησιμοποιείται για την κατανόηση των υποκείμενων αιτιών, απόψεων και κινήτρων που σχετίζονται με ένα φαινόμενο. Παρέχει γνώσεις σχετικά με το πρόβλημα ή βοηθά στην ανάπτυξη ιδεών και υποθέσεων για την ποσοτική έρευνα. Η ποιοτική έρευνα χρησιμοποιείται επίσης για να αποκαλύψει τάσεις στη σκέψη και τις απόψεις, αναλύοντας βαθύτερα ένα φαινόμενο. Οι ποιοτικές μέθοδοι συλλογής δεδομένων ποικίλλουν με τη χρήση μη δομημένων ή </w:t>
      </w:r>
      <w:proofErr w:type="spellStart"/>
      <w:r w:rsidRPr="00905638">
        <w:rPr>
          <w:lang w:val="el-GR"/>
        </w:rPr>
        <w:t>ημι</w:t>
      </w:r>
      <w:proofErr w:type="spellEnd"/>
      <w:r w:rsidRPr="00905638">
        <w:rPr>
          <w:lang w:val="el-GR"/>
        </w:rPr>
        <w:t>-δομημένων τεχνικών. Μερικές κοινές μέθοδοι περιλαμβάνουν ομάδες εστίασης (ομαδικές συζητήσεις) και ατομικές συνεντεύξεις. Το μέγεθος του δείγματος είναι συνήθως μικρό (</w:t>
      </w:r>
      <w:proofErr w:type="spellStart"/>
      <w:r w:rsidRPr="00905638">
        <w:rPr>
          <w:lang w:val="el-GR"/>
        </w:rPr>
        <w:t>Herman</w:t>
      </w:r>
      <w:proofErr w:type="spellEnd"/>
      <w:r w:rsidRPr="00905638">
        <w:rPr>
          <w:lang w:val="el-GR"/>
        </w:rPr>
        <w:t>, 2009).</w:t>
      </w:r>
      <w:r>
        <w:rPr>
          <w:lang w:val="el-GR"/>
        </w:rPr>
        <w:t xml:space="preserve"> </w:t>
      </w:r>
      <w:r w:rsidRPr="00905638">
        <w:rPr>
          <w:lang w:val="el-GR"/>
        </w:rPr>
        <w:t xml:space="preserve">Αντίθετα, η ποσοτική έρευνα χρησιμοποιείται για την ποσοτικοποίηση του προβλήματος μέσω της δημιουργίας ψηφιακών δεδομένων ή δεδομένων που μπορούν να μετατραπούν σε αξιοποιήσιμες στατιστικές. Χρησιμοποιείται για την ποσοτικοποίηση στάσεων, απόψεων, συμπεριφορών, και άλλων μεταβλητών με  στόχο τη γενίκευση των αποτελεσμάτων σε ένα μεγαλύτερο δείγμα πληθυσμού. Η ποσοτική έρευνα χρησιμοποιεί μετρήσιμα στοιχεία για να αποκαλύψει πρότυπα στον τομέα της έρευνας. Οι ποσοτικές </w:t>
      </w:r>
    </w:p>
    <w:p w:rsidR="00FC68A6" w:rsidRDefault="00FC68A6" w:rsidP="00905638">
      <w:pPr>
        <w:rPr>
          <w:lang w:val="el-GR"/>
        </w:rPr>
      </w:pPr>
    </w:p>
    <w:p w:rsidR="00905638" w:rsidRPr="00905638" w:rsidRDefault="00905638" w:rsidP="00905638">
      <w:pPr>
        <w:rPr>
          <w:lang w:val="el-GR"/>
        </w:rPr>
      </w:pPr>
      <w:r w:rsidRPr="00905638">
        <w:rPr>
          <w:lang w:val="el-GR"/>
        </w:rPr>
        <w:t>μέθοδοι συλλογής δεδομένων είναι πολύ πιο δομημένες από τις ποιοτικές μεθόδους συλλογής δεδομένων. Οι μέθοδοι συλλογής δεδομένων περιλαμβάνουν διάφορες μορφές ερευνών όπως ερωτηματολόγια, συνεντεύξεις, διαχρονικές μελέτες, δημοσκοπήσεις και συστηματικές παρατηρήσεις (</w:t>
      </w:r>
      <w:proofErr w:type="spellStart"/>
      <w:r w:rsidRPr="00905638">
        <w:rPr>
          <w:lang w:val="el-GR"/>
        </w:rPr>
        <w:t>Herman</w:t>
      </w:r>
      <w:proofErr w:type="spellEnd"/>
      <w:r w:rsidRPr="00905638">
        <w:rPr>
          <w:lang w:val="el-GR"/>
        </w:rPr>
        <w:t>, 2009).</w:t>
      </w:r>
    </w:p>
    <w:p w:rsidR="00E23147" w:rsidRDefault="00E23147" w:rsidP="00E23147">
      <w:pPr>
        <w:pStyle w:val="3"/>
        <w:rPr>
          <w:lang w:val="el-GR"/>
        </w:rPr>
      </w:pPr>
      <w:bookmarkStart w:id="23" w:name="_Toc520658822"/>
      <w:r>
        <w:rPr>
          <w:lang w:val="el-GR"/>
        </w:rPr>
        <w:t>Επιλογή ερευνητικής μεθόδου</w:t>
      </w:r>
      <w:bookmarkEnd w:id="23"/>
    </w:p>
    <w:p w:rsidR="000A2386" w:rsidRDefault="00905638" w:rsidP="00905638">
      <w:pPr>
        <w:rPr>
          <w:lang w:val="el-GR"/>
        </w:rPr>
      </w:pPr>
      <w:r w:rsidRPr="00905638">
        <w:rPr>
          <w:lang w:val="el-GR"/>
        </w:rPr>
        <w:t xml:space="preserve">Καθώς ο στόχος της συγκεκριμένης έρευνας είναι η διερεύνηση αιτιωδών σχέσεων μεταξύ </w:t>
      </w:r>
      <w:r>
        <w:rPr>
          <w:lang w:val="el-GR"/>
        </w:rPr>
        <w:t xml:space="preserve">του προφίλ ηγεσίας και των αντιλήψεων για την εφαρμογή της ΔΟΠ στην εκπαίδευση, </w:t>
      </w:r>
      <w:r w:rsidRPr="00905638">
        <w:rPr>
          <w:lang w:val="el-GR"/>
        </w:rPr>
        <w:t xml:space="preserve"> η μεθοδολογία που ακολουθήθηκε στην παρούσα εργασία είναι η ποσοτική έρευνα. Η ποσοτική έρευνα χρησιμοποιείται έτσι ώστε τα δεδομένα που συλλέγονται να είναι μετρήσιμα και να μπορούν να αναλυθούν με στατιστικά εργαλεία, ώστε να εξαχθούν συμπεράσματα για το δείγμα και τον πληθυσμό (</w:t>
      </w:r>
      <w:proofErr w:type="spellStart"/>
      <w:r w:rsidRPr="00905638">
        <w:rPr>
          <w:lang w:val="el-GR"/>
        </w:rPr>
        <w:t>Creswell</w:t>
      </w:r>
      <w:proofErr w:type="spellEnd"/>
      <w:r w:rsidRPr="00905638">
        <w:rPr>
          <w:lang w:val="el-GR"/>
        </w:rPr>
        <w:t>, 2011).</w:t>
      </w:r>
    </w:p>
    <w:p w:rsidR="00FA7A49" w:rsidRDefault="00FA7A49" w:rsidP="00FA7A49">
      <w:pPr>
        <w:pStyle w:val="3"/>
        <w:rPr>
          <w:lang w:val="el-GR"/>
        </w:rPr>
      </w:pPr>
      <w:bookmarkStart w:id="24" w:name="_Toc520658823"/>
      <w:r>
        <w:rPr>
          <w:lang w:val="el-GR"/>
        </w:rPr>
        <w:t>Εργαλείο συλλογής δεδομένων</w:t>
      </w:r>
      <w:bookmarkEnd w:id="24"/>
    </w:p>
    <w:p w:rsidR="00FC68A6" w:rsidRDefault="005A3EEB" w:rsidP="007F39EC">
      <w:pPr>
        <w:rPr>
          <w:lang w:val="el-GR"/>
        </w:rPr>
      </w:pPr>
      <w:r w:rsidRPr="005A3EEB">
        <w:rPr>
          <w:lang w:val="el-GR"/>
        </w:rPr>
        <w:t>Το εργα</w:t>
      </w:r>
      <w:r w:rsidR="00CA59C6">
        <w:rPr>
          <w:lang w:val="el-GR"/>
        </w:rPr>
        <w:t>λείο συλλογής των δεδ</w:t>
      </w:r>
      <w:r w:rsidR="00C20C17">
        <w:rPr>
          <w:lang w:val="el-GR"/>
        </w:rPr>
        <w:t xml:space="preserve">ομένων είναι ένα ερωτηματολόγιο. Το πρώτο μέρος αφορά σε δημογραφικά στοιχεία. Το δεύτερο μέρος περιλαμβάνει </w:t>
      </w:r>
      <w:r w:rsidR="00BA2900">
        <w:rPr>
          <w:lang w:val="el-GR"/>
        </w:rPr>
        <w:t>το ερωτ</w:t>
      </w:r>
      <w:r w:rsidR="00BA3525">
        <w:rPr>
          <w:lang w:val="el-GR"/>
        </w:rPr>
        <w:t>ηματολόγιο για την ηγεσία, με 36</w:t>
      </w:r>
      <w:r w:rsidR="00BA2900">
        <w:rPr>
          <w:lang w:val="el-GR"/>
        </w:rPr>
        <w:t xml:space="preserve"> ερωτήσεις/δηλώσεις, που ως σκοπό έχουν να συλλέξουν πληροφορίες σχετικά με τις διαστάσεις του προφίλ ηγεσίας από τους ίδιους του ηγέτες (είναι δηλαδή ερωτηματολόγιο αυτό-αναφοράς). Περιλαμβάνονται ερωτήματα που σχετίζονται τόσο με τη μετασχηματιστική όσο και με τη συναλλακτική ηγεσία</w:t>
      </w:r>
      <w:r w:rsidR="00560601">
        <w:rPr>
          <w:lang w:val="el-GR"/>
        </w:rPr>
        <w:t xml:space="preserve"> και οι </w:t>
      </w:r>
      <w:r w:rsidR="00C20C17">
        <w:rPr>
          <w:lang w:val="el-GR"/>
        </w:rPr>
        <w:t xml:space="preserve">δηλώσεις έχουν </w:t>
      </w:r>
      <w:r w:rsidR="00CA59C6">
        <w:rPr>
          <w:lang w:val="el-GR"/>
        </w:rPr>
        <w:t xml:space="preserve">ληφθεί στην αγγλική γλώσσα από τη μελέτη των </w:t>
      </w:r>
      <w:proofErr w:type="spellStart"/>
      <w:r w:rsidR="00CA59C6">
        <w:t>Xiaoa</w:t>
      </w:r>
      <w:proofErr w:type="spellEnd"/>
      <w:r w:rsidR="00CA59C6" w:rsidRPr="00CA59C6">
        <w:rPr>
          <w:lang w:val="el-GR"/>
        </w:rPr>
        <w:t xml:space="preserve">, </w:t>
      </w:r>
      <w:proofErr w:type="spellStart"/>
      <w:r w:rsidR="00CA59C6">
        <w:t>Xiaoa</w:t>
      </w:r>
      <w:proofErr w:type="spellEnd"/>
      <w:r w:rsidR="00CA59C6" w:rsidRPr="00CA59C6">
        <w:rPr>
          <w:lang w:val="el-GR"/>
        </w:rPr>
        <w:t xml:space="preserve"> &amp; </w:t>
      </w:r>
      <w:r w:rsidR="00CA59C6">
        <w:t>Jing</w:t>
      </w:r>
      <w:r w:rsidR="00CA59C6" w:rsidRPr="00CA59C6">
        <w:rPr>
          <w:lang w:val="el-GR"/>
        </w:rPr>
        <w:t xml:space="preserve"> (2006)</w:t>
      </w:r>
      <w:r w:rsidR="00560601">
        <w:rPr>
          <w:lang w:val="el-GR"/>
        </w:rPr>
        <w:t>, η οποία</w:t>
      </w:r>
      <w:r w:rsidR="00D6420C">
        <w:rPr>
          <w:lang w:val="el-GR"/>
        </w:rPr>
        <w:t xml:space="preserve"> ενσωματώνει μερικώς παραλλαγμένες τις δηλώσεις του γνωστού ερωτηματολογίου </w:t>
      </w:r>
      <w:r w:rsidR="00D6420C">
        <w:t>Multi</w:t>
      </w:r>
      <w:r w:rsidR="00D6420C" w:rsidRPr="00D6420C">
        <w:rPr>
          <w:lang w:val="el-GR"/>
        </w:rPr>
        <w:t>-</w:t>
      </w:r>
      <w:r w:rsidR="00D6420C">
        <w:t>Factor</w:t>
      </w:r>
      <w:r w:rsidR="00D6420C" w:rsidRPr="00D6420C">
        <w:rPr>
          <w:lang w:val="el-GR"/>
        </w:rPr>
        <w:t xml:space="preserve"> </w:t>
      </w:r>
      <w:r w:rsidR="00D6420C">
        <w:t>Leadership</w:t>
      </w:r>
      <w:r w:rsidR="00D6420C" w:rsidRPr="00D6420C">
        <w:rPr>
          <w:lang w:val="el-GR"/>
        </w:rPr>
        <w:t xml:space="preserve"> </w:t>
      </w:r>
      <w:r w:rsidR="00D6420C">
        <w:t>Questionnaire</w:t>
      </w:r>
      <w:r w:rsidR="00D6420C" w:rsidRPr="00D6420C">
        <w:rPr>
          <w:lang w:val="el-GR"/>
        </w:rPr>
        <w:t xml:space="preserve"> (</w:t>
      </w:r>
      <w:r w:rsidR="00D6420C">
        <w:t>MLQ</w:t>
      </w:r>
      <w:r w:rsidR="00D6420C" w:rsidRPr="00D6420C">
        <w:rPr>
          <w:lang w:val="el-GR"/>
        </w:rPr>
        <w:t xml:space="preserve">) </w:t>
      </w:r>
      <w:r w:rsidR="00D6420C">
        <w:rPr>
          <w:lang w:val="el-GR"/>
        </w:rPr>
        <w:t xml:space="preserve">των </w:t>
      </w:r>
      <w:r w:rsidR="00D6420C">
        <w:t>Bass</w:t>
      </w:r>
      <w:r w:rsidR="00D6420C" w:rsidRPr="00D6420C">
        <w:rPr>
          <w:lang w:val="el-GR"/>
        </w:rPr>
        <w:t xml:space="preserve"> &amp; </w:t>
      </w:r>
      <w:proofErr w:type="spellStart"/>
      <w:r w:rsidR="00D6420C">
        <w:t>Avolio</w:t>
      </w:r>
      <w:proofErr w:type="spellEnd"/>
      <w:r w:rsidR="00D6420C" w:rsidRPr="00D6420C">
        <w:rPr>
          <w:lang w:val="el-GR"/>
        </w:rPr>
        <w:t xml:space="preserve"> (1998)</w:t>
      </w:r>
      <w:r w:rsidR="00D6420C">
        <w:rPr>
          <w:lang w:val="el-GR"/>
        </w:rPr>
        <w:t>. Η</w:t>
      </w:r>
      <w:r w:rsidR="00D6420C" w:rsidRPr="00D6420C">
        <w:rPr>
          <w:lang w:val="el-GR"/>
        </w:rPr>
        <w:t xml:space="preserve"> απόδοση στα ελληνικά </w:t>
      </w:r>
      <w:r w:rsidR="00D6420C">
        <w:rPr>
          <w:lang w:val="el-GR"/>
        </w:rPr>
        <w:t xml:space="preserve">του εργαλείου των </w:t>
      </w:r>
      <w:proofErr w:type="spellStart"/>
      <w:r w:rsidR="00D6420C">
        <w:t>Xiaoa</w:t>
      </w:r>
      <w:proofErr w:type="spellEnd"/>
      <w:r w:rsidR="00D6420C" w:rsidRPr="00CA59C6">
        <w:rPr>
          <w:lang w:val="el-GR"/>
        </w:rPr>
        <w:t xml:space="preserve">, </w:t>
      </w:r>
      <w:proofErr w:type="spellStart"/>
      <w:r w:rsidR="00D6420C">
        <w:t>Xiaoa</w:t>
      </w:r>
      <w:proofErr w:type="spellEnd"/>
      <w:r w:rsidR="00D6420C" w:rsidRPr="00CA59C6">
        <w:rPr>
          <w:lang w:val="el-GR"/>
        </w:rPr>
        <w:t xml:space="preserve"> &amp; </w:t>
      </w:r>
      <w:r w:rsidR="00D6420C">
        <w:t>Jing</w:t>
      </w:r>
      <w:r w:rsidR="00D6420C" w:rsidRPr="00CA59C6">
        <w:rPr>
          <w:lang w:val="el-GR"/>
        </w:rPr>
        <w:t xml:space="preserve"> (2006)</w:t>
      </w:r>
      <w:r w:rsidR="00B0361B">
        <w:rPr>
          <w:lang w:val="el-GR"/>
        </w:rPr>
        <w:t xml:space="preserve"> </w:t>
      </w:r>
      <w:r w:rsidR="00D6420C">
        <w:rPr>
          <w:lang w:val="el-GR"/>
        </w:rPr>
        <w:t>έγινε</w:t>
      </w:r>
      <w:r w:rsidR="00D6420C" w:rsidRPr="00D6420C">
        <w:rPr>
          <w:lang w:val="el-GR"/>
        </w:rPr>
        <w:t xml:space="preserve"> με τη μέθοδο της διπλής μετάφρασης (</w:t>
      </w:r>
      <w:proofErr w:type="spellStart"/>
      <w:r w:rsidR="00D6420C" w:rsidRPr="00D6420C">
        <w:rPr>
          <w:lang w:val="el-GR"/>
        </w:rPr>
        <w:t>back</w:t>
      </w:r>
      <w:proofErr w:type="spellEnd"/>
      <w:r w:rsidR="00D6420C" w:rsidRPr="00D6420C">
        <w:rPr>
          <w:lang w:val="el-GR"/>
        </w:rPr>
        <w:t xml:space="preserve"> </w:t>
      </w:r>
      <w:proofErr w:type="spellStart"/>
      <w:r w:rsidR="00D6420C" w:rsidRPr="00D6420C">
        <w:rPr>
          <w:lang w:val="el-GR"/>
        </w:rPr>
        <w:t>translation</w:t>
      </w:r>
      <w:proofErr w:type="spellEnd"/>
      <w:r w:rsidR="00D6420C" w:rsidRPr="00D6420C">
        <w:rPr>
          <w:lang w:val="el-GR"/>
        </w:rPr>
        <w:t xml:space="preserve">). </w:t>
      </w:r>
      <w:r w:rsidR="00D9149B">
        <w:rPr>
          <w:lang w:val="el-GR"/>
        </w:rPr>
        <w:t xml:space="preserve">Στο τρίτο τμήμα του ερωτηματολογίου περιλαμβάνονται δηλώσεις που έχουν προσαρμοστεί από τη βιβλιογραφική ανασκόπηση και ειδικότερα από το μοντέλο του </w:t>
      </w:r>
      <w:proofErr w:type="spellStart"/>
      <w:r w:rsidR="00D9149B">
        <w:t>Spanbauer</w:t>
      </w:r>
      <w:proofErr w:type="spellEnd"/>
      <w:r w:rsidR="00D9149B" w:rsidRPr="007B74EC">
        <w:rPr>
          <w:lang w:val="el-GR"/>
        </w:rPr>
        <w:t xml:space="preserve"> (1992)</w:t>
      </w:r>
      <w:r w:rsidR="00D9149B">
        <w:rPr>
          <w:lang w:val="el-GR"/>
        </w:rPr>
        <w:t xml:space="preserve"> για τον τρόπο με τον οποίο ο </w:t>
      </w:r>
    </w:p>
    <w:p w:rsidR="00FC68A6" w:rsidRDefault="00FC68A6" w:rsidP="007F39EC">
      <w:pPr>
        <w:rPr>
          <w:lang w:val="el-GR"/>
        </w:rPr>
      </w:pPr>
    </w:p>
    <w:p w:rsidR="008F4F72" w:rsidRDefault="00D9149B" w:rsidP="007F39EC">
      <w:pPr>
        <w:rPr>
          <w:lang w:val="el-GR"/>
        </w:rPr>
      </w:pPr>
      <w:r>
        <w:rPr>
          <w:lang w:val="el-GR"/>
        </w:rPr>
        <w:t>ηγέτης υιοθετεί τη διοίκηση ολικής ποιότητας στην εκπαίδευση</w:t>
      </w:r>
      <w:r w:rsidR="003F6989">
        <w:rPr>
          <w:lang w:val="el-GR"/>
        </w:rPr>
        <w:t xml:space="preserve"> (</w:t>
      </w:r>
      <w:r w:rsidR="000553D8">
        <w:rPr>
          <w:lang w:val="el-GR"/>
        </w:rPr>
        <w:t>Παράρτημα Α, Ενότητα Γ</w:t>
      </w:r>
      <w:r w:rsidR="003F6989">
        <w:rPr>
          <w:lang w:val="el-GR"/>
        </w:rPr>
        <w:t>)</w:t>
      </w:r>
      <w:r>
        <w:rPr>
          <w:lang w:val="el-GR"/>
        </w:rPr>
        <w:t xml:space="preserve">. </w:t>
      </w:r>
    </w:p>
    <w:p w:rsidR="003F6989" w:rsidRPr="003F6989" w:rsidRDefault="0003544F" w:rsidP="003F6989">
      <w:pPr>
        <w:rPr>
          <w:lang w:val="el-GR"/>
        </w:rPr>
      </w:pPr>
      <w:r>
        <w:rPr>
          <w:lang w:val="el-GR"/>
        </w:rPr>
        <w:t xml:space="preserve">Σύμφωνα με τους </w:t>
      </w:r>
      <w:r>
        <w:t>Bass</w:t>
      </w:r>
      <w:r w:rsidRPr="00D6420C">
        <w:rPr>
          <w:lang w:val="el-GR"/>
        </w:rPr>
        <w:t xml:space="preserve"> &amp; </w:t>
      </w:r>
      <w:proofErr w:type="spellStart"/>
      <w:r>
        <w:t>Avolio</w:t>
      </w:r>
      <w:proofErr w:type="spellEnd"/>
      <w:r w:rsidRPr="00D6420C">
        <w:rPr>
          <w:lang w:val="el-GR"/>
        </w:rPr>
        <w:t xml:space="preserve"> (1998)</w:t>
      </w:r>
      <w:r>
        <w:rPr>
          <w:lang w:val="el-GR"/>
        </w:rPr>
        <w:t xml:space="preserve">, οι δηλώσεις που περιλαμβάνονται στο </w:t>
      </w:r>
      <w:r>
        <w:t>Multi</w:t>
      </w:r>
      <w:r w:rsidRPr="00D6420C">
        <w:rPr>
          <w:lang w:val="el-GR"/>
        </w:rPr>
        <w:t>-</w:t>
      </w:r>
      <w:r>
        <w:t>Factor</w:t>
      </w:r>
      <w:r w:rsidRPr="00D6420C">
        <w:rPr>
          <w:lang w:val="el-GR"/>
        </w:rPr>
        <w:t xml:space="preserve"> </w:t>
      </w:r>
      <w:r>
        <w:t>Leadership</w:t>
      </w:r>
      <w:r w:rsidRPr="00D6420C">
        <w:rPr>
          <w:lang w:val="el-GR"/>
        </w:rPr>
        <w:t xml:space="preserve"> </w:t>
      </w:r>
      <w:r>
        <w:t>Questionnaire</w:t>
      </w:r>
      <w:r w:rsidRPr="00D6420C">
        <w:rPr>
          <w:lang w:val="el-GR"/>
        </w:rPr>
        <w:t xml:space="preserve"> (</w:t>
      </w:r>
      <w:r>
        <w:t>MLQ</w:t>
      </w:r>
      <w:r w:rsidRPr="00D6420C">
        <w:rPr>
          <w:lang w:val="el-GR"/>
        </w:rPr>
        <w:t>)</w:t>
      </w:r>
      <w:r>
        <w:rPr>
          <w:lang w:val="el-GR"/>
        </w:rPr>
        <w:t>, ομαδοποιούνται στις τρεις διαστάσεις της μετασχηματιστικής, συναλλακτικής και παθητικής ηγεσίας, ως εξής</w:t>
      </w:r>
      <w:r w:rsidR="003F6989">
        <w:rPr>
          <w:lang w:val="el-GR"/>
        </w:rPr>
        <w:t xml:space="preserve"> </w:t>
      </w:r>
      <w:r w:rsidR="003F6989" w:rsidRPr="003F6989">
        <w:rPr>
          <w:lang w:val="el-GR"/>
        </w:rPr>
        <w:t>(</w:t>
      </w:r>
      <w:r w:rsidR="000553D8">
        <w:rPr>
          <w:lang w:val="el-GR"/>
        </w:rPr>
        <w:t>Παράρτημα Α, Ενότητα Β</w:t>
      </w:r>
      <w:r w:rsidR="003F6989" w:rsidRPr="003F6989">
        <w:rPr>
          <w:lang w:val="el-GR"/>
        </w:rPr>
        <w:t xml:space="preserve">). </w:t>
      </w:r>
    </w:p>
    <w:p w:rsidR="00A171DA" w:rsidRPr="00A171DA" w:rsidRDefault="00A171DA" w:rsidP="00A171DA">
      <w:pPr>
        <w:pStyle w:val="a3"/>
        <w:keepNext/>
        <w:rPr>
          <w:lang w:val="el-GR"/>
        </w:rPr>
      </w:pPr>
    </w:p>
    <w:tbl>
      <w:tblPr>
        <w:tblStyle w:val="af2"/>
        <w:tblW w:w="0" w:type="auto"/>
        <w:tblBorders>
          <w:left w:val="none" w:sz="0" w:space="0" w:color="auto"/>
          <w:right w:val="none" w:sz="0" w:space="0" w:color="auto"/>
          <w:insideH w:val="none" w:sz="0" w:space="0" w:color="auto"/>
          <w:insideV w:val="none" w:sz="0" w:space="0" w:color="auto"/>
        </w:tblBorders>
        <w:tblLook w:val="04A0"/>
      </w:tblPr>
      <w:tblGrid>
        <w:gridCol w:w="4390"/>
        <w:gridCol w:w="4240"/>
      </w:tblGrid>
      <w:tr w:rsidR="0003544F" w:rsidRPr="0003544F" w:rsidTr="006D0FB2">
        <w:tc>
          <w:tcPr>
            <w:tcW w:w="4390" w:type="dxa"/>
            <w:tcBorders>
              <w:top w:val="single" w:sz="4" w:space="0" w:color="auto"/>
              <w:bottom w:val="nil"/>
            </w:tcBorders>
          </w:tcPr>
          <w:p w:rsidR="0003544F" w:rsidRPr="0003544F" w:rsidRDefault="0003544F" w:rsidP="0003544F">
            <w:pPr>
              <w:jc w:val="center"/>
              <w:rPr>
                <w:b/>
                <w:i/>
                <w:lang w:val="el-GR"/>
              </w:rPr>
            </w:pPr>
            <w:r w:rsidRPr="0003544F">
              <w:rPr>
                <w:b/>
                <w:i/>
                <w:lang w:val="el-GR"/>
              </w:rPr>
              <w:t>Στυλ ηγεσίας</w:t>
            </w:r>
          </w:p>
        </w:tc>
        <w:tc>
          <w:tcPr>
            <w:tcW w:w="4240" w:type="dxa"/>
            <w:tcBorders>
              <w:top w:val="single" w:sz="4" w:space="0" w:color="auto"/>
              <w:bottom w:val="nil"/>
            </w:tcBorders>
          </w:tcPr>
          <w:p w:rsidR="0003544F" w:rsidRPr="0003544F" w:rsidRDefault="0003544F" w:rsidP="0003544F">
            <w:pPr>
              <w:jc w:val="center"/>
              <w:rPr>
                <w:b/>
                <w:i/>
                <w:lang w:val="el-GR"/>
              </w:rPr>
            </w:pPr>
            <w:r w:rsidRPr="0003544F">
              <w:rPr>
                <w:b/>
                <w:i/>
                <w:lang w:val="el-GR"/>
              </w:rPr>
              <w:t>Ερωτήσεις</w:t>
            </w:r>
          </w:p>
        </w:tc>
      </w:tr>
      <w:tr w:rsidR="0003544F" w:rsidRPr="0003544F" w:rsidTr="006D0FB2">
        <w:tc>
          <w:tcPr>
            <w:tcW w:w="8630" w:type="dxa"/>
            <w:gridSpan w:val="2"/>
            <w:tcBorders>
              <w:top w:val="nil"/>
              <w:bottom w:val="single" w:sz="4" w:space="0" w:color="auto"/>
            </w:tcBorders>
          </w:tcPr>
          <w:p w:rsidR="0003544F" w:rsidRPr="0003544F" w:rsidRDefault="0003544F" w:rsidP="0003544F">
            <w:pPr>
              <w:jc w:val="center"/>
              <w:rPr>
                <w:b/>
                <w:lang w:val="el-GR"/>
              </w:rPr>
            </w:pPr>
            <w:r w:rsidRPr="0003544F">
              <w:rPr>
                <w:b/>
                <w:lang w:val="el-GR"/>
              </w:rPr>
              <w:t>Μετασχηματιστική Ηγεσία</w:t>
            </w:r>
          </w:p>
        </w:tc>
      </w:tr>
      <w:tr w:rsidR="0003544F" w:rsidRPr="0003544F" w:rsidTr="006D0FB2">
        <w:tc>
          <w:tcPr>
            <w:tcW w:w="4390" w:type="dxa"/>
            <w:tcBorders>
              <w:top w:val="single" w:sz="4" w:space="0" w:color="auto"/>
            </w:tcBorders>
          </w:tcPr>
          <w:p w:rsidR="0003544F" w:rsidRPr="0003544F" w:rsidRDefault="0003544F" w:rsidP="0003544F">
            <w:pPr>
              <w:rPr>
                <w:lang w:val="el-GR"/>
              </w:rPr>
            </w:pPr>
            <w:r w:rsidRPr="0003544F">
              <w:rPr>
                <w:lang w:val="el-GR"/>
              </w:rPr>
              <w:t>Εξιδανικευμένη επιρροή (χαρακτηριστικά) (</w:t>
            </w:r>
            <w:proofErr w:type="spellStart"/>
            <w:r w:rsidRPr="0003544F">
              <w:rPr>
                <w:lang w:val="el-GR"/>
              </w:rPr>
              <w:t>idealized</w:t>
            </w:r>
            <w:proofErr w:type="spellEnd"/>
            <w:r w:rsidRPr="0003544F">
              <w:rPr>
                <w:lang w:val="el-GR"/>
              </w:rPr>
              <w:t xml:space="preserve"> </w:t>
            </w:r>
            <w:proofErr w:type="spellStart"/>
            <w:r w:rsidRPr="0003544F">
              <w:rPr>
                <w:lang w:val="el-GR"/>
              </w:rPr>
              <w:t>influence</w:t>
            </w:r>
            <w:proofErr w:type="spellEnd"/>
            <w:r w:rsidRPr="0003544F">
              <w:rPr>
                <w:lang w:val="el-GR"/>
              </w:rPr>
              <w:t xml:space="preserve"> (</w:t>
            </w:r>
            <w:proofErr w:type="spellStart"/>
            <w:r w:rsidRPr="0003544F">
              <w:rPr>
                <w:lang w:val="el-GR"/>
              </w:rPr>
              <w:t>attributed</w:t>
            </w:r>
            <w:proofErr w:type="spellEnd"/>
            <w:r w:rsidRPr="0003544F">
              <w:rPr>
                <w:lang w:val="el-GR"/>
              </w:rPr>
              <w:t xml:space="preserve">)) </w:t>
            </w:r>
          </w:p>
        </w:tc>
        <w:tc>
          <w:tcPr>
            <w:tcW w:w="4240" w:type="dxa"/>
            <w:tcBorders>
              <w:top w:val="single" w:sz="4" w:space="0" w:color="auto"/>
            </w:tcBorders>
          </w:tcPr>
          <w:p w:rsidR="0003544F" w:rsidRPr="0003544F" w:rsidRDefault="0003544F" w:rsidP="0003544F">
            <w:pPr>
              <w:jc w:val="center"/>
              <w:rPr>
                <w:lang w:val="el-GR"/>
              </w:rPr>
            </w:pPr>
            <w:r w:rsidRPr="0003544F">
              <w:rPr>
                <w:lang w:val="el-GR"/>
              </w:rPr>
              <w:t>10, 18, 21, 25</w:t>
            </w:r>
          </w:p>
        </w:tc>
      </w:tr>
      <w:tr w:rsidR="0003544F" w:rsidRPr="0003544F" w:rsidTr="006D0FB2">
        <w:tc>
          <w:tcPr>
            <w:tcW w:w="4390" w:type="dxa"/>
          </w:tcPr>
          <w:p w:rsidR="0003544F" w:rsidRPr="0003544F" w:rsidRDefault="0003544F" w:rsidP="0003544F">
            <w:pPr>
              <w:rPr>
                <w:lang w:val="el-GR"/>
              </w:rPr>
            </w:pPr>
            <w:r w:rsidRPr="0003544F">
              <w:rPr>
                <w:lang w:val="el-GR"/>
              </w:rPr>
              <w:t>Εξιδανικευμένη επιρροή (συμπεριφορά) (</w:t>
            </w:r>
            <w:proofErr w:type="spellStart"/>
            <w:r w:rsidRPr="0003544F">
              <w:rPr>
                <w:lang w:val="el-GR"/>
              </w:rPr>
              <w:t>idealized</w:t>
            </w:r>
            <w:proofErr w:type="spellEnd"/>
            <w:r w:rsidRPr="0003544F">
              <w:rPr>
                <w:lang w:val="el-GR"/>
              </w:rPr>
              <w:t xml:space="preserve"> </w:t>
            </w:r>
            <w:proofErr w:type="spellStart"/>
            <w:r w:rsidRPr="0003544F">
              <w:rPr>
                <w:lang w:val="el-GR"/>
              </w:rPr>
              <w:t>influence</w:t>
            </w:r>
            <w:proofErr w:type="spellEnd"/>
            <w:r w:rsidRPr="0003544F">
              <w:rPr>
                <w:lang w:val="el-GR"/>
              </w:rPr>
              <w:t xml:space="preserve"> (</w:t>
            </w:r>
            <w:proofErr w:type="spellStart"/>
            <w:r w:rsidRPr="0003544F">
              <w:rPr>
                <w:lang w:val="el-GR"/>
              </w:rPr>
              <w:t>behavior</w:t>
            </w:r>
            <w:proofErr w:type="spellEnd"/>
            <w:r w:rsidRPr="0003544F">
              <w:rPr>
                <w:lang w:val="el-GR"/>
              </w:rPr>
              <w:t xml:space="preserve">)) </w:t>
            </w:r>
          </w:p>
        </w:tc>
        <w:tc>
          <w:tcPr>
            <w:tcW w:w="4240" w:type="dxa"/>
          </w:tcPr>
          <w:p w:rsidR="0003544F" w:rsidRPr="0003544F" w:rsidRDefault="0003544F" w:rsidP="0003544F">
            <w:pPr>
              <w:jc w:val="center"/>
              <w:rPr>
                <w:lang w:val="el-GR"/>
              </w:rPr>
            </w:pPr>
            <w:r w:rsidRPr="0003544F">
              <w:rPr>
                <w:lang w:val="el-GR"/>
              </w:rPr>
              <w:t>6, 14, 23, 34</w:t>
            </w:r>
          </w:p>
        </w:tc>
      </w:tr>
      <w:tr w:rsidR="0003544F" w:rsidRPr="0003544F" w:rsidTr="006D0FB2">
        <w:tc>
          <w:tcPr>
            <w:tcW w:w="4390" w:type="dxa"/>
          </w:tcPr>
          <w:p w:rsidR="0003544F" w:rsidRPr="0003544F" w:rsidRDefault="0003544F" w:rsidP="0003544F">
            <w:pPr>
              <w:rPr>
                <w:lang w:val="el-GR"/>
              </w:rPr>
            </w:pPr>
            <w:proofErr w:type="spellStart"/>
            <w:r w:rsidRPr="0003544F">
              <w:rPr>
                <w:lang w:val="el-GR"/>
              </w:rPr>
              <w:t>Εμπνευστική</w:t>
            </w:r>
            <w:proofErr w:type="spellEnd"/>
            <w:r w:rsidRPr="0003544F">
              <w:rPr>
                <w:lang w:val="el-GR"/>
              </w:rPr>
              <w:t xml:space="preserve"> παρακίνηση (</w:t>
            </w:r>
            <w:proofErr w:type="spellStart"/>
            <w:r w:rsidRPr="0003544F">
              <w:rPr>
                <w:lang w:val="el-GR"/>
              </w:rPr>
              <w:t>inspirational</w:t>
            </w:r>
            <w:proofErr w:type="spellEnd"/>
            <w:r w:rsidRPr="0003544F">
              <w:rPr>
                <w:lang w:val="el-GR"/>
              </w:rPr>
              <w:t xml:space="preserve"> </w:t>
            </w:r>
            <w:proofErr w:type="spellStart"/>
            <w:r w:rsidRPr="0003544F">
              <w:rPr>
                <w:lang w:val="el-GR"/>
              </w:rPr>
              <w:t>motivation</w:t>
            </w:r>
            <w:proofErr w:type="spellEnd"/>
            <w:r w:rsidRPr="0003544F">
              <w:rPr>
                <w:lang w:val="el-GR"/>
              </w:rPr>
              <w:t xml:space="preserve">) </w:t>
            </w:r>
          </w:p>
        </w:tc>
        <w:tc>
          <w:tcPr>
            <w:tcW w:w="4240" w:type="dxa"/>
          </w:tcPr>
          <w:p w:rsidR="0003544F" w:rsidRPr="0003544F" w:rsidRDefault="0003544F" w:rsidP="0003544F">
            <w:pPr>
              <w:jc w:val="center"/>
              <w:rPr>
                <w:lang w:val="el-GR"/>
              </w:rPr>
            </w:pPr>
            <w:r w:rsidRPr="0003544F">
              <w:rPr>
                <w:lang w:val="el-GR"/>
              </w:rPr>
              <w:t>9, 13, 26, 36</w:t>
            </w:r>
          </w:p>
        </w:tc>
      </w:tr>
      <w:tr w:rsidR="0003544F" w:rsidRPr="0003544F" w:rsidTr="006D0FB2">
        <w:tc>
          <w:tcPr>
            <w:tcW w:w="4390" w:type="dxa"/>
          </w:tcPr>
          <w:p w:rsidR="0003544F" w:rsidRPr="0003544F" w:rsidRDefault="0003544F" w:rsidP="0003544F">
            <w:r w:rsidRPr="0003544F">
              <w:rPr>
                <w:lang w:val="el-GR"/>
              </w:rPr>
              <w:t>Διανοητική</w:t>
            </w:r>
            <w:r w:rsidRPr="0003544F">
              <w:t xml:space="preserve"> </w:t>
            </w:r>
            <w:r w:rsidRPr="0003544F">
              <w:rPr>
                <w:lang w:val="el-GR"/>
              </w:rPr>
              <w:t>διέγερση</w:t>
            </w:r>
            <w:r w:rsidRPr="0003544F">
              <w:t xml:space="preserve"> (intellectual stimulation) </w:t>
            </w:r>
          </w:p>
        </w:tc>
        <w:tc>
          <w:tcPr>
            <w:tcW w:w="4240" w:type="dxa"/>
          </w:tcPr>
          <w:p w:rsidR="0003544F" w:rsidRPr="0003544F" w:rsidRDefault="0003544F" w:rsidP="0003544F">
            <w:pPr>
              <w:jc w:val="center"/>
              <w:rPr>
                <w:lang w:val="el-GR"/>
              </w:rPr>
            </w:pPr>
            <w:r w:rsidRPr="0003544F">
              <w:t>2, 8, 30, 32</w:t>
            </w:r>
          </w:p>
        </w:tc>
      </w:tr>
      <w:tr w:rsidR="0003544F" w:rsidRPr="0003544F" w:rsidTr="006D0FB2">
        <w:tc>
          <w:tcPr>
            <w:tcW w:w="4390" w:type="dxa"/>
            <w:tcBorders>
              <w:bottom w:val="single" w:sz="4" w:space="0" w:color="auto"/>
            </w:tcBorders>
          </w:tcPr>
          <w:p w:rsidR="0003544F" w:rsidRPr="0003544F" w:rsidRDefault="0003544F" w:rsidP="0003544F">
            <w:r w:rsidRPr="0003544F">
              <w:rPr>
                <w:lang w:val="el-GR"/>
              </w:rPr>
              <w:t>Εξατομικευμένο</w:t>
            </w:r>
            <w:r w:rsidRPr="0003544F">
              <w:t xml:space="preserve"> </w:t>
            </w:r>
            <w:r w:rsidRPr="0003544F">
              <w:rPr>
                <w:lang w:val="el-GR"/>
              </w:rPr>
              <w:t>ενδιαφέρον</w:t>
            </w:r>
            <w:r w:rsidRPr="0003544F">
              <w:t xml:space="preserve"> (individualized consideration) </w:t>
            </w:r>
          </w:p>
        </w:tc>
        <w:tc>
          <w:tcPr>
            <w:tcW w:w="4240" w:type="dxa"/>
            <w:tcBorders>
              <w:bottom w:val="single" w:sz="4" w:space="0" w:color="auto"/>
            </w:tcBorders>
          </w:tcPr>
          <w:p w:rsidR="0003544F" w:rsidRPr="0003544F" w:rsidRDefault="0003544F" w:rsidP="0003544F">
            <w:pPr>
              <w:jc w:val="center"/>
              <w:rPr>
                <w:lang w:val="el-GR"/>
              </w:rPr>
            </w:pPr>
            <w:r w:rsidRPr="0003544F">
              <w:t>15, 19, 29, 31</w:t>
            </w:r>
          </w:p>
        </w:tc>
      </w:tr>
      <w:tr w:rsidR="0003544F" w:rsidRPr="0003544F" w:rsidTr="006D0FB2">
        <w:tc>
          <w:tcPr>
            <w:tcW w:w="8630" w:type="dxa"/>
            <w:gridSpan w:val="2"/>
            <w:tcBorders>
              <w:top w:val="single" w:sz="4" w:space="0" w:color="auto"/>
              <w:bottom w:val="single" w:sz="4" w:space="0" w:color="auto"/>
            </w:tcBorders>
          </w:tcPr>
          <w:p w:rsidR="0003544F" w:rsidRPr="0003544F" w:rsidRDefault="0003544F" w:rsidP="0003544F">
            <w:pPr>
              <w:jc w:val="center"/>
              <w:rPr>
                <w:b/>
                <w:lang w:val="el-GR"/>
              </w:rPr>
            </w:pPr>
            <w:r w:rsidRPr="0003544F">
              <w:rPr>
                <w:b/>
                <w:lang w:val="el-GR"/>
              </w:rPr>
              <w:t>Συναλλακτική Ηγεσία</w:t>
            </w:r>
          </w:p>
        </w:tc>
      </w:tr>
      <w:tr w:rsidR="0003544F" w:rsidRPr="0003544F" w:rsidTr="006D0FB2">
        <w:tc>
          <w:tcPr>
            <w:tcW w:w="4390" w:type="dxa"/>
            <w:tcBorders>
              <w:top w:val="single" w:sz="4" w:space="0" w:color="auto"/>
            </w:tcBorders>
          </w:tcPr>
          <w:p w:rsidR="0003544F" w:rsidRPr="0003544F" w:rsidRDefault="0003544F" w:rsidP="0003544F">
            <w:pPr>
              <w:rPr>
                <w:lang w:val="el-GR"/>
              </w:rPr>
            </w:pPr>
            <w:r w:rsidRPr="0003544F">
              <w:rPr>
                <w:lang w:val="el-GR"/>
              </w:rPr>
              <w:lastRenderedPageBreak/>
              <w:t>Έκτακτη κατ’ εξαίρεση ανταμοιβή (</w:t>
            </w:r>
            <w:proofErr w:type="spellStart"/>
            <w:r w:rsidRPr="0003544F">
              <w:rPr>
                <w:lang w:val="el-GR"/>
              </w:rPr>
              <w:t>contingent</w:t>
            </w:r>
            <w:proofErr w:type="spellEnd"/>
            <w:r w:rsidRPr="0003544F">
              <w:rPr>
                <w:lang w:val="el-GR"/>
              </w:rPr>
              <w:t xml:space="preserve"> </w:t>
            </w:r>
            <w:proofErr w:type="spellStart"/>
            <w:r w:rsidRPr="0003544F">
              <w:rPr>
                <w:lang w:val="el-GR"/>
              </w:rPr>
              <w:t>reward</w:t>
            </w:r>
            <w:proofErr w:type="spellEnd"/>
            <w:r w:rsidRPr="0003544F">
              <w:rPr>
                <w:lang w:val="el-GR"/>
              </w:rPr>
              <w:t xml:space="preserve">) </w:t>
            </w:r>
          </w:p>
        </w:tc>
        <w:tc>
          <w:tcPr>
            <w:tcW w:w="4240" w:type="dxa"/>
            <w:tcBorders>
              <w:top w:val="single" w:sz="4" w:space="0" w:color="auto"/>
            </w:tcBorders>
          </w:tcPr>
          <w:p w:rsidR="0003544F" w:rsidRPr="0003544F" w:rsidRDefault="0003544F" w:rsidP="0003544F">
            <w:pPr>
              <w:jc w:val="center"/>
              <w:rPr>
                <w:lang w:val="el-GR"/>
              </w:rPr>
            </w:pPr>
            <w:r w:rsidRPr="0003544F">
              <w:rPr>
                <w:lang w:val="el-GR"/>
              </w:rPr>
              <w:t>1, 11, 16, 35</w:t>
            </w:r>
          </w:p>
        </w:tc>
      </w:tr>
      <w:tr w:rsidR="0003544F" w:rsidRPr="0003544F" w:rsidTr="006D0FB2">
        <w:tc>
          <w:tcPr>
            <w:tcW w:w="4390" w:type="dxa"/>
            <w:tcBorders>
              <w:bottom w:val="single" w:sz="4" w:space="0" w:color="auto"/>
            </w:tcBorders>
          </w:tcPr>
          <w:p w:rsidR="0003544F" w:rsidRPr="0003544F" w:rsidRDefault="0003544F" w:rsidP="0003544F">
            <w:r w:rsidRPr="0003544F">
              <w:rPr>
                <w:lang w:val="el-GR"/>
              </w:rPr>
              <w:t>Μάνατζμεντ</w:t>
            </w:r>
            <w:r w:rsidRPr="0003544F">
              <w:t xml:space="preserve"> </w:t>
            </w:r>
            <w:r w:rsidRPr="0003544F">
              <w:rPr>
                <w:lang w:val="el-GR"/>
              </w:rPr>
              <w:t>κατ</w:t>
            </w:r>
            <w:r w:rsidRPr="0003544F">
              <w:t xml:space="preserve">’ </w:t>
            </w:r>
            <w:r w:rsidRPr="0003544F">
              <w:rPr>
                <w:lang w:val="el-GR"/>
              </w:rPr>
              <w:t>εξαίρεση</w:t>
            </w:r>
            <w:r w:rsidRPr="0003544F">
              <w:t xml:space="preserve"> </w:t>
            </w:r>
            <w:r w:rsidRPr="0003544F">
              <w:rPr>
                <w:lang w:val="el-GR"/>
              </w:rPr>
              <w:t>ενεργό</w:t>
            </w:r>
            <w:r w:rsidRPr="0003544F">
              <w:t xml:space="preserve"> (management by exception – active) </w:t>
            </w:r>
          </w:p>
        </w:tc>
        <w:tc>
          <w:tcPr>
            <w:tcW w:w="4240" w:type="dxa"/>
            <w:tcBorders>
              <w:bottom w:val="single" w:sz="4" w:space="0" w:color="auto"/>
            </w:tcBorders>
          </w:tcPr>
          <w:p w:rsidR="0003544F" w:rsidRPr="0003544F" w:rsidRDefault="0003544F" w:rsidP="0003544F">
            <w:pPr>
              <w:jc w:val="center"/>
            </w:pPr>
            <w:r w:rsidRPr="0003544F">
              <w:t>4, 22, 24, 27</w:t>
            </w:r>
          </w:p>
        </w:tc>
      </w:tr>
      <w:tr w:rsidR="0003544F" w:rsidRPr="0003544F" w:rsidTr="006D0FB2">
        <w:tc>
          <w:tcPr>
            <w:tcW w:w="8630" w:type="dxa"/>
            <w:gridSpan w:val="2"/>
            <w:tcBorders>
              <w:top w:val="single" w:sz="4" w:space="0" w:color="auto"/>
              <w:bottom w:val="single" w:sz="4" w:space="0" w:color="auto"/>
            </w:tcBorders>
          </w:tcPr>
          <w:p w:rsidR="0003544F" w:rsidRPr="0003544F" w:rsidRDefault="0003544F" w:rsidP="0003544F">
            <w:pPr>
              <w:jc w:val="center"/>
              <w:rPr>
                <w:b/>
                <w:lang w:val="el-GR"/>
              </w:rPr>
            </w:pPr>
            <w:r w:rsidRPr="0003544F">
              <w:rPr>
                <w:b/>
                <w:lang w:val="el-GR"/>
              </w:rPr>
              <w:t>Παθητική</w:t>
            </w:r>
            <w:r w:rsidRPr="0003544F">
              <w:rPr>
                <w:b/>
              </w:rPr>
              <w:t xml:space="preserve"> </w:t>
            </w:r>
            <w:r w:rsidRPr="0003544F">
              <w:rPr>
                <w:b/>
                <w:lang w:val="el-GR"/>
              </w:rPr>
              <w:t>Ηγεσία</w:t>
            </w:r>
          </w:p>
        </w:tc>
      </w:tr>
      <w:tr w:rsidR="0003544F" w:rsidRPr="0003544F" w:rsidTr="006D0FB2">
        <w:tc>
          <w:tcPr>
            <w:tcW w:w="4390" w:type="dxa"/>
            <w:tcBorders>
              <w:top w:val="single" w:sz="4" w:space="0" w:color="auto"/>
            </w:tcBorders>
          </w:tcPr>
          <w:p w:rsidR="0003544F" w:rsidRPr="0003544F" w:rsidRDefault="0003544F" w:rsidP="0003544F">
            <w:r w:rsidRPr="0003544F">
              <w:rPr>
                <w:lang w:val="el-GR"/>
              </w:rPr>
              <w:t>Μάνατζμεντ</w:t>
            </w:r>
            <w:r w:rsidRPr="0003544F">
              <w:t xml:space="preserve"> </w:t>
            </w:r>
            <w:r w:rsidRPr="0003544F">
              <w:rPr>
                <w:lang w:val="el-GR"/>
              </w:rPr>
              <w:t>κατ</w:t>
            </w:r>
            <w:r w:rsidRPr="0003544F">
              <w:t xml:space="preserve">’ </w:t>
            </w:r>
            <w:r w:rsidRPr="0003544F">
              <w:rPr>
                <w:lang w:val="el-GR"/>
              </w:rPr>
              <w:t>εξαίρεση</w:t>
            </w:r>
            <w:r w:rsidRPr="0003544F">
              <w:t xml:space="preserve"> </w:t>
            </w:r>
            <w:r w:rsidRPr="0003544F">
              <w:rPr>
                <w:lang w:val="el-GR"/>
              </w:rPr>
              <w:t>παθητικό</w:t>
            </w:r>
            <w:r w:rsidRPr="0003544F">
              <w:t xml:space="preserve"> (management by exception – passive) </w:t>
            </w:r>
          </w:p>
        </w:tc>
        <w:tc>
          <w:tcPr>
            <w:tcW w:w="4240" w:type="dxa"/>
            <w:tcBorders>
              <w:top w:val="single" w:sz="4" w:space="0" w:color="auto"/>
            </w:tcBorders>
          </w:tcPr>
          <w:p w:rsidR="0003544F" w:rsidRPr="0003544F" w:rsidRDefault="0003544F" w:rsidP="0003544F">
            <w:pPr>
              <w:jc w:val="center"/>
            </w:pPr>
            <w:r w:rsidRPr="0003544F">
              <w:t>3, 12, 17, 20</w:t>
            </w:r>
          </w:p>
        </w:tc>
      </w:tr>
      <w:tr w:rsidR="0003544F" w:rsidRPr="0003544F" w:rsidTr="006D0FB2">
        <w:tc>
          <w:tcPr>
            <w:tcW w:w="4390" w:type="dxa"/>
          </w:tcPr>
          <w:p w:rsidR="0003544F" w:rsidRPr="0003544F" w:rsidRDefault="0003544F" w:rsidP="0003544F">
            <w:pPr>
              <w:rPr>
                <w:lang w:val="el-GR"/>
              </w:rPr>
            </w:pPr>
            <w:r w:rsidRPr="0003544F">
              <w:rPr>
                <w:lang w:val="el-GR"/>
              </w:rPr>
              <w:t>Παθητική/μη παρεμβατική ηγεσία (</w:t>
            </w:r>
            <w:proofErr w:type="spellStart"/>
            <w:r w:rsidRPr="0003544F">
              <w:rPr>
                <w:lang w:val="el-GR"/>
              </w:rPr>
              <w:t>laissez</w:t>
            </w:r>
            <w:proofErr w:type="spellEnd"/>
            <w:r w:rsidRPr="0003544F">
              <w:rPr>
                <w:lang w:val="el-GR"/>
              </w:rPr>
              <w:t xml:space="preserve"> – </w:t>
            </w:r>
            <w:proofErr w:type="spellStart"/>
            <w:r w:rsidRPr="0003544F">
              <w:rPr>
                <w:lang w:val="el-GR"/>
              </w:rPr>
              <w:t>faire</w:t>
            </w:r>
            <w:proofErr w:type="spellEnd"/>
            <w:r w:rsidRPr="0003544F">
              <w:rPr>
                <w:lang w:val="el-GR"/>
              </w:rPr>
              <w:t xml:space="preserve"> </w:t>
            </w:r>
            <w:proofErr w:type="spellStart"/>
            <w:r w:rsidRPr="0003544F">
              <w:rPr>
                <w:lang w:val="el-GR"/>
              </w:rPr>
              <w:t>leadership</w:t>
            </w:r>
            <w:proofErr w:type="spellEnd"/>
            <w:r w:rsidRPr="0003544F">
              <w:rPr>
                <w:lang w:val="el-GR"/>
              </w:rPr>
              <w:t xml:space="preserve">) </w:t>
            </w:r>
          </w:p>
        </w:tc>
        <w:tc>
          <w:tcPr>
            <w:tcW w:w="4240" w:type="dxa"/>
          </w:tcPr>
          <w:p w:rsidR="0003544F" w:rsidRPr="0003544F" w:rsidRDefault="0003544F" w:rsidP="00174FAF">
            <w:pPr>
              <w:keepNext/>
              <w:jc w:val="center"/>
              <w:rPr>
                <w:lang w:val="el-GR"/>
              </w:rPr>
            </w:pPr>
            <w:r w:rsidRPr="0003544F">
              <w:rPr>
                <w:lang w:val="el-GR"/>
              </w:rPr>
              <w:t>5, 7, 28, 33</w:t>
            </w:r>
          </w:p>
        </w:tc>
      </w:tr>
    </w:tbl>
    <w:p w:rsidR="000553D8" w:rsidRDefault="00174FAF" w:rsidP="00174FAF">
      <w:pPr>
        <w:pStyle w:val="a3"/>
        <w:rPr>
          <w:lang w:val="el-GR"/>
        </w:rPr>
      </w:pPr>
      <w:bookmarkStart w:id="25" w:name="_Toc520658840"/>
      <w:r w:rsidRPr="00A171DA">
        <w:rPr>
          <w:lang w:val="el-GR"/>
        </w:rPr>
        <w:t xml:space="preserve">Πίνακας </w:t>
      </w:r>
      <w:r w:rsidR="00695A8C">
        <w:rPr>
          <w:lang w:val="el-GR"/>
        </w:rPr>
        <w:fldChar w:fldCharType="begin"/>
      </w:r>
      <w:r>
        <w:rPr>
          <w:lang w:val="el-GR"/>
        </w:rPr>
        <w:instrText xml:space="preserve"> SEQ Πίνακας \* ARABIC </w:instrText>
      </w:r>
      <w:r w:rsidR="00695A8C">
        <w:rPr>
          <w:lang w:val="el-GR"/>
        </w:rPr>
        <w:fldChar w:fldCharType="separate"/>
      </w:r>
      <w:r w:rsidR="00B52A9A">
        <w:rPr>
          <w:noProof/>
          <w:lang w:val="el-GR"/>
        </w:rPr>
        <w:t>1</w:t>
      </w:r>
      <w:r w:rsidR="00695A8C">
        <w:rPr>
          <w:lang w:val="el-GR"/>
        </w:rPr>
        <w:fldChar w:fldCharType="end"/>
      </w:r>
      <w:r>
        <w:rPr>
          <w:lang w:val="el-GR"/>
        </w:rPr>
        <w:t xml:space="preserve"> Ομαδοποίηση ερωτήσεων/δηλώσεων ανάλογα με τα στυλ και τις διαστάσεις της ηγεσίας (</w:t>
      </w:r>
      <w:proofErr w:type="spellStart"/>
      <w:r>
        <w:rPr>
          <w:lang w:val="el-GR"/>
        </w:rPr>
        <w:t>Bass</w:t>
      </w:r>
      <w:proofErr w:type="spellEnd"/>
      <w:r>
        <w:rPr>
          <w:lang w:val="el-GR"/>
        </w:rPr>
        <w:t xml:space="preserve"> &amp; </w:t>
      </w:r>
      <w:proofErr w:type="spellStart"/>
      <w:r>
        <w:rPr>
          <w:lang w:val="el-GR"/>
        </w:rPr>
        <w:t>Avolio</w:t>
      </w:r>
      <w:proofErr w:type="spellEnd"/>
      <w:r>
        <w:rPr>
          <w:lang w:val="el-GR"/>
        </w:rPr>
        <w:t xml:space="preserve">, </w:t>
      </w:r>
      <w:r w:rsidRPr="00A171DA">
        <w:rPr>
          <w:lang w:val="el-GR"/>
        </w:rPr>
        <w:t>1998)</w:t>
      </w:r>
      <w:bookmarkEnd w:id="25"/>
    </w:p>
    <w:p w:rsidR="005827A0" w:rsidRPr="005827A0" w:rsidRDefault="005827A0" w:rsidP="005827A0">
      <w:pPr>
        <w:rPr>
          <w:lang w:val="el-GR"/>
        </w:rPr>
      </w:pPr>
    </w:p>
    <w:p w:rsidR="003F6989" w:rsidRDefault="003F6989" w:rsidP="003F6989">
      <w:pPr>
        <w:pStyle w:val="2"/>
      </w:pPr>
      <w:bookmarkStart w:id="26" w:name="_Toc520658824"/>
      <w:r>
        <w:t>Έλεγχος αξιοπιστίας</w:t>
      </w:r>
      <w:bookmarkEnd w:id="26"/>
    </w:p>
    <w:p w:rsidR="003F6989" w:rsidRPr="004F048D" w:rsidRDefault="003F6989" w:rsidP="003F6989">
      <w:pPr>
        <w:rPr>
          <w:lang w:val="el-GR"/>
        </w:rPr>
      </w:pPr>
      <w:r>
        <w:rPr>
          <w:lang w:val="el-GR"/>
        </w:rPr>
        <w:t xml:space="preserve">Στον παρακάτω Πίνακα παρουσιάζεται ο δείκτης </w:t>
      </w:r>
      <w:proofErr w:type="spellStart"/>
      <w:r w:rsidRPr="004F048D">
        <w:rPr>
          <w:lang w:val="el-GR"/>
        </w:rPr>
        <w:t>Cronbach's</w:t>
      </w:r>
      <w:proofErr w:type="spellEnd"/>
      <w:r w:rsidRPr="004F048D">
        <w:rPr>
          <w:lang w:val="el-GR"/>
        </w:rPr>
        <w:t xml:space="preserve"> </w:t>
      </w:r>
      <w:proofErr w:type="spellStart"/>
      <w:r w:rsidRPr="004F048D">
        <w:rPr>
          <w:lang w:val="el-GR"/>
        </w:rPr>
        <w:t>Alpha</w:t>
      </w:r>
      <w:proofErr w:type="spellEnd"/>
      <w:r>
        <w:rPr>
          <w:lang w:val="el-GR"/>
        </w:rPr>
        <w:t xml:space="preserve"> για το ερωτηματολόγιο του στυλ ηγεσίας. Καθώς </w:t>
      </w:r>
      <w:proofErr w:type="spellStart"/>
      <w:r w:rsidRPr="004F048D">
        <w:rPr>
          <w:lang w:val="el-GR"/>
        </w:rPr>
        <w:t>Cronbach's</w:t>
      </w:r>
      <w:proofErr w:type="spellEnd"/>
      <w:r w:rsidRPr="004F048D">
        <w:rPr>
          <w:lang w:val="el-GR"/>
        </w:rPr>
        <w:t xml:space="preserve"> </w:t>
      </w:r>
      <w:proofErr w:type="spellStart"/>
      <w:r w:rsidRPr="004F048D">
        <w:rPr>
          <w:lang w:val="el-GR"/>
        </w:rPr>
        <w:t>Alpha</w:t>
      </w:r>
      <w:proofErr w:type="spellEnd"/>
      <w:r>
        <w:rPr>
          <w:lang w:val="el-GR"/>
        </w:rPr>
        <w:t xml:space="preserve"> = 0,824&gt;0,70 η αξιοπιστία είναι ικανοποιητική.</w:t>
      </w:r>
    </w:p>
    <w:p w:rsidR="003F6989" w:rsidRPr="004F048D" w:rsidRDefault="003F6989" w:rsidP="003F6989">
      <w:pPr>
        <w:autoSpaceDE w:val="0"/>
        <w:autoSpaceDN w:val="0"/>
        <w:adjustRightInd w:val="0"/>
        <w:spacing w:after="0" w:line="240" w:lineRule="auto"/>
        <w:jc w:val="left"/>
        <w:rPr>
          <w:rFonts w:eastAsiaTheme="minorHAnsi" w:cs="Times New Roman"/>
          <w:szCs w:val="24"/>
          <w:lang w:val="el-GR"/>
        </w:rPr>
      </w:pPr>
    </w:p>
    <w:tbl>
      <w:tblPr>
        <w:tblW w:w="26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512"/>
        <w:gridCol w:w="1165"/>
      </w:tblGrid>
      <w:tr w:rsidR="003F6989" w:rsidRPr="004F048D" w:rsidTr="005C025A">
        <w:trPr>
          <w:cantSplit/>
        </w:trPr>
        <w:tc>
          <w:tcPr>
            <w:tcW w:w="2677" w:type="dxa"/>
            <w:gridSpan w:val="2"/>
            <w:tcBorders>
              <w:top w:val="nil"/>
              <w:left w:val="nil"/>
              <w:bottom w:val="nil"/>
              <w:right w:val="nil"/>
            </w:tcBorders>
            <w:shd w:val="clear" w:color="auto" w:fill="FFFFFF"/>
          </w:tcPr>
          <w:p w:rsidR="003F6989" w:rsidRPr="004F048D" w:rsidRDefault="003F6989" w:rsidP="005C025A">
            <w:pPr>
              <w:autoSpaceDE w:val="0"/>
              <w:autoSpaceDN w:val="0"/>
              <w:adjustRightInd w:val="0"/>
              <w:spacing w:after="0" w:line="320" w:lineRule="atLeast"/>
              <w:ind w:left="60" w:right="60"/>
              <w:jc w:val="center"/>
              <w:rPr>
                <w:rFonts w:ascii="Arial" w:eastAsiaTheme="minorHAnsi" w:hAnsi="Arial" w:cs="Arial"/>
                <w:color w:val="000000"/>
                <w:sz w:val="18"/>
                <w:szCs w:val="18"/>
                <w:lang w:val="el-GR"/>
              </w:rPr>
            </w:pPr>
            <w:r w:rsidRPr="004F048D">
              <w:rPr>
                <w:rFonts w:ascii="Arial" w:eastAsiaTheme="minorHAnsi" w:hAnsi="Arial" w:cs="Arial"/>
                <w:b/>
                <w:bCs/>
                <w:color w:val="000000"/>
                <w:sz w:val="18"/>
                <w:szCs w:val="18"/>
              </w:rPr>
              <w:t>Reliability</w:t>
            </w:r>
            <w:r w:rsidRPr="004F048D">
              <w:rPr>
                <w:rFonts w:ascii="Arial" w:eastAsiaTheme="minorHAnsi" w:hAnsi="Arial" w:cs="Arial"/>
                <w:b/>
                <w:bCs/>
                <w:color w:val="000000"/>
                <w:sz w:val="18"/>
                <w:szCs w:val="18"/>
                <w:lang w:val="el-GR"/>
              </w:rPr>
              <w:t xml:space="preserve"> </w:t>
            </w:r>
            <w:r w:rsidRPr="004F048D">
              <w:rPr>
                <w:rFonts w:ascii="Arial" w:eastAsiaTheme="minorHAnsi" w:hAnsi="Arial" w:cs="Arial"/>
                <w:b/>
                <w:bCs/>
                <w:color w:val="000000"/>
                <w:sz w:val="18"/>
                <w:szCs w:val="18"/>
              </w:rPr>
              <w:t>Statistics</w:t>
            </w:r>
          </w:p>
        </w:tc>
      </w:tr>
      <w:tr w:rsidR="003F6989" w:rsidRPr="004F048D" w:rsidTr="005C025A">
        <w:trPr>
          <w:cantSplit/>
        </w:trPr>
        <w:tc>
          <w:tcPr>
            <w:tcW w:w="1512" w:type="dxa"/>
            <w:tcBorders>
              <w:top w:val="single" w:sz="16" w:space="0" w:color="000000"/>
              <w:left w:val="single" w:sz="16" w:space="0" w:color="000000"/>
              <w:bottom w:val="single" w:sz="16" w:space="0" w:color="000000"/>
            </w:tcBorders>
            <w:shd w:val="clear" w:color="auto" w:fill="FFFFFF"/>
          </w:tcPr>
          <w:p w:rsidR="003F6989" w:rsidRPr="004F048D" w:rsidRDefault="003F6989" w:rsidP="005C025A">
            <w:pPr>
              <w:autoSpaceDE w:val="0"/>
              <w:autoSpaceDN w:val="0"/>
              <w:adjustRightInd w:val="0"/>
              <w:spacing w:after="0" w:line="320" w:lineRule="atLeast"/>
              <w:ind w:left="60" w:right="60"/>
              <w:jc w:val="center"/>
              <w:rPr>
                <w:rFonts w:ascii="Arial" w:eastAsiaTheme="minorHAnsi" w:hAnsi="Arial" w:cs="Arial"/>
                <w:color w:val="000000"/>
                <w:sz w:val="18"/>
                <w:szCs w:val="18"/>
                <w:lang w:val="el-GR"/>
              </w:rPr>
            </w:pPr>
            <w:proofErr w:type="spellStart"/>
            <w:r w:rsidRPr="004F048D">
              <w:rPr>
                <w:rFonts w:ascii="Arial" w:eastAsiaTheme="minorHAnsi" w:hAnsi="Arial" w:cs="Arial"/>
                <w:color w:val="000000"/>
                <w:sz w:val="18"/>
                <w:szCs w:val="18"/>
              </w:rPr>
              <w:t>Cronbach</w:t>
            </w:r>
            <w:proofErr w:type="spellEnd"/>
            <w:r w:rsidRPr="004F048D">
              <w:rPr>
                <w:rFonts w:ascii="Arial" w:eastAsiaTheme="minorHAnsi" w:hAnsi="Arial" w:cs="Arial"/>
                <w:color w:val="000000"/>
                <w:sz w:val="18"/>
                <w:szCs w:val="18"/>
                <w:lang w:val="el-GR"/>
              </w:rPr>
              <w:t>'</w:t>
            </w:r>
            <w:r w:rsidRPr="004F048D">
              <w:rPr>
                <w:rFonts w:ascii="Arial" w:eastAsiaTheme="minorHAnsi" w:hAnsi="Arial" w:cs="Arial"/>
                <w:color w:val="000000"/>
                <w:sz w:val="18"/>
                <w:szCs w:val="18"/>
              </w:rPr>
              <w:t>s</w:t>
            </w:r>
            <w:r w:rsidRPr="004F048D">
              <w:rPr>
                <w:rFonts w:ascii="Arial" w:eastAsiaTheme="minorHAnsi" w:hAnsi="Arial" w:cs="Arial"/>
                <w:color w:val="000000"/>
                <w:sz w:val="18"/>
                <w:szCs w:val="18"/>
                <w:lang w:val="el-GR"/>
              </w:rPr>
              <w:t xml:space="preserve"> </w:t>
            </w:r>
            <w:r w:rsidRPr="004F048D">
              <w:rPr>
                <w:rFonts w:ascii="Arial" w:eastAsiaTheme="minorHAnsi" w:hAnsi="Arial" w:cs="Arial"/>
                <w:color w:val="000000"/>
                <w:sz w:val="18"/>
                <w:szCs w:val="18"/>
              </w:rPr>
              <w:t>Alpha</w:t>
            </w:r>
          </w:p>
        </w:tc>
        <w:tc>
          <w:tcPr>
            <w:tcW w:w="1165" w:type="dxa"/>
            <w:tcBorders>
              <w:top w:val="single" w:sz="16" w:space="0" w:color="000000"/>
              <w:bottom w:val="single" w:sz="16" w:space="0" w:color="000000"/>
              <w:right w:val="single" w:sz="16" w:space="0" w:color="000000"/>
            </w:tcBorders>
            <w:shd w:val="clear" w:color="auto" w:fill="FFFFFF"/>
          </w:tcPr>
          <w:p w:rsidR="003F6989" w:rsidRPr="004F048D" w:rsidRDefault="003F6989" w:rsidP="005C025A">
            <w:pPr>
              <w:autoSpaceDE w:val="0"/>
              <w:autoSpaceDN w:val="0"/>
              <w:adjustRightInd w:val="0"/>
              <w:spacing w:after="0" w:line="320" w:lineRule="atLeast"/>
              <w:ind w:left="60" w:right="60"/>
              <w:jc w:val="center"/>
              <w:rPr>
                <w:rFonts w:ascii="Arial" w:eastAsiaTheme="minorHAnsi" w:hAnsi="Arial" w:cs="Arial"/>
                <w:color w:val="000000"/>
                <w:sz w:val="18"/>
                <w:szCs w:val="18"/>
                <w:lang w:val="el-GR"/>
              </w:rPr>
            </w:pPr>
            <w:r w:rsidRPr="004F048D">
              <w:rPr>
                <w:rFonts w:ascii="Arial" w:eastAsiaTheme="minorHAnsi" w:hAnsi="Arial" w:cs="Arial"/>
                <w:color w:val="000000"/>
                <w:sz w:val="18"/>
                <w:szCs w:val="18"/>
              </w:rPr>
              <w:t>N</w:t>
            </w:r>
            <w:r w:rsidRPr="004F048D">
              <w:rPr>
                <w:rFonts w:ascii="Arial" w:eastAsiaTheme="minorHAnsi" w:hAnsi="Arial" w:cs="Arial"/>
                <w:color w:val="000000"/>
                <w:sz w:val="18"/>
                <w:szCs w:val="18"/>
                <w:lang w:val="el-GR"/>
              </w:rPr>
              <w:t xml:space="preserve"> </w:t>
            </w:r>
            <w:r w:rsidRPr="004F048D">
              <w:rPr>
                <w:rFonts w:ascii="Arial" w:eastAsiaTheme="minorHAnsi" w:hAnsi="Arial" w:cs="Arial"/>
                <w:color w:val="000000"/>
                <w:sz w:val="18"/>
                <w:szCs w:val="18"/>
              </w:rPr>
              <w:t>of</w:t>
            </w:r>
            <w:r w:rsidRPr="004F048D">
              <w:rPr>
                <w:rFonts w:ascii="Arial" w:eastAsiaTheme="minorHAnsi" w:hAnsi="Arial" w:cs="Arial"/>
                <w:color w:val="000000"/>
                <w:sz w:val="18"/>
                <w:szCs w:val="18"/>
                <w:lang w:val="el-GR"/>
              </w:rPr>
              <w:t xml:space="preserve"> </w:t>
            </w:r>
            <w:r w:rsidRPr="004F048D">
              <w:rPr>
                <w:rFonts w:ascii="Arial" w:eastAsiaTheme="minorHAnsi" w:hAnsi="Arial" w:cs="Arial"/>
                <w:color w:val="000000"/>
                <w:sz w:val="18"/>
                <w:szCs w:val="18"/>
              </w:rPr>
              <w:t>Items</w:t>
            </w:r>
          </w:p>
        </w:tc>
      </w:tr>
      <w:tr w:rsidR="003F6989" w:rsidRPr="004F048D" w:rsidTr="005C025A">
        <w:trPr>
          <w:cantSplit/>
        </w:trPr>
        <w:tc>
          <w:tcPr>
            <w:tcW w:w="1512" w:type="dxa"/>
            <w:tcBorders>
              <w:top w:val="single" w:sz="16" w:space="0" w:color="000000"/>
              <w:left w:val="single" w:sz="16" w:space="0" w:color="000000"/>
              <w:bottom w:val="single" w:sz="16" w:space="0" w:color="000000"/>
            </w:tcBorders>
            <w:shd w:val="clear" w:color="auto" w:fill="FFFFFF"/>
            <w:vAlign w:val="center"/>
          </w:tcPr>
          <w:p w:rsidR="003F6989" w:rsidRPr="004F048D" w:rsidRDefault="003F6989" w:rsidP="005C025A">
            <w:pPr>
              <w:autoSpaceDE w:val="0"/>
              <w:autoSpaceDN w:val="0"/>
              <w:adjustRightInd w:val="0"/>
              <w:spacing w:after="0" w:line="320" w:lineRule="atLeast"/>
              <w:ind w:left="60" w:right="60"/>
              <w:jc w:val="right"/>
              <w:rPr>
                <w:rFonts w:ascii="Arial" w:eastAsiaTheme="minorHAnsi" w:hAnsi="Arial" w:cs="Arial"/>
                <w:color w:val="000000"/>
                <w:sz w:val="18"/>
                <w:szCs w:val="18"/>
                <w:lang w:val="el-GR"/>
              </w:rPr>
            </w:pPr>
            <w:r w:rsidRPr="004F048D">
              <w:rPr>
                <w:rFonts w:ascii="Arial" w:eastAsiaTheme="minorHAnsi" w:hAnsi="Arial" w:cs="Arial"/>
                <w:color w:val="000000"/>
                <w:sz w:val="18"/>
                <w:szCs w:val="18"/>
                <w:lang w:val="el-GR"/>
              </w:rPr>
              <w:t>,824</w:t>
            </w:r>
          </w:p>
        </w:tc>
        <w:tc>
          <w:tcPr>
            <w:tcW w:w="1165" w:type="dxa"/>
            <w:tcBorders>
              <w:top w:val="single" w:sz="16" w:space="0" w:color="000000"/>
              <w:bottom w:val="single" w:sz="16" w:space="0" w:color="000000"/>
              <w:right w:val="single" w:sz="16" w:space="0" w:color="000000"/>
            </w:tcBorders>
            <w:shd w:val="clear" w:color="auto" w:fill="FFFFFF"/>
            <w:vAlign w:val="center"/>
          </w:tcPr>
          <w:p w:rsidR="003F6989" w:rsidRPr="004F048D" w:rsidRDefault="003F6989" w:rsidP="005C025A">
            <w:pPr>
              <w:autoSpaceDE w:val="0"/>
              <w:autoSpaceDN w:val="0"/>
              <w:adjustRightInd w:val="0"/>
              <w:spacing w:after="0" w:line="320" w:lineRule="atLeast"/>
              <w:ind w:left="60" w:right="60"/>
              <w:jc w:val="right"/>
              <w:rPr>
                <w:rFonts w:ascii="Arial" w:eastAsiaTheme="minorHAnsi" w:hAnsi="Arial" w:cs="Arial"/>
                <w:color w:val="000000"/>
                <w:sz w:val="18"/>
                <w:szCs w:val="18"/>
                <w:lang w:val="el-GR"/>
              </w:rPr>
            </w:pPr>
            <w:r w:rsidRPr="004F048D">
              <w:rPr>
                <w:rFonts w:ascii="Arial" w:eastAsiaTheme="minorHAnsi" w:hAnsi="Arial" w:cs="Arial"/>
                <w:color w:val="000000"/>
                <w:sz w:val="18"/>
                <w:szCs w:val="18"/>
                <w:lang w:val="el-GR"/>
              </w:rPr>
              <w:t>36</w:t>
            </w:r>
          </w:p>
        </w:tc>
      </w:tr>
    </w:tbl>
    <w:p w:rsidR="005827A0" w:rsidRDefault="005827A0" w:rsidP="003F6989">
      <w:pPr>
        <w:rPr>
          <w:lang w:val="el-GR"/>
        </w:rPr>
      </w:pPr>
    </w:p>
    <w:p w:rsidR="00FC68A6" w:rsidRDefault="00FC68A6" w:rsidP="003F6989">
      <w:pPr>
        <w:rPr>
          <w:lang w:val="el-GR"/>
        </w:rPr>
      </w:pPr>
    </w:p>
    <w:p w:rsidR="00FC68A6" w:rsidRDefault="00FC68A6" w:rsidP="003F6989">
      <w:pPr>
        <w:rPr>
          <w:lang w:val="el-GR"/>
        </w:rPr>
      </w:pPr>
    </w:p>
    <w:p w:rsidR="00FC68A6" w:rsidRDefault="00FC68A6" w:rsidP="003F6989">
      <w:pPr>
        <w:rPr>
          <w:lang w:val="el-GR"/>
        </w:rPr>
      </w:pPr>
    </w:p>
    <w:p w:rsidR="003F6989" w:rsidRPr="004F048D" w:rsidRDefault="003F6989" w:rsidP="003F6989">
      <w:pPr>
        <w:rPr>
          <w:lang w:val="el-GR"/>
        </w:rPr>
      </w:pPr>
      <w:r>
        <w:rPr>
          <w:lang w:val="el-GR"/>
        </w:rPr>
        <w:t xml:space="preserve">Στον παρακάτω Πίνακα παρουσιάζεται ο δείκτης </w:t>
      </w:r>
      <w:proofErr w:type="spellStart"/>
      <w:r w:rsidRPr="004F048D">
        <w:rPr>
          <w:lang w:val="el-GR"/>
        </w:rPr>
        <w:t>Cronbach's</w:t>
      </w:r>
      <w:proofErr w:type="spellEnd"/>
      <w:r w:rsidRPr="004F048D">
        <w:rPr>
          <w:lang w:val="el-GR"/>
        </w:rPr>
        <w:t xml:space="preserve"> </w:t>
      </w:r>
      <w:proofErr w:type="spellStart"/>
      <w:r w:rsidRPr="004F048D">
        <w:rPr>
          <w:lang w:val="el-GR"/>
        </w:rPr>
        <w:t>Alpha</w:t>
      </w:r>
      <w:proofErr w:type="spellEnd"/>
      <w:r>
        <w:rPr>
          <w:lang w:val="el-GR"/>
        </w:rPr>
        <w:t xml:space="preserve"> για το ερωτηματολόγιο του εφαρμογής του μοντέλου ηγεσίας ΔΟΠ. Καθώς </w:t>
      </w:r>
      <w:proofErr w:type="spellStart"/>
      <w:r w:rsidRPr="004F048D">
        <w:rPr>
          <w:lang w:val="el-GR"/>
        </w:rPr>
        <w:t>Cronbach's</w:t>
      </w:r>
      <w:proofErr w:type="spellEnd"/>
      <w:r w:rsidRPr="004F048D">
        <w:rPr>
          <w:lang w:val="el-GR"/>
        </w:rPr>
        <w:t xml:space="preserve"> </w:t>
      </w:r>
      <w:proofErr w:type="spellStart"/>
      <w:r w:rsidRPr="004F048D">
        <w:rPr>
          <w:lang w:val="el-GR"/>
        </w:rPr>
        <w:t>Alpha</w:t>
      </w:r>
      <w:proofErr w:type="spellEnd"/>
      <w:r>
        <w:rPr>
          <w:lang w:val="el-GR"/>
        </w:rPr>
        <w:t xml:space="preserve"> = 0,910&gt;0,70 η αξιοπιστία είναι ικανοποιητική.</w:t>
      </w:r>
    </w:p>
    <w:p w:rsidR="003F6989" w:rsidRPr="004F048D" w:rsidRDefault="003F6989" w:rsidP="003F6989">
      <w:pPr>
        <w:autoSpaceDE w:val="0"/>
        <w:autoSpaceDN w:val="0"/>
        <w:adjustRightInd w:val="0"/>
        <w:spacing w:after="0" w:line="240" w:lineRule="auto"/>
        <w:jc w:val="left"/>
        <w:rPr>
          <w:rFonts w:eastAsiaTheme="minorHAnsi" w:cs="Times New Roman"/>
          <w:szCs w:val="24"/>
          <w:lang w:val="el-GR"/>
        </w:rPr>
      </w:pPr>
    </w:p>
    <w:tbl>
      <w:tblPr>
        <w:tblW w:w="26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512"/>
        <w:gridCol w:w="1165"/>
      </w:tblGrid>
      <w:tr w:rsidR="003F6989" w:rsidRPr="004F048D" w:rsidTr="005C025A">
        <w:trPr>
          <w:cantSplit/>
        </w:trPr>
        <w:tc>
          <w:tcPr>
            <w:tcW w:w="2676" w:type="dxa"/>
            <w:gridSpan w:val="2"/>
            <w:tcBorders>
              <w:top w:val="nil"/>
              <w:left w:val="nil"/>
              <w:bottom w:val="nil"/>
              <w:right w:val="nil"/>
            </w:tcBorders>
            <w:shd w:val="clear" w:color="auto" w:fill="FFFFFF"/>
          </w:tcPr>
          <w:p w:rsidR="003F6989" w:rsidRPr="004F048D" w:rsidRDefault="003F6989" w:rsidP="005C025A">
            <w:pPr>
              <w:autoSpaceDE w:val="0"/>
              <w:autoSpaceDN w:val="0"/>
              <w:adjustRightInd w:val="0"/>
              <w:spacing w:after="0" w:line="320" w:lineRule="atLeast"/>
              <w:ind w:left="60" w:right="60"/>
              <w:jc w:val="center"/>
              <w:rPr>
                <w:rFonts w:ascii="Arial" w:eastAsiaTheme="minorHAnsi" w:hAnsi="Arial" w:cs="Arial"/>
                <w:color w:val="000000"/>
                <w:sz w:val="18"/>
                <w:szCs w:val="18"/>
                <w:lang w:val="el-GR"/>
              </w:rPr>
            </w:pPr>
            <w:r w:rsidRPr="004F048D">
              <w:rPr>
                <w:rFonts w:ascii="Arial" w:eastAsiaTheme="minorHAnsi" w:hAnsi="Arial" w:cs="Arial"/>
                <w:b/>
                <w:bCs/>
                <w:color w:val="000000"/>
                <w:sz w:val="18"/>
                <w:szCs w:val="18"/>
              </w:rPr>
              <w:t>Reliability</w:t>
            </w:r>
            <w:r w:rsidRPr="004F048D">
              <w:rPr>
                <w:rFonts w:ascii="Arial" w:eastAsiaTheme="minorHAnsi" w:hAnsi="Arial" w:cs="Arial"/>
                <w:b/>
                <w:bCs/>
                <w:color w:val="000000"/>
                <w:sz w:val="18"/>
                <w:szCs w:val="18"/>
                <w:lang w:val="el-GR"/>
              </w:rPr>
              <w:t xml:space="preserve"> </w:t>
            </w:r>
            <w:r w:rsidRPr="004F048D">
              <w:rPr>
                <w:rFonts w:ascii="Arial" w:eastAsiaTheme="minorHAnsi" w:hAnsi="Arial" w:cs="Arial"/>
                <w:b/>
                <w:bCs/>
                <w:color w:val="000000"/>
                <w:sz w:val="18"/>
                <w:szCs w:val="18"/>
              </w:rPr>
              <w:t>Statistics</w:t>
            </w:r>
          </w:p>
        </w:tc>
      </w:tr>
      <w:tr w:rsidR="003F6989" w:rsidRPr="004F048D" w:rsidTr="005C025A">
        <w:trPr>
          <w:cantSplit/>
        </w:trPr>
        <w:tc>
          <w:tcPr>
            <w:tcW w:w="1511" w:type="dxa"/>
            <w:tcBorders>
              <w:top w:val="single" w:sz="16" w:space="0" w:color="000000"/>
              <w:left w:val="single" w:sz="16" w:space="0" w:color="000000"/>
              <w:bottom w:val="single" w:sz="16" w:space="0" w:color="000000"/>
            </w:tcBorders>
            <w:shd w:val="clear" w:color="auto" w:fill="FFFFFF"/>
          </w:tcPr>
          <w:p w:rsidR="003F6989" w:rsidRPr="004F048D" w:rsidRDefault="003F6989" w:rsidP="005C025A">
            <w:pPr>
              <w:autoSpaceDE w:val="0"/>
              <w:autoSpaceDN w:val="0"/>
              <w:adjustRightInd w:val="0"/>
              <w:spacing w:after="0" w:line="320" w:lineRule="atLeast"/>
              <w:ind w:left="60" w:right="60"/>
              <w:jc w:val="center"/>
              <w:rPr>
                <w:rFonts w:ascii="Arial" w:eastAsiaTheme="minorHAnsi" w:hAnsi="Arial" w:cs="Arial"/>
                <w:color w:val="000000"/>
                <w:sz w:val="18"/>
                <w:szCs w:val="18"/>
                <w:lang w:val="el-GR"/>
              </w:rPr>
            </w:pPr>
            <w:proofErr w:type="spellStart"/>
            <w:r w:rsidRPr="004F048D">
              <w:rPr>
                <w:rFonts w:ascii="Arial" w:eastAsiaTheme="minorHAnsi" w:hAnsi="Arial" w:cs="Arial"/>
                <w:color w:val="000000"/>
                <w:sz w:val="18"/>
                <w:szCs w:val="18"/>
              </w:rPr>
              <w:t>Cronbach</w:t>
            </w:r>
            <w:proofErr w:type="spellEnd"/>
            <w:r w:rsidRPr="004F048D">
              <w:rPr>
                <w:rFonts w:ascii="Arial" w:eastAsiaTheme="minorHAnsi" w:hAnsi="Arial" w:cs="Arial"/>
                <w:color w:val="000000"/>
                <w:sz w:val="18"/>
                <w:szCs w:val="18"/>
                <w:lang w:val="el-GR"/>
              </w:rPr>
              <w:t>'</w:t>
            </w:r>
            <w:r w:rsidRPr="004F048D">
              <w:rPr>
                <w:rFonts w:ascii="Arial" w:eastAsiaTheme="minorHAnsi" w:hAnsi="Arial" w:cs="Arial"/>
                <w:color w:val="000000"/>
                <w:sz w:val="18"/>
                <w:szCs w:val="18"/>
              </w:rPr>
              <w:t>s</w:t>
            </w:r>
            <w:r w:rsidRPr="004F048D">
              <w:rPr>
                <w:rFonts w:ascii="Arial" w:eastAsiaTheme="minorHAnsi" w:hAnsi="Arial" w:cs="Arial"/>
                <w:color w:val="000000"/>
                <w:sz w:val="18"/>
                <w:szCs w:val="18"/>
                <w:lang w:val="el-GR"/>
              </w:rPr>
              <w:t xml:space="preserve"> </w:t>
            </w:r>
            <w:r w:rsidRPr="004F048D">
              <w:rPr>
                <w:rFonts w:ascii="Arial" w:eastAsiaTheme="minorHAnsi" w:hAnsi="Arial" w:cs="Arial"/>
                <w:color w:val="000000"/>
                <w:sz w:val="18"/>
                <w:szCs w:val="18"/>
              </w:rPr>
              <w:t>Alpha</w:t>
            </w:r>
          </w:p>
        </w:tc>
        <w:tc>
          <w:tcPr>
            <w:tcW w:w="1165" w:type="dxa"/>
            <w:tcBorders>
              <w:top w:val="single" w:sz="16" w:space="0" w:color="000000"/>
              <w:bottom w:val="single" w:sz="16" w:space="0" w:color="000000"/>
              <w:right w:val="single" w:sz="16" w:space="0" w:color="000000"/>
            </w:tcBorders>
            <w:shd w:val="clear" w:color="auto" w:fill="FFFFFF"/>
          </w:tcPr>
          <w:p w:rsidR="003F6989" w:rsidRPr="004F048D" w:rsidRDefault="003F6989" w:rsidP="005C025A">
            <w:pPr>
              <w:autoSpaceDE w:val="0"/>
              <w:autoSpaceDN w:val="0"/>
              <w:adjustRightInd w:val="0"/>
              <w:spacing w:after="0" w:line="320" w:lineRule="atLeast"/>
              <w:ind w:left="60" w:right="60"/>
              <w:jc w:val="center"/>
              <w:rPr>
                <w:rFonts w:ascii="Arial" w:eastAsiaTheme="minorHAnsi" w:hAnsi="Arial" w:cs="Arial"/>
                <w:color w:val="000000"/>
                <w:sz w:val="18"/>
                <w:szCs w:val="18"/>
                <w:lang w:val="el-GR"/>
              </w:rPr>
            </w:pPr>
            <w:r w:rsidRPr="004F048D">
              <w:rPr>
                <w:rFonts w:ascii="Arial" w:eastAsiaTheme="minorHAnsi" w:hAnsi="Arial" w:cs="Arial"/>
                <w:color w:val="000000"/>
                <w:sz w:val="18"/>
                <w:szCs w:val="18"/>
              </w:rPr>
              <w:t>N</w:t>
            </w:r>
            <w:r w:rsidRPr="004F048D">
              <w:rPr>
                <w:rFonts w:ascii="Arial" w:eastAsiaTheme="minorHAnsi" w:hAnsi="Arial" w:cs="Arial"/>
                <w:color w:val="000000"/>
                <w:sz w:val="18"/>
                <w:szCs w:val="18"/>
                <w:lang w:val="el-GR"/>
              </w:rPr>
              <w:t xml:space="preserve"> </w:t>
            </w:r>
            <w:r w:rsidRPr="004F048D">
              <w:rPr>
                <w:rFonts w:ascii="Arial" w:eastAsiaTheme="minorHAnsi" w:hAnsi="Arial" w:cs="Arial"/>
                <w:color w:val="000000"/>
                <w:sz w:val="18"/>
                <w:szCs w:val="18"/>
              </w:rPr>
              <w:t>of</w:t>
            </w:r>
            <w:r w:rsidRPr="004F048D">
              <w:rPr>
                <w:rFonts w:ascii="Arial" w:eastAsiaTheme="minorHAnsi" w:hAnsi="Arial" w:cs="Arial"/>
                <w:color w:val="000000"/>
                <w:sz w:val="18"/>
                <w:szCs w:val="18"/>
                <w:lang w:val="el-GR"/>
              </w:rPr>
              <w:t xml:space="preserve"> </w:t>
            </w:r>
            <w:r w:rsidRPr="004F048D">
              <w:rPr>
                <w:rFonts w:ascii="Arial" w:eastAsiaTheme="minorHAnsi" w:hAnsi="Arial" w:cs="Arial"/>
                <w:color w:val="000000"/>
                <w:sz w:val="18"/>
                <w:szCs w:val="18"/>
              </w:rPr>
              <w:t>Items</w:t>
            </w:r>
          </w:p>
        </w:tc>
      </w:tr>
      <w:tr w:rsidR="003F6989" w:rsidRPr="004F048D" w:rsidTr="005C025A">
        <w:trPr>
          <w:cantSplit/>
        </w:trPr>
        <w:tc>
          <w:tcPr>
            <w:tcW w:w="1511" w:type="dxa"/>
            <w:tcBorders>
              <w:top w:val="single" w:sz="16" w:space="0" w:color="000000"/>
              <w:left w:val="single" w:sz="16" w:space="0" w:color="000000"/>
              <w:bottom w:val="single" w:sz="16" w:space="0" w:color="000000"/>
            </w:tcBorders>
            <w:shd w:val="clear" w:color="auto" w:fill="FFFFFF"/>
            <w:vAlign w:val="center"/>
          </w:tcPr>
          <w:p w:rsidR="003F6989" w:rsidRPr="004F048D" w:rsidRDefault="003F6989" w:rsidP="005C025A">
            <w:pPr>
              <w:autoSpaceDE w:val="0"/>
              <w:autoSpaceDN w:val="0"/>
              <w:adjustRightInd w:val="0"/>
              <w:spacing w:after="0" w:line="320" w:lineRule="atLeast"/>
              <w:ind w:left="60" w:right="60"/>
              <w:jc w:val="right"/>
              <w:rPr>
                <w:rFonts w:ascii="Arial" w:eastAsiaTheme="minorHAnsi" w:hAnsi="Arial" w:cs="Arial"/>
                <w:color w:val="000000"/>
                <w:sz w:val="18"/>
                <w:szCs w:val="18"/>
                <w:lang w:val="el-GR"/>
              </w:rPr>
            </w:pPr>
            <w:r w:rsidRPr="004F048D">
              <w:rPr>
                <w:rFonts w:ascii="Arial" w:eastAsiaTheme="minorHAnsi" w:hAnsi="Arial" w:cs="Arial"/>
                <w:color w:val="000000"/>
                <w:sz w:val="18"/>
                <w:szCs w:val="18"/>
                <w:lang w:val="el-GR"/>
              </w:rPr>
              <w:t>,910</w:t>
            </w:r>
          </w:p>
        </w:tc>
        <w:tc>
          <w:tcPr>
            <w:tcW w:w="1165" w:type="dxa"/>
            <w:tcBorders>
              <w:top w:val="single" w:sz="16" w:space="0" w:color="000000"/>
              <w:bottom w:val="single" w:sz="16" w:space="0" w:color="000000"/>
              <w:right w:val="single" w:sz="16" w:space="0" w:color="000000"/>
            </w:tcBorders>
            <w:shd w:val="clear" w:color="auto" w:fill="FFFFFF"/>
            <w:vAlign w:val="center"/>
          </w:tcPr>
          <w:p w:rsidR="003F6989" w:rsidRPr="004F048D" w:rsidRDefault="003F6989" w:rsidP="005C025A">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4F048D">
              <w:rPr>
                <w:rFonts w:ascii="Arial" w:eastAsiaTheme="minorHAnsi" w:hAnsi="Arial" w:cs="Arial"/>
                <w:color w:val="000000"/>
                <w:sz w:val="18"/>
                <w:szCs w:val="18"/>
              </w:rPr>
              <w:t>19</w:t>
            </w:r>
          </w:p>
        </w:tc>
      </w:tr>
    </w:tbl>
    <w:p w:rsidR="003F6989" w:rsidRDefault="003F6989" w:rsidP="000553D8"/>
    <w:p w:rsidR="00FA7A49" w:rsidRDefault="00504CC5" w:rsidP="00E23147">
      <w:pPr>
        <w:pStyle w:val="2"/>
      </w:pPr>
      <w:bookmarkStart w:id="27" w:name="_Toc520658825"/>
      <w:r>
        <w:t>Στρατηγική ανάλυσης δεδομένων</w:t>
      </w:r>
      <w:bookmarkEnd w:id="27"/>
    </w:p>
    <w:p w:rsidR="004E045F" w:rsidRDefault="00E23147" w:rsidP="000553D8">
      <w:pPr>
        <w:rPr>
          <w:rFonts w:asciiTheme="majorHAnsi" w:eastAsiaTheme="majorEastAsia" w:hAnsiTheme="majorHAnsi" w:cstheme="majorBidi"/>
          <w:b/>
          <w:bCs/>
          <w:color w:val="000000" w:themeColor="text1"/>
          <w:sz w:val="32"/>
          <w:szCs w:val="36"/>
          <w:lang w:val="el-GR"/>
        </w:rPr>
      </w:pPr>
      <w:r>
        <w:rPr>
          <w:lang w:val="el-GR"/>
        </w:rPr>
        <w:t>Για την ανάλυση των δεδομένων γίνεται χρήση του Στατιστικού Εργαλείου για τις Κοινωνικές Επιστήμες (</w:t>
      </w:r>
      <w:r>
        <w:t>SPSS</w:t>
      </w:r>
      <w:r w:rsidRPr="00E23147">
        <w:rPr>
          <w:lang w:val="el-GR"/>
        </w:rPr>
        <w:t xml:space="preserve">) </w:t>
      </w:r>
      <w:r>
        <w:rPr>
          <w:lang w:val="el-GR"/>
        </w:rPr>
        <w:t xml:space="preserve">Έκδοση 20.0. </w:t>
      </w:r>
      <w:r w:rsidR="00DE0B20">
        <w:rPr>
          <w:lang w:val="el-GR"/>
        </w:rPr>
        <w:t xml:space="preserve">Χρησιμοποιούνται μέθοδοι περιγραφικής στατιστικής (μέσοι όροι, τυπικές αποκλίσεις, ποσοστά, συχνότητες) για τη περιγραφή του δείγματος και των απαντήσεων του δείγματος σε κάθε ερώτηση/δήλωση. Στη συνέχεια, και μετά από εξέταση της κανονικότητας των κατανομών χρησιμοποιήσαμε μη παραμετρικά εργαλεία, όπως το </w:t>
      </w:r>
      <w:r w:rsidR="00DE0B20">
        <w:t>Mann</w:t>
      </w:r>
      <w:r w:rsidR="00DE0B20" w:rsidRPr="00DE0B20">
        <w:rPr>
          <w:lang w:val="el-GR"/>
        </w:rPr>
        <w:t xml:space="preserve"> </w:t>
      </w:r>
      <w:r w:rsidR="00DE0B20">
        <w:t>Whitney</w:t>
      </w:r>
      <w:r w:rsidR="00DE0B20" w:rsidRPr="00DE0B20">
        <w:rPr>
          <w:lang w:val="el-GR"/>
        </w:rPr>
        <w:t xml:space="preserve"> </w:t>
      </w:r>
      <w:r w:rsidR="00DE0B20">
        <w:t>U</w:t>
      </w:r>
      <w:r w:rsidR="00DE0B20" w:rsidRPr="00DE0B20">
        <w:rPr>
          <w:lang w:val="el-GR"/>
        </w:rPr>
        <w:t xml:space="preserve"> </w:t>
      </w:r>
      <w:r w:rsidR="00DE0B20">
        <w:rPr>
          <w:lang w:val="el-GR"/>
        </w:rPr>
        <w:t xml:space="preserve">και διερευνήσαμε συσχετίσεις με τη μη παραμετρική μέθοδο </w:t>
      </w:r>
      <w:r w:rsidR="00DE0B20">
        <w:t>Spearman</w:t>
      </w:r>
      <w:r w:rsidR="00DE0B20" w:rsidRPr="00DE0B20">
        <w:rPr>
          <w:lang w:val="el-GR"/>
        </w:rPr>
        <w:t>’</w:t>
      </w:r>
      <w:r w:rsidR="00DE0B20">
        <w:t>s</w:t>
      </w:r>
      <w:r w:rsidR="00DE0B20" w:rsidRPr="00DE0B20">
        <w:rPr>
          <w:lang w:val="el-GR"/>
        </w:rPr>
        <w:t xml:space="preserve"> </w:t>
      </w:r>
      <w:r w:rsidR="00DE0B20">
        <w:t>rho</w:t>
      </w:r>
      <w:r w:rsidR="00DE0B20" w:rsidRPr="00DE0B20">
        <w:rPr>
          <w:lang w:val="el-GR"/>
        </w:rPr>
        <w:t xml:space="preserve">. </w:t>
      </w:r>
      <w:r w:rsidR="004E045F" w:rsidRPr="00E23147">
        <w:rPr>
          <w:lang w:val="el-GR"/>
        </w:rPr>
        <w:br w:type="page"/>
      </w:r>
    </w:p>
    <w:p w:rsidR="004E045F" w:rsidRDefault="004E045F" w:rsidP="004E045F">
      <w:pPr>
        <w:pStyle w:val="1"/>
        <w:numPr>
          <w:ilvl w:val="0"/>
          <w:numId w:val="1"/>
        </w:numPr>
      </w:pPr>
      <w:bookmarkStart w:id="28" w:name="_Toc520658826"/>
      <w:r>
        <w:lastRenderedPageBreak/>
        <w:t>Αποτελέσματα και Ανάλυση</w:t>
      </w:r>
      <w:bookmarkEnd w:id="28"/>
    </w:p>
    <w:p w:rsidR="004E045F" w:rsidRDefault="00504CC5" w:rsidP="00504CC5">
      <w:pPr>
        <w:pStyle w:val="2"/>
      </w:pPr>
      <w:bookmarkStart w:id="29" w:name="_Toc520658827"/>
      <w:r>
        <w:t>Περιγραφή δείγματος</w:t>
      </w:r>
      <w:bookmarkEnd w:id="29"/>
    </w:p>
    <w:p w:rsidR="00504CC5" w:rsidRPr="00B95DB8" w:rsidRDefault="00504CC5" w:rsidP="004E045F">
      <w:pPr>
        <w:rPr>
          <w:lang w:val="el-GR"/>
        </w:rPr>
      </w:pPr>
      <w:r>
        <w:rPr>
          <w:lang w:val="el-GR"/>
        </w:rPr>
        <w:t xml:space="preserve">Το δείγμα αποτελείται από 106 άτομα, 58 (54,7%) άνδρες και 48 (45,3%) γυναίκες. </w:t>
      </w:r>
      <w:r w:rsidR="00B95DB8">
        <w:rPr>
          <w:lang w:val="el-GR"/>
        </w:rPr>
        <w:t>Το δείγμα χαρακτηρίζεται από άτομα ηλικίας 39-62 ετών με μέσο όρο 53,50</w:t>
      </w:r>
      <w:r w:rsidR="00B95DB8">
        <w:rPr>
          <w:rFonts w:cs="Times New Roman"/>
          <w:lang w:val="el-GR"/>
        </w:rPr>
        <w:t>±</w:t>
      </w:r>
      <w:r w:rsidR="00B95DB8">
        <w:rPr>
          <w:lang w:val="el-GR"/>
        </w:rPr>
        <w:t>5,54 έτη, προϋπηρεσίας στην εκπαίδευση 0-15 έτη με μέσο όρο 3,89</w:t>
      </w:r>
      <w:r w:rsidR="00B95DB8">
        <w:rPr>
          <w:rFonts w:cs="Times New Roman"/>
          <w:lang w:val="el-GR"/>
        </w:rPr>
        <w:t xml:space="preserve">±2,45 έτη, και </w:t>
      </w:r>
      <w:r w:rsidR="00B95DB8">
        <w:rPr>
          <w:rFonts w:eastAsiaTheme="minorHAnsi"/>
          <w:lang w:val="el-GR"/>
        </w:rPr>
        <w:t>σ</w:t>
      </w:r>
      <w:r w:rsidR="00B95DB8" w:rsidRPr="00504CC5">
        <w:rPr>
          <w:rFonts w:eastAsiaTheme="minorHAnsi"/>
          <w:lang w:val="el-GR"/>
        </w:rPr>
        <w:t xml:space="preserve">υνολική </w:t>
      </w:r>
      <w:r w:rsidR="00B95DB8">
        <w:rPr>
          <w:rFonts w:eastAsiaTheme="minorHAnsi"/>
          <w:lang w:val="el-GR"/>
        </w:rPr>
        <w:t>π</w:t>
      </w:r>
      <w:r w:rsidR="00B95DB8" w:rsidRPr="00504CC5">
        <w:rPr>
          <w:rFonts w:eastAsiaTheme="minorHAnsi"/>
          <w:lang w:val="el-GR"/>
        </w:rPr>
        <w:t xml:space="preserve">ροϋπηρεσία </w:t>
      </w:r>
      <w:r w:rsidR="00B95DB8">
        <w:rPr>
          <w:rFonts w:eastAsiaTheme="minorHAnsi"/>
          <w:lang w:val="el-GR"/>
        </w:rPr>
        <w:t>σ</w:t>
      </w:r>
      <w:r w:rsidR="00B95DB8" w:rsidRPr="00504CC5">
        <w:rPr>
          <w:rFonts w:eastAsiaTheme="minorHAnsi"/>
          <w:lang w:val="el-GR"/>
        </w:rPr>
        <w:t xml:space="preserve">ε </w:t>
      </w:r>
      <w:r w:rsidR="00B95DB8">
        <w:rPr>
          <w:rFonts w:eastAsiaTheme="minorHAnsi"/>
          <w:lang w:val="el-GR"/>
        </w:rPr>
        <w:t>θ</w:t>
      </w:r>
      <w:r w:rsidR="00B95DB8" w:rsidRPr="00504CC5">
        <w:rPr>
          <w:rFonts w:eastAsiaTheme="minorHAnsi"/>
          <w:lang w:val="el-GR"/>
        </w:rPr>
        <w:t xml:space="preserve">έση </w:t>
      </w:r>
      <w:r w:rsidR="00B95DB8">
        <w:rPr>
          <w:rFonts w:eastAsiaTheme="minorHAnsi"/>
          <w:lang w:val="el-GR"/>
        </w:rPr>
        <w:t>δ</w:t>
      </w:r>
      <w:r w:rsidR="00B95DB8" w:rsidRPr="00504CC5">
        <w:rPr>
          <w:rFonts w:eastAsiaTheme="minorHAnsi"/>
          <w:lang w:val="el-GR"/>
        </w:rPr>
        <w:t>ιευθυντή/</w:t>
      </w:r>
      <w:proofErr w:type="spellStart"/>
      <w:r w:rsidR="00B95DB8" w:rsidRPr="00504CC5">
        <w:rPr>
          <w:rFonts w:eastAsiaTheme="minorHAnsi"/>
          <w:lang w:val="el-GR"/>
        </w:rPr>
        <w:t>ντριας</w:t>
      </w:r>
      <w:proofErr w:type="spellEnd"/>
      <w:r w:rsidR="00B95DB8" w:rsidRPr="00504CC5">
        <w:rPr>
          <w:rFonts w:eastAsiaTheme="minorHAnsi"/>
          <w:lang w:val="el-GR"/>
        </w:rPr>
        <w:t xml:space="preserve"> </w:t>
      </w:r>
      <w:r w:rsidR="00B95DB8">
        <w:rPr>
          <w:rFonts w:eastAsiaTheme="minorHAnsi"/>
          <w:lang w:val="el-GR"/>
        </w:rPr>
        <w:t xml:space="preserve"> 0-17 έτη με μέσο όρο </w:t>
      </w:r>
      <w:r w:rsidR="00B95DB8">
        <w:rPr>
          <w:lang w:val="el-GR"/>
        </w:rPr>
        <w:t>8,50</w:t>
      </w:r>
      <w:r w:rsidR="00B95DB8">
        <w:rPr>
          <w:rFonts w:cs="Times New Roman"/>
          <w:lang w:val="el-GR"/>
        </w:rPr>
        <w:t>±4,67 έτη</w:t>
      </w:r>
      <w:r w:rsidR="00A43580">
        <w:rPr>
          <w:rFonts w:cs="Times New Roman"/>
          <w:lang w:val="el-GR"/>
        </w:rPr>
        <w:t xml:space="preserve"> (Πίνακας 2)</w:t>
      </w:r>
      <w:r w:rsidR="00B95DB8">
        <w:rPr>
          <w:rFonts w:cs="Times New Roman"/>
          <w:lang w:val="el-GR"/>
        </w:rPr>
        <w:t>.</w:t>
      </w:r>
    </w:p>
    <w:p w:rsidR="00504CC5" w:rsidRPr="00504CC5" w:rsidRDefault="00504CC5" w:rsidP="00504CC5">
      <w:pPr>
        <w:autoSpaceDE w:val="0"/>
        <w:autoSpaceDN w:val="0"/>
        <w:adjustRightInd w:val="0"/>
        <w:spacing w:after="0" w:line="240" w:lineRule="auto"/>
        <w:jc w:val="left"/>
        <w:rPr>
          <w:rFonts w:eastAsiaTheme="minorHAnsi" w:cs="Times New Roman"/>
          <w:szCs w:val="24"/>
          <w:lang w:val="el-GR"/>
        </w:rPr>
      </w:pPr>
    </w:p>
    <w:tbl>
      <w:tblPr>
        <w:tblW w:w="5000" w:type="pct"/>
        <w:jc w:val="center"/>
        <w:tblBorders>
          <w:top w:val="single" w:sz="4" w:space="0" w:color="auto"/>
          <w:bottom w:val="single" w:sz="4" w:space="0" w:color="auto"/>
        </w:tblBorders>
        <w:tblCellMar>
          <w:left w:w="0" w:type="dxa"/>
          <w:right w:w="0" w:type="dxa"/>
        </w:tblCellMar>
        <w:tblLook w:val="0000"/>
      </w:tblPr>
      <w:tblGrid>
        <w:gridCol w:w="2523"/>
        <w:gridCol w:w="1040"/>
        <w:gridCol w:w="1621"/>
        <w:gridCol w:w="1861"/>
        <w:gridCol w:w="1595"/>
      </w:tblGrid>
      <w:tr w:rsidR="003E7BD5" w:rsidRPr="00504CC5" w:rsidTr="00A43580">
        <w:trPr>
          <w:cantSplit/>
          <w:jc w:val="center"/>
        </w:trPr>
        <w:tc>
          <w:tcPr>
            <w:tcW w:w="1460" w:type="pct"/>
            <w:tcBorders>
              <w:top w:val="single" w:sz="4" w:space="0" w:color="auto"/>
              <w:bottom w:val="single" w:sz="4" w:space="0" w:color="auto"/>
            </w:tcBorders>
            <w:shd w:val="clear" w:color="auto" w:fill="FFFFFF"/>
          </w:tcPr>
          <w:p w:rsidR="003E7BD5" w:rsidRPr="00893864" w:rsidRDefault="003E7BD5" w:rsidP="00504CC5">
            <w:pPr>
              <w:jc w:val="center"/>
              <w:rPr>
                <w:rFonts w:eastAsiaTheme="minorHAnsi"/>
                <w:lang w:val="el-GR"/>
              </w:rPr>
            </w:pPr>
          </w:p>
        </w:tc>
        <w:tc>
          <w:tcPr>
            <w:tcW w:w="602" w:type="pct"/>
            <w:tcBorders>
              <w:top w:val="single" w:sz="4" w:space="0" w:color="auto"/>
              <w:bottom w:val="single" w:sz="4" w:space="0" w:color="auto"/>
            </w:tcBorders>
            <w:shd w:val="clear" w:color="auto" w:fill="FFFFFF"/>
          </w:tcPr>
          <w:p w:rsidR="003E7BD5" w:rsidRPr="00504CC5" w:rsidRDefault="003E7BD5" w:rsidP="00504CC5">
            <w:pPr>
              <w:jc w:val="center"/>
              <w:rPr>
                <w:rFonts w:eastAsiaTheme="minorHAnsi"/>
                <w:lang w:val="el-GR"/>
              </w:rPr>
            </w:pPr>
            <w:r>
              <w:rPr>
                <w:rFonts w:eastAsiaTheme="minorHAnsi"/>
                <w:lang w:val="el-GR"/>
              </w:rPr>
              <w:t>ΜΟ</w:t>
            </w:r>
          </w:p>
        </w:tc>
        <w:tc>
          <w:tcPr>
            <w:tcW w:w="938" w:type="pct"/>
            <w:tcBorders>
              <w:top w:val="single" w:sz="4" w:space="0" w:color="auto"/>
              <w:bottom w:val="single" w:sz="4" w:space="0" w:color="auto"/>
            </w:tcBorders>
            <w:shd w:val="clear" w:color="auto" w:fill="FFFFFF"/>
          </w:tcPr>
          <w:p w:rsidR="003E7BD5" w:rsidRPr="00504CC5" w:rsidRDefault="003E7BD5" w:rsidP="00504CC5">
            <w:pPr>
              <w:jc w:val="center"/>
              <w:rPr>
                <w:rFonts w:eastAsiaTheme="minorHAnsi"/>
              </w:rPr>
            </w:pPr>
            <w:r>
              <w:rPr>
                <w:rFonts w:eastAsiaTheme="minorHAnsi"/>
                <w:lang w:val="el-GR"/>
              </w:rPr>
              <w:t>ΤΑ</w:t>
            </w:r>
          </w:p>
        </w:tc>
        <w:tc>
          <w:tcPr>
            <w:tcW w:w="1077" w:type="pct"/>
            <w:tcBorders>
              <w:top w:val="single" w:sz="4" w:space="0" w:color="auto"/>
              <w:bottom w:val="single" w:sz="4" w:space="0" w:color="auto"/>
            </w:tcBorders>
            <w:shd w:val="clear" w:color="auto" w:fill="FFFFFF"/>
          </w:tcPr>
          <w:p w:rsidR="003E7BD5" w:rsidRPr="003E7BD5" w:rsidRDefault="003E7BD5" w:rsidP="00504CC5">
            <w:pPr>
              <w:jc w:val="center"/>
              <w:rPr>
                <w:rFonts w:eastAsiaTheme="minorHAnsi"/>
                <w:lang w:val="el-GR"/>
              </w:rPr>
            </w:pPr>
            <w:r>
              <w:rPr>
                <w:rFonts w:eastAsiaTheme="minorHAnsi"/>
                <w:lang w:val="el-GR"/>
              </w:rPr>
              <w:t>Ελάχιστη τιμή</w:t>
            </w:r>
          </w:p>
        </w:tc>
        <w:tc>
          <w:tcPr>
            <w:tcW w:w="923" w:type="pct"/>
            <w:tcBorders>
              <w:top w:val="single" w:sz="4" w:space="0" w:color="auto"/>
              <w:bottom w:val="single" w:sz="4" w:space="0" w:color="auto"/>
            </w:tcBorders>
            <w:shd w:val="clear" w:color="auto" w:fill="FFFFFF"/>
          </w:tcPr>
          <w:p w:rsidR="003E7BD5" w:rsidRDefault="003E7BD5" w:rsidP="00504CC5">
            <w:pPr>
              <w:jc w:val="center"/>
              <w:rPr>
                <w:rFonts w:eastAsiaTheme="minorHAnsi"/>
                <w:lang w:val="el-GR"/>
              </w:rPr>
            </w:pPr>
            <w:r>
              <w:rPr>
                <w:rFonts w:eastAsiaTheme="minorHAnsi"/>
                <w:lang w:val="el-GR"/>
              </w:rPr>
              <w:t>Μέγιστη τιμή</w:t>
            </w:r>
          </w:p>
        </w:tc>
      </w:tr>
      <w:tr w:rsidR="003E7BD5" w:rsidRPr="00504CC5" w:rsidTr="00A43580">
        <w:trPr>
          <w:cantSplit/>
          <w:jc w:val="center"/>
        </w:trPr>
        <w:tc>
          <w:tcPr>
            <w:tcW w:w="1460" w:type="pct"/>
            <w:tcBorders>
              <w:top w:val="single" w:sz="4" w:space="0" w:color="auto"/>
            </w:tcBorders>
            <w:shd w:val="clear" w:color="auto" w:fill="FFFFFF"/>
            <w:vAlign w:val="center"/>
          </w:tcPr>
          <w:p w:rsidR="003E7BD5" w:rsidRPr="00504CC5" w:rsidRDefault="003E7BD5" w:rsidP="00504CC5">
            <w:pPr>
              <w:jc w:val="center"/>
              <w:rPr>
                <w:rFonts w:eastAsiaTheme="minorHAnsi"/>
              </w:rPr>
            </w:pPr>
            <w:proofErr w:type="spellStart"/>
            <w:r w:rsidRPr="00504CC5">
              <w:rPr>
                <w:rFonts w:eastAsiaTheme="minorHAnsi"/>
              </w:rPr>
              <w:t>Ηλικία</w:t>
            </w:r>
            <w:proofErr w:type="spellEnd"/>
            <w:r w:rsidRPr="00504CC5">
              <w:rPr>
                <w:rFonts w:eastAsiaTheme="minorHAnsi"/>
              </w:rPr>
              <w:t xml:space="preserve"> (</w:t>
            </w:r>
            <w:proofErr w:type="spellStart"/>
            <w:r w:rsidRPr="00504CC5">
              <w:rPr>
                <w:rFonts w:eastAsiaTheme="minorHAnsi"/>
              </w:rPr>
              <w:t>έτη</w:t>
            </w:r>
            <w:proofErr w:type="spellEnd"/>
            <w:r w:rsidRPr="00504CC5">
              <w:rPr>
                <w:rFonts w:eastAsiaTheme="minorHAnsi"/>
              </w:rPr>
              <w:t>)</w:t>
            </w:r>
          </w:p>
        </w:tc>
        <w:tc>
          <w:tcPr>
            <w:tcW w:w="602" w:type="pct"/>
            <w:tcBorders>
              <w:top w:val="single" w:sz="4" w:space="0" w:color="auto"/>
            </w:tcBorders>
            <w:shd w:val="clear" w:color="auto" w:fill="FFFFFF"/>
            <w:vAlign w:val="center"/>
          </w:tcPr>
          <w:p w:rsidR="003E7BD5" w:rsidRPr="00504CC5" w:rsidRDefault="003E7BD5" w:rsidP="00B95DB8">
            <w:pPr>
              <w:jc w:val="center"/>
              <w:rPr>
                <w:rFonts w:eastAsiaTheme="minorHAnsi"/>
              </w:rPr>
            </w:pPr>
            <w:r w:rsidRPr="00504CC5">
              <w:rPr>
                <w:rFonts w:eastAsiaTheme="minorHAnsi"/>
              </w:rPr>
              <w:t>53</w:t>
            </w:r>
            <w:r>
              <w:rPr>
                <w:rFonts w:eastAsiaTheme="minorHAnsi"/>
              </w:rPr>
              <w:t>.50</w:t>
            </w:r>
          </w:p>
        </w:tc>
        <w:tc>
          <w:tcPr>
            <w:tcW w:w="938" w:type="pct"/>
            <w:tcBorders>
              <w:top w:val="single" w:sz="4" w:space="0" w:color="auto"/>
            </w:tcBorders>
            <w:shd w:val="clear" w:color="auto" w:fill="FFFFFF"/>
            <w:vAlign w:val="center"/>
          </w:tcPr>
          <w:p w:rsidR="003E7BD5" w:rsidRPr="00504CC5" w:rsidRDefault="003E7BD5" w:rsidP="00B95DB8">
            <w:pPr>
              <w:jc w:val="center"/>
              <w:rPr>
                <w:rFonts w:eastAsiaTheme="minorHAnsi"/>
              </w:rPr>
            </w:pPr>
            <w:r>
              <w:rPr>
                <w:rFonts w:eastAsiaTheme="minorHAnsi"/>
              </w:rPr>
              <w:t>5.54</w:t>
            </w:r>
          </w:p>
        </w:tc>
        <w:tc>
          <w:tcPr>
            <w:tcW w:w="1077" w:type="pct"/>
            <w:tcBorders>
              <w:top w:val="single" w:sz="4" w:space="0" w:color="auto"/>
            </w:tcBorders>
            <w:shd w:val="clear" w:color="auto" w:fill="FFFFFF"/>
            <w:vAlign w:val="center"/>
          </w:tcPr>
          <w:p w:rsidR="003E7BD5" w:rsidRPr="003E7BD5" w:rsidRDefault="003E7BD5" w:rsidP="00B95DB8">
            <w:pPr>
              <w:jc w:val="center"/>
              <w:rPr>
                <w:rFonts w:eastAsiaTheme="minorHAnsi"/>
                <w:lang w:val="el-GR"/>
              </w:rPr>
            </w:pPr>
            <w:r>
              <w:rPr>
                <w:rFonts w:eastAsiaTheme="minorHAnsi"/>
                <w:lang w:val="el-GR"/>
              </w:rPr>
              <w:t>39</w:t>
            </w:r>
          </w:p>
        </w:tc>
        <w:tc>
          <w:tcPr>
            <w:tcW w:w="923" w:type="pct"/>
            <w:tcBorders>
              <w:top w:val="single" w:sz="4" w:space="0" w:color="auto"/>
            </w:tcBorders>
            <w:shd w:val="clear" w:color="auto" w:fill="FFFFFF"/>
            <w:vAlign w:val="center"/>
          </w:tcPr>
          <w:p w:rsidR="003E7BD5" w:rsidRPr="003E7BD5" w:rsidRDefault="003E7BD5" w:rsidP="00B95DB8">
            <w:pPr>
              <w:jc w:val="center"/>
              <w:rPr>
                <w:rFonts w:eastAsiaTheme="minorHAnsi"/>
                <w:lang w:val="el-GR"/>
              </w:rPr>
            </w:pPr>
            <w:r>
              <w:rPr>
                <w:rFonts w:eastAsiaTheme="minorHAnsi"/>
                <w:lang w:val="el-GR"/>
              </w:rPr>
              <w:t>62</w:t>
            </w:r>
          </w:p>
        </w:tc>
      </w:tr>
      <w:tr w:rsidR="003E7BD5" w:rsidRPr="00504CC5" w:rsidTr="00A43580">
        <w:trPr>
          <w:cantSplit/>
          <w:jc w:val="center"/>
        </w:trPr>
        <w:tc>
          <w:tcPr>
            <w:tcW w:w="1460" w:type="pct"/>
            <w:shd w:val="clear" w:color="auto" w:fill="FFFFFF"/>
            <w:vAlign w:val="center"/>
          </w:tcPr>
          <w:p w:rsidR="003E7BD5" w:rsidRPr="00504CC5" w:rsidRDefault="003E7BD5" w:rsidP="00504CC5">
            <w:pPr>
              <w:jc w:val="center"/>
              <w:rPr>
                <w:rFonts w:eastAsiaTheme="minorHAnsi"/>
              </w:rPr>
            </w:pPr>
            <w:proofErr w:type="spellStart"/>
            <w:r w:rsidRPr="00504CC5">
              <w:rPr>
                <w:rFonts w:eastAsiaTheme="minorHAnsi"/>
              </w:rPr>
              <w:t>Προϋπηρεσία</w:t>
            </w:r>
            <w:proofErr w:type="spellEnd"/>
            <w:r w:rsidRPr="00504CC5">
              <w:rPr>
                <w:rFonts w:eastAsiaTheme="minorHAnsi"/>
              </w:rPr>
              <w:t xml:space="preserve"> </w:t>
            </w:r>
            <w:proofErr w:type="spellStart"/>
            <w:r w:rsidRPr="00504CC5">
              <w:rPr>
                <w:rFonts w:eastAsiaTheme="minorHAnsi"/>
              </w:rPr>
              <w:t>Στην</w:t>
            </w:r>
            <w:proofErr w:type="spellEnd"/>
            <w:r w:rsidRPr="00504CC5">
              <w:rPr>
                <w:rFonts w:eastAsiaTheme="minorHAnsi"/>
              </w:rPr>
              <w:t xml:space="preserve"> </w:t>
            </w:r>
            <w:proofErr w:type="spellStart"/>
            <w:r w:rsidRPr="00504CC5">
              <w:rPr>
                <w:rFonts w:eastAsiaTheme="minorHAnsi"/>
              </w:rPr>
              <w:t>Εκπαίδευση</w:t>
            </w:r>
            <w:proofErr w:type="spellEnd"/>
            <w:r w:rsidRPr="00504CC5">
              <w:rPr>
                <w:rFonts w:eastAsiaTheme="minorHAnsi"/>
              </w:rPr>
              <w:t xml:space="preserve"> (</w:t>
            </w:r>
            <w:proofErr w:type="spellStart"/>
            <w:r w:rsidRPr="00504CC5">
              <w:rPr>
                <w:rFonts w:eastAsiaTheme="minorHAnsi"/>
              </w:rPr>
              <w:t>έτη</w:t>
            </w:r>
            <w:proofErr w:type="spellEnd"/>
            <w:r w:rsidRPr="00504CC5">
              <w:rPr>
                <w:rFonts w:eastAsiaTheme="minorHAnsi"/>
              </w:rPr>
              <w:t>)</w:t>
            </w:r>
          </w:p>
        </w:tc>
        <w:tc>
          <w:tcPr>
            <w:tcW w:w="602" w:type="pct"/>
            <w:shd w:val="clear" w:color="auto" w:fill="FFFFFF"/>
            <w:vAlign w:val="center"/>
          </w:tcPr>
          <w:p w:rsidR="003E7BD5" w:rsidRPr="00504CC5" w:rsidRDefault="003E7BD5" w:rsidP="00B95DB8">
            <w:pPr>
              <w:jc w:val="center"/>
              <w:rPr>
                <w:rFonts w:eastAsiaTheme="minorHAnsi"/>
              </w:rPr>
            </w:pPr>
            <w:r>
              <w:rPr>
                <w:rFonts w:eastAsiaTheme="minorHAnsi"/>
              </w:rPr>
              <w:t>3.89</w:t>
            </w:r>
          </w:p>
        </w:tc>
        <w:tc>
          <w:tcPr>
            <w:tcW w:w="938" w:type="pct"/>
            <w:shd w:val="clear" w:color="auto" w:fill="FFFFFF"/>
            <w:vAlign w:val="center"/>
          </w:tcPr>
          <w:p w:rsidR="003E7BD5" w:rsidRPr="00504CC5" w:rsidRDefault="003E7BD5" w:rsidP="00B95DB8">
            <w:pPr>
              <w:jc w:val="center"/>
              <w:rPr>
                <w:rFonts w:eastAsiaTheme="minorHAnsi"/>
              </w:rPr>
            </w:pPr>
            <w:r w:rsidRPr="00504CC5">
              <w:rPr>
                <w:rFonts w:eastAsiaTheme="minorHAnsi"/>
              </w:rPr>
              <w:t>2</w:t>
            </w:r>
            <w:r>
              <w:rPr>
                <w:rFonts w:eastAsiaTheme="minorHAnsi"/>
              </w:rPr>
              <w:t>.45</w:t>
            </w:r>
          </w:p>
        </w:tc>
        <w:tc>
          <w:tcPr>
            <w:tcW w:w="1077" w:type="pct"/>
            <w:shd w:val="clear" w:color="auto" w:fill="FFFFFF"/>
            <w:vAlign w:val="center"/>
          </w:tcPr>
          <w:p w:rsidR="003E7BD5" w:rsidRPr="003E7BD5" w:rsidRDefault="003E7BD5" w:rsidP="00B95DB8">
            <w:pPr>
              <w:jc w:val="center"/>
              <w:rPr>
                <w:rFonts w:eastAsiaTheme="minorHAnsi"/>
                <w:lang w:val="el-GR"/>
              </w:rPr>
            </w:pPr>
            <w:r>
              <w:rPr>
                <w:rFonts w:eastAsiaTheme="minorHAnsi"/>
                <w:lang w:val="el-GR"/>
              </w:rPr>
              <w:t>0</w:t>
            </w:r>
          </w:p>
        </w:tc>
        <w:tc>
          <w:tcPr>
            <w:tcW w:w="923" w:type="pct"/>
            <w:shd w:val="clear" w:color="auto" w:fill="FFFFFF"/>
            <w:vAlign w:val="center"/>
          </w:tcPr>
          <w:p w:rsidR="003E7BD5" w:rsidRPr="003E7BD5" w:rsidRDefault="003E7BD5" w:rsidP="00B95DB8">
            <w:pPr>
              <w:jc w:val="center"/>
              <w:rPr>
                <w:rFonts w:eastAsiaTheme="minorHAnsi"/>
                <w:lang w:val="el-GR"/>
              </w:rPr>
            </w:pPr>
            <w:r>
              <w:rPr>
                <w:rFonts w:eastAsiaTheme="minorHAnsi"/>
                <w:lang w:val="el-GR"/>
              </w:rPr>
              <w:t>15</w:t>
            </w:r>
          </w:p>
        </w:tc>
      </w:tr>
      <w:tr w:rsidR="003E7BD5" w:rsidRPr="00504CC5" w:rsidTr="00A43580">
        <w:trPr>
          <w:cantSplit/>
          <w:jc w:val="center"/>
        </w:trPr>
        <w:tc>
          <w:tcPr>
            <w:tcW w:w="1460" w:type="pct"/>
            <w:shd w:val="clear" w:color="auto" w:fill="FFFFFF"/>
            <w:vAlign w:val="center"/>
          </w:tcPr>
          <w:p w:rsidR="003E7BD5" w:rsidRPr="00504CC5" w:rsidRDefault="003E7BD5" w:rsidP="00504CC5">
            <w:pPr>
              <w:jc w:val="center"/>
              <w:rPr>
                <w:rFonts w:eastAsiaTheme="minorHAnsi"/>
                <w:lang w:val="el-GR"/>
              </w:rPr>
            </w:pPr>
            <w:r w:rsidRPr="00504CC5">
              <w:rPr>
                <w:rFonts w:eastAsiaTheme="minorHAnsi"/>
                <w:lang w:val="el-GR"/>
              </w:rPr>
              <w:t>Συνολική Προϋπηρεσία Σε Θέση Διευθυντή/</w:t>
            </w:r>
            <w:proofErr w:type="spellStart"/>
            <w:r w:rsidRPr="00504CC5">
              <w:rPr>
                <w:rFonts w:eastAsiaTheme="minorHAnsi"/>
                <w:lang w:val="el-GR"/>
              </w:rPr>
              <w:t>ντριας</w:t>
            </w:r>
            <w:proofErr w:type="spellEnd"/>
            <w:r w:rsidRPr="00504CC5">
              <w:rPr>
                <w:rFonts w:eastAsiaTheme="minorHAnsi"/>
                <w:lang w:val="el-GR"/>
              </w:rPr>
              <w:t xml:space="preserve"> (έτη)</w:t>
            </w:r>
          </w:p>
        </w:tc>
        <w:tc>
          <w:tcPr>
            <w:tcW w:w="602" w:type="pct"/>
            <w:shd w:val="clear" w:color="auto" w:fill="FFFFFF"/>
            <w:vAlign w:val="center"/>
          </w:tcPr>
          <w:p w:rsidR="003E7BD5" w:rsidRPr="00504CC5" w:rsidRDefault="003E7BD5" w:rsidP="00B95DB8">
            <w:pPr>
              <w:jc w:val="center"/>
              <w:rPr>
                <w:rFonts w:eastAsiaTheme="minorHAnsi"/>
              </w:rPr>
            </w:pPr>
            <w:r w:rsidRPr="00504CC5">
              <w:rPr>
                <w:rFonts w:eastAsiaTheme="minorHAnsi"/>
              </w:rPr>
              <w:t>8</w:t>
            </w:r>
            <w:r>
              <w:rPr>
                <w:rFonts w:eastAsiaTheme="minorHAnsi"/>
              </w:rPr>
              <w:t>.50</w:t>
            </w:r>
          </w:p>
        </w:tc>
        <w:tc>
          <w:tcPr>
            <w:tcW w:w="938" w:type="pct"/>
            <w:shd w:val="clear" w:color="auto" w:fill="FFFFFF"/>
            <w:vAlign w:val="center"/>
          </w:tcPr>
          <w:p w:rsidR="003E7BD5" w:rsidRPr="00504CC5" w:rsidRDefault="003E7BD5" w:rsidP="00B95DB8">
            <w:pPr>
              <w:jc w:val="center"/>
              <w:rPr>
                <w:rFonts w:eastAsiaTheme="minorHAnsi"/>
              </w:rPr>
            </w:pPr>
            <w:r>
              <w:rPr>
                <w:rFonts w:eastAsiaTheme="minorHAnsi"/>
              </w:rPr>
              <w:t>4.67</w:t>
            </w:r>
          </w:p>
        </w:tc>
        <w:tc>
          <w:tcPr>
            <w:tcW w:w="1077" w:type="pct"/>
            <w:shd w:val="clear" w:color="auto" w:fill="FFFFFF"/>
            <w:vAlign w:val="center"/>
          </w:tcPr>
          <w:p w:rsidR="003E7BD5" w:rsidRPr="003E7BD5" w:rsidRDefault="003E7BD5" w:rsidP="00B95DB8">
            <w:pPr>
              <w:jc w:val="center"/>
              <w:rPr>
                <w:rFonts w:eastAsiaTheme="minorHAnsi"/>
                <w:lang w:val="el-GR"/>
              </w:rPr>
            </w:pPr>
            <w:r>
              <w:rPr>
                <w:rFonts w:eastAsiaTheme="minorHAnsi"/>
                <w:lang w:val="el-GR"/>
              </w:rPr>
              <w:t>0</w:t>
            </w:r>
          </w:p>
        </w:tc>
        <w:tc>
          <w:tcPr>
            <w:tcW w:w="923" w:type="pct"/>
            <w:shd w:val="clear" w:color="auto" w:fill="FFFFFF"/>
            <w:vAlign w:val="center"/>
          </w:tcPr>
          <w:p w:rsidR="003E7BD5" w:rsidRPr="003E7BD5" w:rsidRDefault="003E7BD5" w:rsidP="00B52A9A">
            <w:pPr>
              <w:keepNext/>
              <w:jc w:val="center"/>
              <w:rPr>
                <w:rFonts w:eastAsiaTheme="minorHAnsi"/>
                <w:lang w:val="el-GR"/>
              </w:rPr>
            </w:pPr>
            <w:r>
              <w:rPr>
                <w:rFonts w:eastAsiaTheme="minorHAnsi"/>
                <w:lang w:val="el-GR"/>
              </w:rPr>
              <w:t>17</w:t>
            </w:r>
          </w:p>
        </w:tc>
      </w:tr>
    </w:tbl>
    <w:p w:rsidR="00504CC5" w:rsidRPr="00B52A9A" w:rsidRDefault="00B52A9A" w:rsidP="00B52A9A">
      <w:pPr>
        <w:pStyle w:val="a3"/>
        <w:rPr>
          <w:rFonts w:eastAsiaTheme="minorHAnsi" w:cs="Times New Roman"/>
          <w:szCs w:val="24"/>
          <w:lang w:val="el-GR"/>
        </w:rPr>
      </w:pPr>
      <w:bookmarkStart w:id="30" w:name="_Toc520658841"/>
      <w:r w:rsidRPr="00B52A9A">
        <w:rPr>
          <w:lang w:val="el-GR"/>
        </w:rPr>
        <w:t xml:space="preserve">Πίνακας </w:t>
      </w:r>
      <w:r w:rsidR="00695A8C">
        <w:fldChar w:fldCharType="begin"/>
      </w:r>
      <w:r w:rsidRPr="00B52A9A">
        <w:rPr>
          <w:lang w:val="el-GR"/>
        </w:rPr>
        <w:instrText xml:space="preserve"> </w:instrText>
      </w:r>
      <w:r>
        <w:instrText>SEQ</w:instrText>
      </w:r>
      <w:r w:rsidRPr="00B52A9A">
        <w:rPr>
          <w:lang w:val="el-GR"/>
        </w:rPr>
        <w:instrText xml:space="preserve"> Πίνακας \* </w:instrText>
      </w:r>
      <w:r>
        <w:instrText>ARABIC</w:instrText>
      </w:r>
      <w:r w:rsidRPr="00B52A9A">
        <w:rPr>
          <w:lang w:val="el-GR"/>
        </w:rPr>
        <w:instrText xml:space="preserve"> </w:instrText>
      </w:r>
      <w:r w:rsidR="00695A8C">
        <w:fldChar w:fldCharType="separate"/>
      </w:r>
      <w:r w:rsidRPr="00B52A9A">
        <w:rPr>
          <w:noProof/>
          <w:lang w:val="el-GR"/>
        </w:rPr>
        <w:t>2</w:t>
      </w:r>
      <w:r w:rsidR="00695A8C">
        <w:fldChar w:fldCharType="end"/>
      </w:r>
      <w:r w:rsidR="005827A0">
        <w:rPr>
          <w:lang w:val="el-GR"/>
        </w:rPr>
        <w:t xml:space="preserve"> </w:t>
      </w:r>
      <w:r w:rsidRPr="00B52A9A">
        <w:rPr>
          <w:lang w:val="el-GR"/>
        </w:rPr>
        <w:t>Μέσοι όροι και τυπικές αποκλίσεις ηλικίας και προϋπηρεσίας</w:t>
      </w:r>
      <w:bookmarkEnd w:id="30"/>
    </w:p>
    <w:p w:rsidR="004F048D" w:rsidRPr="00B52A9A" w:rsidRDefault="004F048D" w:rsidP="004F048D">
      <w:pPr>
        <w:autoSpaceDE w:val="0"/>
        <w:autoSpaceDN w:val="0"/>
        <w:adjustRightInd w:val="0"/>
        <w:spacing w:after="0" w:line="400" w:lineRule="atLeast"/>
        <w:jc w:val="left"/>
        <w:rPr>
          <w:rFonts w:eastAsiaTheme="minorHAnsi" w:cs="Times New Roman"/>
          <w:szCs w:val="24"/>
          <w:lang w:val="el-GR"/>
        </w:rPr>
      </w:pPr>
    </w:p>
    <w:p w:rsidR="00593A44" w:rsidRDefault="00593A44" w:rsidP="00593A44">
      <w:pPr>
        <w:pStyle w:val="2"/>
      </w:pPr>
      <w:bookmarkStart w:id="31" w:name="_Toc520658828"/>
      <w:r>
        <w:t>Περιγραφική στατιστική</w:t>
      </w:r>
      <w:bookmarkEnd w:id="31"/>
    </w:p>
    <w:p w:rsidR="00593A44" w:rsidRDefault="00593A44" w:rsidP="00593A44">
      <w:pPr>
        <w:rPr>
          <w:lang w:val="el-GR"/>
        </w:rPr>
      </w:pPr>
      <w:r>
        <w:rPr>
          <w:lang w:val="el-GR"/>
        </w:rPr>
        <w:t xml:space="preserve">Η κατανομή των απαντήσεων στη </w:t>
      </w:r>
      <w:proofErr w:type="spellStart"/>
      <w:r>
        <w:rPr>
          <w:lang w:val="el-GR"/>
        </w:rPr>
        <w:t>πενταβάθμια</w:t>
      </w:r>
      <w:proofErr w:type="spellEnd"/>
      <w:r>
        <w:rPr>
          <w:lang w:val="el-GR"/>
        </w:rPr>
        <w:t xml:space="preserve"> κλίμακα </w:t>
      </w:r>
      <w:proofErr w:type="spellStart"/>
      <w:r>
        <w:t>Likert</w:t>
      </w:r>
      <w:proofErr w:type="spellEnd"/>
      <w:r w:rsidRPr="00593A44">
        <w:rPr>
          <w:lang w:val="el-GR"/>
        </w:rPr>
        <w:t xml:space="preserve">, </w:t>
      </w:r>
      <w:r>
        <w:rPr>
          <w:lang w:val="el-GR"/>
        </w:rPr>
        <w:t xml:space="preserve">σε κάθε μία από τις ερωτήσεις/δηλώσεις του ερωτηματολογίου για το στυλ ηγεσίας παρουσιάζονται στον Πίνακα ΙΙ.1 (Παράρτημα ΙΙ). Για κάθε </w:t>
      </w:r>
      <w:proofErr w:type="spellStart"/>
      <w:r>
        <w:rPr>
          <w:lang w:val="el-GR"/>
        </w:rPr>
        <w:t>υποκλίμακα</w:t>
      </w:r>
      <w:proofErr w:type="spellEnd"/>
      <w:r>
        <w:rPr>
          <w:lang w:val="el-GR"/>
        </w:rPr>
        <w:t xml:space="preserve"> και διάσταση υπολογίσαμε το συνολικό σκορ αθροίζοντας τις απαντήσεις σε κάθε μία δήλωση που αντιστοιχεί στη </w:t>
      </w:r>
      <w:r>
        <w:rPr>
          <w:lang w:val="el-GR"/>
        </w:rPr>
        <w:lastRenderedPageBreak/>
        <w:t xml:space="preserve">κατηγορία (Πίνακας 1). Προκύπτουν οι μέσοι όροι και οι τυπικές αποκλίσεις όπως παρουσιάζονται στον Πίνακα 3. </w:t>
      </w:r>
    </w:p>
    <w:p w:rsidR="00AB43BF" w:rsidRPr="00AB1D9B" w:rsidRDefault="00AB43BF" w:rsidP="00AB43BF">
      <w:pPr>
        <w:autoSpaceDE w:val="0"/>
        <w:autoSpaceDN w:val="0"/>
        <w:adjustRightInd w:val="0"/>
        <w:spacing w:after="0" w:line="240" w:lineRule="auto"/>
        <w:jc w:val="left"/>
        <w:rPr>
          <w:rFonts w:eastAsiaTheme="minorHAnsi" w:cs="Times New Roman"/>
          <w:szCs w:val="24"/>
          <w:lang w:val="el-GR"/>
        </w:rPr>
      </w:pPr>
    </w:p>
    <w:tbl>
      <w:tblPr>
        <w:tblW w:w="5000" w:type="pct"/>
        <w:tblBorders>
          <w:top w:val="single" w:sz="4" w:space="0" w:color="auto"/>
          <w:bottom w:val="single" w:sz="4" w:space="0" w:color="auto"/>
        </w:tblBorders>
        <w:tblCellMar>
          <w:left w:w="0" w:type="dxa"/>
          <w:right w:w="0" w:type="dxa"/>
        </w:tblCellMar>
        <w:tblLook w:val="0000"/>
      </w:tblPr>
      <w:tblGrid>
        <w:gridCol w:w="4296"/>
        <w:gridCol w:w="1769"/>
        <w:gridCol w:w="2575"/>
      </w:tblGrid>
      <w:tr w:rsidR="00AB43BF" w:rsidRPr="00AB43BF" w:rsidTr="005B5E1A">
        <w:trPr>
          <w:cantSplit/>
        </w:trPr>
        <w:tc>
          <w:tcPr>
            <w:tcW w:w="2486" w:type="pct"/>
            <w:tcBorders>
              <w:top w:val="single" w:sz="4" w:space="0" w:color="auto"/>
              <w:bottom w:val="single" w:sz="4" w:space="0" w:color="auto"/>
            </w:tcBorders>
            <w:shd w:val="clear" w:color="auto" w:fill="FFFFFF"/>
            <w:vAlign w:val="center"/>
          </w:tcPr>
          <w:p w:rsidR="00AB43BF" w:rsidRPr="005B5E1A" w:rsidRDefault="005827A0" w:rsidP="00AB43BF">
            <w:pPr>
              <w:jc w:val="center"/>
              <w:rPr>
                <w:rFonts w:eastAsiaTheme="minorHAnsi"/>
                <w:lang w:val="el-GR"/>
              </w:rPr>
            </w:pPr>
            <w:r>
              <w:rPr>
                <w:lang w:val="el-GR"/>
              </w:rPr>
              <w:tab/>
            </w:r>
          </w:p>
        </w:tc>
        <w:tc>
          <w:tcPr>
            <w:tcW w:w="1024" w:type="pct"/>
            <w:tcBorders>
              <w:top w:val="single" w:sz="4" w:space="0" w:color="auto"/>
              <w:bottom w:val="single" w:sz="4" w:space="0" w:color="auto"/>
            </w:tcBorders>
            <w:shd w:val="clear" w:color="auto" w:fill="FFFFFF"/>
            <w:vAlign w:val="center"/>
          </w:tcPr>
          <w:p w:rsidR="00AB43BF" w:rsidRPr="00AB43BF" w:rsidRDefault="00AB43BF" w:rsidP="00AB43BF">
            <w:pPr>
              <w:jc w:val="center"/>
              <w:rPr>
                <w:rFonts w:eastAsiaTheme="minorHAnsi"/>
                <w:lang w:val="el-GR"/>
              </w:rPr>
            </w:pPr>
            <w:r>
              <w:rPr>
                <w:rFonts w:eastAsiaTheme="minorHAnsi"/>
                <w:lang w:val="el-GR"/>
              </w:rPr>
              <w:t>ΜΟ</w:t>
            </w:r>
          </w:p>
        </w:tc>
        <w:tc>
          <w:tcPr>
            <w:tcW w:w="1490" w:type="pct"/>
            <w:tcBorders>
              <w:top w:val="single" w:sz="4" w:space="0" w:color="auto"/>
              <w:bottom w:val="single" w:sz="4" w:space="0" w:color="auto"/>
            </w:tcBorders>
            <w:shd w:val="clear" w:color="auto" w:fill="FFFFFF"/>
            <w:vAlign w:val="center"/>
          </w:tcPr>
          <w:p w:rsidR="00AB43BF" w:rsidRPr="00A67AB2" w:rsidRDefault="00AB43BF" w:rsidP="00AB43BF">
            <w:pPr>
              <w:jc w:val="center"/>
              <w:rPr>
                <w:rFonts w:eastAsiaTheme="minorHAnsi"/>
              </w:rPr>
            </w:pPr>
            <w:r>
              <w:rPr>
                <w:rFonts w:eastAsiaTheme="minorHAnsi"/>
                <w:lang w:val="el-GR"/>
              </w:rPr>
              <w:t>ΤΑ</w:t>
            </w:r>
          </w:p>
        </w:tc>
      </w:tr>
      <w:tr w:rsidR="00AB43BF" w:rsidRPr="00AB43BF" w:rsidTr="005B5E1A">
        <w:trPr>
          <w:cantSplit/>
        </w:trPr>
        <w:tc>
          <w:tcPr>
            <w:tcW w:w="2486" w:type="pct"/>
            <w:tcBorders>
              <w:top w:val="single" w:sz="4" w:space="0" w:color="auto"/>
            </w:tcBorders>
            <w:shd w:val="clear" w:color="auto" w:fill="FFFFFF"/>
            <w:vAlign w:val="center"/>
          </w:tcPr>
          <w:p w:rsidR="00AB43BF" w:rsidRPr="00AB43BF" w:rsidRDefault="00AB43BF" w:rsidP="00AB43BF">
            <w:pPr>
              <w:jc w:val="center"/>
              <w:rPr>
                <w:rFonts w:eastAsiaTheme="minorHAnsi"/>
              </w:rPr>
            </w:pPr>
            <w:proofErr w:type="spellStart"/>
            <w:r w:rsidRPr="00AB43BF">
              <w:rPr>
                <w:rFonts w:eastAsiaTheme="minorHAnsi"/>
              </w:rPr>
              <w:t>Εξιδανικευμένη</w:t>
            </w:r>
            <w:proofErr w:type="spellEnd"/>
            <w:r w:rsidRPr="00AB43BF">
              <w:rPr>
                <w:rFonts w:eastAsiaTheme="minorHAnsi"/>
              </w:rPr>
              <w:t xml:space="preserve"> </w:t>
            </w:r>
            <w:proofErr w:type="spellStart"/>
            <w:r w:rsidRPr="00AB43BF">
              <w:rPr>
                <w:rFonts w:eastAsiaTheme="minorHAnsi"/>
              </w:rPr>
              <w:t>επιρροή</w:t>
            </w:r>
            <w:proofErr w:type="spellEnd"/>
            <w:r w:rsidRPr="00AB43BF">
              <w:rPr>
                <w:rFonts w:eastAsiaTheme="minorHAnsi"/>
              </w:rPr>
              <w:t xml:space="preserve"> (</w:t>
            </w:r>
            <w:proofErr w:type="spellStart"/>
            <w:r w:rsidRPr="00AB43BF">
              <w:rPr>
                <w:rFonts w:eastAsiaTheme="minorHAnsi"/>
              </w:rPr>
              <w:t>χαρακτηριστικά</w:t>
            </w:r>
            <w:proofErr w:type="spellEnd"/>
            <w:r w:rsidRPr="00AB43BF">
              <w:rPr>
                <w:rFonts w:eastAsiaTheme="minorHAnsi"/>
              </w:rPr>
              <w:t>)</w:t>
            </w:r>
          </w:p>
        </w:tc>
        <w:tc>
          <w:tcPr>
            <w:tcW w:w="1024" w:type="pct"/>
            <w:tcBorders>
              <w:top w:val="single" w:sz="4" w:space="0" w:color="auto"/>
            </w:tcBorders>
            <w:shd w:val="clear" w:color="auto" w:fill="FFFFFF"/>
            <w:vAlign w:val="center"/>
          </w:tcPr>
          <w:p w:rsidR="00AB43BF" w:rsidRPr="00AB43BF" w:rsidRDefault="00AB43BF" w:rsidP="00AB43BF">
            <w:pPr>
              <w:jc w:val="center"/>
              <w:rPr>
                <w:rFonts w:eastAsiaTheme="minorHAnsi"/>
              </w:rPr>
            </w:pPr>
            <w:r w:rsidRPr="00AB43BF">
              <w:rPr>
                <w:rFonts w:eastAsiaTheme="minorHAnsi"/>
              </w:rPr>
              <w:t>13,58</w:t>
            </w:r>
          </w:p>
        </w:tc>
        <w:tc>
          <w:tcPr>
            <w:tcW w:w="1490" w:type="pct"/>
            <w:tcBorders>
              <w:top w:val="single" w:sz="4" w:space="0" w:color="auto"/>
            </w:tcBorders>
            <w:shd w:val="clear" w:color="auto" w:fill="FFFFFF"/>
            <w:vAlign w:val="center"/>
          </w:tcPr>
          <w:p w:rsidR="00AB43BF" w:rsidRPr="00AB43BF" w:rsidRDefault="00AB43BF" w:rsidP="00AB43BF">
            <w:pPr>
              <w:jc w:val="center"/>
              <w:rPr>
                <w:rFonts w:eastAsiaTheme="minorHAnsi"/>
              </w:rPr>
            </w:pPr>
            <w:r w:rsidRPr="00AB43BF">
              <w:rPr>
                <w:rFonts w:eastAsiaTheme="minorHAnsi"/>
              </w:rPr>
              <w:t>2,12</w:t>
            </w:r>
          </w:p>
        </w:tc>
      </w:tr>
      <w:tr w:rsidR="00AB43BF" w:rsidRPr="00AB43BF" w:rsidTr="005B5E1A">
        <w:trPr>
          <w:cantSplit/>
        </w:trPr>
        <w:tc>
          <w:tcPr>
            <w:tcW w:w="2486" w:type="pct"/>
            <w:shd w:val="clear" w:color="auto" w:fill="FFFFFF"/>
            <w:vAlign w:val="center"/>
          </w:tcPr>
          <w:p w:rsidR="00AB43BF" w:rsidRPr="00AB43BF" w:rsidRDefault="00AB43BF" w:rsidP="00AB43BF">
            <w:pPr>
              <w:jc w:val="center"/>
              <w:rPr>
                <w:rFonts w:eastAsiaTheme="minorHAnsi"/>
              </w:rPr>
            </w:pPr>
            <w:proofErr w:type="spellStart"/>
            <w:r w:rsidRPr="00AB43BF">
              <w:rPr>
                <w:rFonts w:eastAsiaTheme="minorHAnsi"/>
              </w:rPr>
              <w:t>Εξιδανικευμένη</w:t>
            </w:r>
            <w:proofErr w:type="spellEnd"/>
            <w:r w:rsidRPr="00AB43BF">
              <w:rPr>
                <w:rFonts w:eastAsiaTheme="minorHAnsi"/>
              </w:rPr>
              <w:t xml:space="preserve"> </w:t>
            </w:r>
            <w:proofErr w:type="spellStart"/>
            <w:r w:rsidRPr="00AB43BF">
              <w:rPr>
                <w:rFonts w:eastAsiaTheme="minorHAnsi"/>
              </w:rPr>
              <w:t>επιρροή</w:t>
            </w:r>
            <w:proofErr w:type="spellEnd"/>
            <w:r w:rsidRPr="00AB43BF">
              <w:rPr>
                <w:rFonts w:eastAsiaTheme="minorHAnsi"/>
              </w:rPr>
              <w:t xml:space="preserve"> (</w:t>
            </w:r>
            <w:proofErr w:type="spellStart"/>
            <w:r w:rsidRPr="00AB43BF">
              <w:rPr>
                <w:rFonts w:eastAsiaTheme="minorHAnsi"/>
              </w:rPr>
              <w:t>συμπεριφορά</w:t>
            </w:r>
            <w:proofErr w:type="spellEnd"/>
            <w:r w:rsidRPr="00AB43BF">
              <w:rPr>
                <w:rFonts w:eastAsiaTheme="minorHAnsi"/>
              </w:rPr>
              <w:t>)</w:t>
            </w:r>
          </w:p>
        </w:tc>
        <w:tc>
          <w:tcPr>
            <w:tcW w:w="1024" w:type="pct"/>
            <w:shd w:val="clear" w:color="auto" w:fill="FFFFFF"/>
            <w:vAlign w:val="center"/>
          </w:tcPr>
          <w:p w:rsidR="00AB43BF" w:rsidRPr="00AB43BF" w:rsidRDefault="00AB43BF" w:rsidP="00AB43BF">
            <w:pPr>
              <w:jc w:val="center"/>
              <w:rPr>
                <w:rFonts w:eastAsiaTheme="minorHAnsi"/>
              </w:rPr>
            </w:pPr>
            <w:r w:rsidRPr="00AB43BF">
              <w:rPr>
                <w:rFonts w:eastAsiaTheme="minorHAnsi"/>
              </w:rPr>
              <w:t>14,53</w:t>
            </w:r>
          </w:p>
        </w:tc>
        <w:tc>
          <w:tcPr>
            <w:tcW w:w="1490" w:type="pct"/>
            <w:shd w:val="clear" w:color="auto" w:fill="FFFFFF"/>
            <w:vAlign w:val="center"/>
          </w:tcPr>
          <w:p w:rsidR="00AB43BF" w:rsidRPr="00AB43BF" w:rsidRDefault="00AB43BF" w:rsidP="00AB43BF">
            <w:pPr>
              <w:jc w:val="center"/>
              <w:rPr>
                <w:rFonts w:eastAsiaTheme="minorHAnsi"/>
              </w:rPr>
            </w:pPr>
            <w:r w:rsidRPr="00AB43BF">
              <w:rPr>
                <w:rFonts w:eastAsiaTheme="minorHAnsi"/>
              </w:rPr>
              <w:t>1,99</w:t>
            </w:r>
          </w:p>
        </w:tc>
      </w:tr>
      <w:tr w:rsidR="00AB43BF" w:rsidRPr="00AB43BF" w:rsidTr="005B5E1A">
        <w:trPr>
          <w:cantSplit/>
        </w:trPr>
        <w:tc>
          <w:tcPr>
            <w:tcW w:w="2486" w:type="pct"/>
            <w:shd w:val="clear" w:color="auto" w:fill="FFFFFF"/>
            <w:vAlign w:val="center"/>
          </w:tcPr>
          <w:p w:rsidR="00AB43BF" w:rsidRPr="00AB43BF" w:rsidRDefault="00AB43BF" w:rsidP="00AB43BF">
            <w:pPr>
              <w:jc w:val="center"/>
              <w:rPr>
                <w:rFonts w:eastAsiaTheme="minorHAnsi"/>
              </w:rPr>
            </w:pPr>
            <w:proofErr w:type="spellStart"/>
            <w:r w:rsidRPr="00AB43BF">
              <w:rPr>
                <w:rFonts w:eastAsiaTheme="minorHAnsi"/>
              </w:rPr>
              <w:t>Εμπνευστική</w:t>
            </w:r>
            <w:proofErr w:type="spellEnd"/>
            <w:r w:rsidRPr="00AB43BF">
              <w:rPr>
                <w:rFonts w:eastAsiaTheme="minorHAnsi"/>
              </w:rPr>
              <w:t xml:space="preserve"> </w:t>
            </w:r>
            <w:proofErr w:type="spellStart"/>
            <w:r w:rsidRPr="00AB43BF">
              <w:rPr>
                <w:rFonts w:eastAsiaTheme="minorHAnsi"/>
              </w:rPr>
              <w:t>παρακίνηση</w:t>
            </w:r>
            <w:proofErr w:type="spellEnd"/>
          </w:p>
        </w:tc>
        <w:tc>
          <w:tcPr>
            <w:tcW w:w="1024" w:type="pct"/>
            <w:shd w:val="clear" w:color="auto" w:fill="FFFFFF"/>
            <w:vAlign w:val="center"/>
          </w:tcPr>
          <w:p w:rsidR="00AB43BF" w:rsidRPr="00AB43BF" w:rsidRDefault="00AB43BF" w:rsidP="00AB43BF">
            <w:pPr>
              <w:jc w:val="center"/>
              <w:rPr>
                <w:rFonts w:eastAsiaTheme="minorHAnsi"/>
              </w:rPr>
            </w:pPr>
            <w:r w:rsidRPr="00AB43BF">
              <w:rPr>
                <w:rFonts w:eastAsiaTheme="minorHAnsi"/>
              </w:rPr>
              <w:t>15,69</w:t>
            </w:r>
          </w:p>
        </w:tc>
        <w:tc>
          <w:tcPr>
            <w:tcW w:w="1490" w:type="pct"/>
            <w:shd w:val="clear" w:color="auto" w:fill="FFFFFF"/>
            <w:vAlign w:val="center"/>
          </w:tcPr>
          <w:p w:rsidR="00AB43BF" w:rsidRPr="00AB43BF" w:rsidRDefault="00AB43BF" w:rsidP="00AB43BF">
            <w:pPr>
              <w:jc w:val="center"/>
              <w:rPr>
                <w:rFonts w:eastAsiaTheme="minorHAnsi"/>
              </w:rPr>
            </w:pPr>
            <w:r w:rsidRPr="00AB43BF">
              <w:rPr>
                <w:rFonts w:eastAsiaTheme="minorHAnsi"/>
              </w:rPr>
              <w:t>1,85</w:t>
            </w:r>
          </w:p>
        </w:tc>
      </w:tr>
      <w:tr w:rsidR="00AB43BF" w:rsidRPr="00AB43BF" w:rsidTr="005B5E1A">
        <w:trPr>
          <w:cantSplit/>
        </w:trPr>
        <w:tc>
          <w:tcPr>
            <w:tcW w:w="2486" w:type="pct"/>
            <w:shd w:val="clear" w:color="auto" w:fill="FFFFFF"/>
            <w:vAlign w:val="center"/>
          </w:tcPr>
          <w:p w:rsidR="00AB43BF" w:rsidRPr="00AB43BF" w:rsidRDefault="00AB43BF" w:rsidP="00AB43BF">
            <w:pPr>
              <w:jc w:val="center"/>
              <w:rPr>
                <w:rFonts w:eastAsiaTheme="minorHAnsi"/>
              </w:rPr>
            </w:pPr>
            <w:proofErr w:type="spellStart"/>
            <w:r w:rsidRPr="00AB43BF">
              <w:rPr>
                <w:rFonts w:eastAsiaTheme="minorHAnsi"/>
              </w:rPr>
              <w:t>Διανοητική</w:t>
            </w:r>
            <w:proofErr w:type="spellEnd"/>
            <w:r w:rsidRPr="00AB43BF">
              <w:rPr>
                <w:rFonts w:eastAsiaTheme="minorHAnsi"/>
              </w:rPr>
              <w:t xml:space="preserve"> </w:t>
            </w:r>
            <w:proofErr w:type="spellStart"/>
            <w:r w:rsidRPr="00AB43BF">
              <w:rPr>
                <w:rFonts w:eastAsiaTheme="minorHAnsi"/>
              </w:rPr>
              <w:t>διέγερση</w:t>
            </w:r>
            <w:proofErr w:type="spellEnd"/>
          </w:p>
        </w:tc>
        <w:tc>
          <w:tcPr>
            <w:tcW w:w="1024" w:type="pct"/>
            <w:shd w:val="clear" w:color="auto" w:fill="FFFFFF"/>
            <w:vAlign w:val="center"/>
          </w:tcPr>
          <w:p w:rsidR="00AB43BF" w:rsidRPr="00AB43BF" w:rsidRDefault="00AB43BF" w:rsidP="00AB43BF">
            <w:pPr>
              <w:jc w:val="center"/>
              <w:rPr>
                <w:rFonts w:eastAsiaTheme="minorHAnsi"/>
              </w:rPr>
            </w:pPr>
            <w:r w:rsidRPr="00AB43BF">
              <w:rPr>
                <w:rFonts w:eastAsiaTheme="minorHAnsi"/>
              </w:rPr>
              <w:t>14,60</w:t>
            </w:r>
          </w:p>
        </w:tc>
        <w:tc>
          <w:tcPr>
            <w:tcW w:w="1490" w:type="pct"/>
            <w:shd w:val="clear" w:color="auto" w:fill="FFFFFF"/>
            <w:vAlign w:val="center"/>
          </w:tcPr>
          <w:p w:rsidR="00AB43BF" w:rsidRPr="00AB43BF" w:rsidRDefault="00AB43BF" w:rsidP="00AB43BF">
            <w:pPr>
              <w:jc w:val="center"/>
              <w:rPr>
                <w:rFonts w:eastAsiaTheme="minorHAnsi"/>
              </w:rPr>
            </w:pPr>
            <w:r w:rsidRPr="00AB43BF">
              <w:rPr>
                <w:rFonts w:eastAsiaTheme="minorHAnsi"/>
              </w:rPr>
              <w:t>2,14</w:t>
            </w:r>
          </w:p>
        </w:tc>
      </w:tr>
      <w:tr w:rsidR="00AB43BF" w:rsidRPr="00AB43BF" w:rsidTr="005B5E1A">
        <w:trPr>
          <w:cantSplit/>
        </w:trPr>
        <w:tc>
          <w:tcPr>
            <w:tcW w:w="2486" w:type="pct"/>
            <w:shd w:val="clear" w:color="auto" w:fill="FFFFFF"/>
            <w:vAlign w:val="center"/>
          </w:tcPr>
          <w:p w:rsidR="00AB43BF" w:rsidRPr="00AB43BF" w:rsidRDefault="00AB43BF" w:rsidP="00AB43BF">
            <w:pPr>
              <w:jc w:val="center"/>
              <w:rPr>
                <w:rFonts w:eastAsiaTheme="minorHAnsi"/>
              </w:rPr>
            </w:pPr>
            <w:proofErr w:type="spellStart"/>
            <w:r w:rsidRPr="00AB43BF">
              <w:rPr>
                <w:rFonts w:eastAsiaTheme="minorHAnsi"/>
              </w:rPr>
              <w:t>Εξατομικευμένο</w:t>
            </w:r>
            <w:proofErr w:type="spellEnd"/>
            <w:r w:rsidRPr="00AB43BF">
              <w:rPr>
                <w:rFonts w:eastAsiaTheme="minorHAnsi"/>
              </w:rPr>
              <w:t xml:space="preserve"> </w:t>
            </w:r>
            <w:proofErr w:type="spellStart"/>
            <w:r w:rsidRPr="00AB43BF">
              <w:rPr>
                <w:rFonts w:eastAsiaTheme="minorHAnsi"/>
              </w:rPr>
              <w:t>ενδιαφέρον</w:t>
            </w:r>
            <w:proofErr w:type="spellEnd"/>
          </w:p>
        </w:tc>
        <w:tc>
          <w:tcPr>
            <w:tcW w:w="1024" w:type="pct"/>
            <w:shd w:val="clear" w:color="auto" w:fill="FFFFFF"/>
            <w:vAlign w:val="center"/>
          </w:tcPr>
          <w:p w:rsidR="00AB43BF" w:rsidRPr="00AB43BF" w:rsidRDefault="00AB43BF" w:rsidP="00AB43BF">
            <w:pPr>
              <w:jc w:val="center"/>
              <w:rPr>
                <w:rFonts w:eastAsiaTheme="minorHAnsi"/>
              </w:rPr>
            </w:pPr>
            <w:r w:rsidRPr="00AB43BF">
              <w:rPr>
                <w:rFonts w:eastAsiaTheme="minorHAnsi"/>
              </w:rPr>
              <w:t>14,95</w:t>
            </w:r>
          </w:p>
        </w:tc>
        <w:tc>
          <w:tcPr>
            <w:tcW w:w="1490" w:type="pct"/>
            <w:shd w:val="clear" w:color="auto" w:fill="FFFFFF"/>
            <w:vAlign w:val="center"/>
          </w:tcPr>
          <w:p w:rsidR="00AB43BF" w:rsidRPr="00AB43BF" w:rsidRDefault="00AB43BF" w:rsidP="00AB43BF">
            <w:pPr>
              <w:jc w:val="center"/>
              <w:rPr>
                <w:rFonts w:eastAsiaTheme="minorHAnsi"/>
              </w:rPr>
            </w:pPr>
            <w:r w:rsidRPr="00AB43BF">
              <w:rPr>
                <w:rFonts w:eastAsiaTheme="minorHAnsi"/>
              </w:rPr>
              <w:t>1,84</w:t>
            </w:r>
          </w:p>
        </w:tc>
      </w:tr>
      <w:tr w:rsidR="00AB43BF" w:rsidRPr="00AB43BF" w:rsidTr="005B5E1A">
        <w:trPr>
          <w:cantSplit/>
        </w:trPr>
        <w:tc>
          <w:tcPr>
            <w:tcW w:w="2486" w:type="pct"/>
            <w:shd w:val="clear" w:color="auto" w:fill="FFFFFF"/>
            <w:vAlign w:val="center"/>
          </w:tcPr>
          <w:p w:rsidR="00AB43BF" w:rsidRPr="00AB43BF" w:rsidRDefault="00AB43BF" w:rsidP="00AB43BF">
            <w:pPr>
              <w:jc w:val="center"/>
              <w:rPr>
                <w:rFonts w:eastAsiaTheme="minorHAnsi"/>
              </w:rPr>
            </w:pPr>
            <w:proofErr w:type="spellStart"/>
            <w:r w:rsidRPr="00AB43BF">
              <w:rPr>
                <w:rFonts w:eastAsiaTheme="minorHAnsi"/>
              </w:rPr>
              <w:t>Έκτακτη</w:t>
            </w:r>
            <w:proofErr w:type="spellEnd"/>
            <w:r w:rsidRPr="00AB43BF">
              <w:rPr>
                <w:rFonts w:eastAsiaTheme="minorHAnsi"/>
              </w:rPr>
              <w:t xml:space="preserve"> </w:t>
            </w:r>
            <w:proofErr w:type="spellStart"/>
            <w:r w:rsidRPr="00AB43BF">
              <w:rPr>
                <w:rFonts w:eastAsiaTheme="minorHAnsi"/>
              </w:rPr>
              <w:t>κατ</w:t>
            </w:r>
            <w:proofErr w:type="spellEnd"/>
            <w:r w:rsidRPr="00AB43BF">
              <w:rPr>
                <w:rFonts w:eastAsiaTheme="minorHAnsi"/>
              </w:rPr>
              <w:t xml:space="preserve">’ </w:t>
            </w:r>
            <w:proofErr w:type="spellStart"/>
            <w:r w:rsidRPr="00AB43BF">
              <w:rPr>
                <w:rFonts w:eastAsiaTheme="minorHAnsi"/>
              </w:rPr>
              <w:t>εξαίρεση</w:t>
            </w:r>
            <w:proofErr w:type="spellEnd"/>
            <w:r w:rsidRPr="00AB43BF">
              <w:rPr>
                <w:rFonts w:eastAsiaTheme="minorHAnsi"/>
              </w:rPr>
              <w:t xml:space="preserve"> </w:t>
            </w:r>
            <w:proofErr w:type="spellStart"/>
            <w:r w:rsidRPr="00AB43BF">
              <w:rPr>
                <w:rFonts w:eastAsiaTheme="minorHAnsi"/>
              </w:rPr>
              <w:t>ανταμοιβή</w:t>
            </w:r>
            <w:proofErr w:type="spellEnd"/>
          </w:p>
        </w:tc>
        <w:tc>
          <w:tcPr>
            <w:tcW w:w="1024" w:type="pct"/>
            <w:shd w:val="clear" w:color="auto" w:fill="FFFFFF"/>
            <w:vAlign w:val="center"/>
          </w:tcPr>
          <w:p w:rsidR="00AB43BF" w:rsidRPr="00AB43BF" w:rsidRDefault="00AB43BF" w:rsidP="00AB43BF">
            <w:pPr>
              <w:jc w:val="center"/>
              <w:rPr>
                <w:rFonts w:eastAsiaTheme="minorHAnsi"/>
              </w:rPr>
            </w:pPr>
            <w:r w:rsidRPr="00AB43BF">
              <w:rPr>
                <w:rFonts w:eastAsiaTheme="minorHAnsi"/>
              </w:rPr>
              <w:t>6,89</w:t>
            </w:r>
          </w:p>
        </w:tc>
        <w:tc>
          <w:tcPr>
            <w:tcW w:w="1490" w:type="pct"/>
            <w:shd w:val="clear" w:color="auto" w:fill="FFFFFF"/>
            <w:vAlign w:val="center"/>
          </w:tcPr>
          <w:p w:rsidR="00AB43BF" w:rsidRPr="00AB43BF" w:rsidRDefault="00AB43BF" w:rsidP="00AB43BF">
            <w:pPr>
              <w:jc w:val="center"/>
              <w:rPr>
                <w:rFonts w:eastAsiaTheme="minorHAnsi"/>
              </w:rPr>
            </w:pPr>
            <w:r w:rsidRPr="00AB43BF">
              <w:rPr>
                <w:rFonts w:eastAsiaTheme="minorHAnsi"/>
              </w:rPr>
              <w:t>3,12</w:t>
            </w:r>
          </w:p>
        </w:tc>
      </w:tr>
      <w:tr w:rsidR="00A67AB2" w:rsidRPr="00AB43BF" w:rsidTr="005B5E1A">
        <w:trPr>
          <w:cantSplit/>
        </w:trPr>
        <w:tc>
          <w:tcPr>
            <w:tcW w:w="2486" w:type="pct"/>
            <w:shd w:val="clear" w:color="auto" w:fill="FFFFFF"/>
            <w:vAlign w:val="center"/>
          </w:tcPr>
          <w:p w:rsidR="00A67AB2" w:rsidRPr="00AB43BF" w:rsidRDefault="00A67AB2" w:rsidP="00A67AB2">
            <w:pPr>
              <w:jc w:val="center"/>
              <w:rPr>
                <w:rFonts w:eastAsiaTheme="minorHAnsi"/>
              </w:rPr>
            </w:pPr>
            <w:proofErr w:type="spellStart"/>
            <w:r w:rsidRPr="00AB43BF">
              <w:rPr>
                <w:rFonts w:eastAsiaTheme="minorHAnsi"/>
              </w:rPr>
              <w:t>Μάνατζμεντ</w:t>
            </w:r>
            <w:proofErr w:type="spellEnd"/>
            <w:r w:rsidRPr="00AB43BF">
              <w:rPr>
                <w:rFonts w:eastAsiaTheme="minorHAnsi"/>
              </w:rPr>
              <w:t xml:space="preserve"> </w:t>
            </w:r>
            <w:proofErr w:type="spellStart"/>
            <w:r w:rsidRPr="00AB43BF">
              <w:rPr>
                <w:rFonts w:eastAsiaTheme="minorHAnsi"/>
              </w:rPr>
              <w:t>κατ</w:t>
            </w:r>
            <w:proofErr w:type="spellEnd"/>
            <w:r w:rsidRPr="00AB43BF">
              <w:rPr>
                <w:rFonts w:eastAsiaTheme="minorHAnsi"/>
              </w:rPr>
              <w:t xml:space="preserve">’ </w:t>
            </w:r>
            <w:proofErr w:type="spellStart"/>
            <w:r w:rsidRPr="00AB43BF">
              <w:rPr>
                <w:rFonts w:eastAsiaTheme="minorHAnsi"/>
              </w:rPr>
              <w:t>εξαίρεση</w:t>
            </w:r>
            <w:proofErr w:type="spellEnd"/>
            <w:r w:rsidRPr="00AB43BF">
              <w:rPr>
                <w:rFonts w:eastAsiaTheme="minorHAnsi"/>
              </w:rPr>
              <w:t xml:space="preserve"> </w:t>
            </w:r>
            <w:proofErr w:type="spellStart"/>
            <w:r w:rsidRPr="00AB43BF">
              <w:rPr>
                <w:rFonts w:eastAsiaTheme="minorHAnsi"/>
              </w:rPr>
              <w:t>ενεργό</w:t>
            </w:r>
            <w:proofErr w:type="spellEnd"/>
          </w:p>
        </w:tc>
        <w:tc>
          <w:tcPr>
            <w:tcW w:w="1024" w:type="pct"/>
            <w:shd w:val="clear" w:color="auto" w:fill="FFFFFF"/>
            <w:vAlign w:val="center"/>
          </w:tcPr>
          <w:p w:rsidR="00A67AB2" w:rsidRPr="00AB43BF" w:rsidRDefault="00A67AB2" w:rsidP="00A67AB2">
            <w:pPr>
              <w:jc w:val="center"/>
              <w:rPr>
                <w:rFonts w:eastAsiaTheme="minorHAnsi"/>
              </w:rPr>
            </w:pPr>
            <w:r w:rsidRPr="00AB43BF">
              <w:rPr>
                <w:rFonts w:eastAsiaTheme="minorHAnsi"/>
              </w:rPr>
              <w:t>12,42</w:t>
            </w:r>
          </w:p>
        </w:tc>
        <w:tc>
          <w:tcPr>
            <w:tcW w:w="1490" w:type="pct"/>
            <w:shd w:val="clear" w:color="auto" w:fill="FFFFFF"/>
            <w:vAlign w:val="center"/>
          </w:tcPr>
          <w:p w:rsidR="00A67AB2" w:rsidRPr="00AB43BF" w:rsidRDefault="00A67AB2" w:rsidP="00A67AB2">
            <w:pPr>
              <w:jc w:val="center"/>
              <w:rPr>
                <w:rFonts w:eastAsiaTheme="minorHAnsi"/>
              </w:rPr>
            </w:pPr>
            <w:r w:rsidRPr="00AB43BF">
              <w:rPr>
                <w:rFonts w:eastAsiaTheme="minorHAnsi"/>
              </w:rPr>
              <w:t>2,58</w:t>
            </w:r>
          </w:p>
        </w:tc>
      </w:tr>
      <w:tr w:rsidR="00A67AB2" w:rsidRPr="00AB43BF" w:rsidTr="005B5E1A">
        <w:trPr>
          <w:cantSplit/>
        </w:trPr>
        <w:tc>
          <w:tcPr>
            <w:tcW w:w="2486" w:type="pct"/>
            <w:shd w:val="clear" w:color="auto" w:fill="FFFFFF"/>
            <w:vAlign w:val="center"/>
          </w:tcPr>
          <w:p w:rsidR="00A67AB2" w:rsidRPr="00A67AB2" w:rsidRDefault="00A67AB2" w:rsidP="00A67AB2">
            <w:pPr>
              <w:jc w:val="center"/>
              <w:rPr>
                <w:rFonts w:eastAsiaTheme="minorHAnsi"/>
                <w:lang w:val="el-GR"/>
              </w:rPr>
            </w:pPr>
            <w:proofErr w:type="spellStart"/>
            <w:r w:rsidRPr="00AB43BF">
              <w:rPr>
                <w:rFonts w:eastAsiaTheme="minorHAnsi"/>
              </w:rPr>
              <w:t>Μάνατζμεντ</w:t>
            </w:r>
            <w:proofErr w:type="spellEnd"/>
            <w:r w:rsidRPr="00AB43BF">
              <w:rPr>
                <w:rFonts w:eastAsiaTheme="minorHAnsi"/>
              </w:rPr>
              <w:t xml:space="preserve"> </w:t>
            </w:r>
            <w:proofErr w:type="spellStart"/>
            <w:r w:rsidRPr="00AB43BF">
              <w:rPr>
                <w:rFonts w:eastAsiaTheme="minorHAnsi"/>
              </w:rPr>
              <w:t>κατ</w:t>
            </w:r>
            <w:proofErr w:type="spellEnd"/>
            <w:r w:rsidRPr="00AB43BF">
              <w:rPr>
                <w:rFonts w:eastAsiaTheme="minorHAnsi"/>
              </w:rPr>
              <w:t xml:space="preserve">’ </w:t>
            </w:r>
            <w:proofErr w:type="spellStart"/>
            <w:r w:rsidRPr="00AB43BF">
              <w:rPr>
                <w:rFonts w:eastAsiaTheme="minorHAnsi"/>
              </w:rPr>
              <w:t>εξαίρεση</w:t>
            </w:r>
            <w:proofErr w:type="spellEnd"/>
            <w:r w:rsidRPr="00AB43BF">
              <w:rPr>
                <w:rFonts w:eastAsiaTheme="minorHAnsi"/>
              </w:rPr>
              <w:t xml:space="preserve"> </w:t>
            </w:r>
            <w:r>
              <w:rPr>
                <w:rFonts w:eastAsiaTheme="minorHAnsi"/>
                <w:lang w:val="el-GR"/>
              </w:rPr>
              <w:t>παθητικό</w:t>
            </w:r>
          </w:p>
        </w:tc>
        <w:tc>
          <w:tcPr>
            <w:tcW w:w="1024" w:type="pct"/>
            <w:shd w:val="clear" w:color="auto" w:fill="FFFFFF"/>
            <w:vAlign w:val="center"/>
          </w:tcPr>
          <w:p w:rsidR="00A67AB2" w:rsidRPr="00A67AB2" w:rsidRDefault="00A67AB2" w:rsidP="00A67AB2">
            <w:pPr>
              <w:jc w:val="center"/>
              <w:rPr>
                <w:rFonts w:eastAsiaTheme="minorHAnsi"/>
                <w:lang w:val="el-GR"/>
              </w:rPr>
            </w:pPr>
            <w:r>
              <w:rPr>
                <w:rFonts w:eastAsiaTheme="minorHAnsi"/>
                <w:lang w:val="el-GR"/>
              </w:rPr>
              <w:t>9,69</w:t>
            </w:r>
          </w:p>
        </w:tc>
        <w:tc>
          <w:tcPr>
            <w:tcW w:w="1490" w:type="pct"/>
            <w:shd w:val="clear" w:color="auto" w:fill="FFFFFF"/>
            <w:vAlign w:val="center"/>
          </w:tcPr>
          <w:p w:rsidR="00A67AB2" w:rsidRPr="00A67AB2" w:rsidRDefault="00A67AB2" w:rsidP="00A67AB2">
            <w:pPr>
              <w:jc w:val="center"/>
              <w:rPr>
                <w:rFonts w:eastAsiaTheme="minorHAnsi"/>
                <w:lang w:val="el-GR"/>
              </w:rPr>
            </w:pPr>
            <w:r>
              <w:rPr>
                <w:rFonts w:eastAsiaTheme="minorHAnsi"/>
                <w:lang w:val="el-GR"/>
              </w:rPr>
              <w:t>6,89</w:t>
            </w:r>
          </w:p>
        </w:tc>
      </w:tr>
      <w:tr w:rsidR="00A67AB2" w:rsidRPr="00AB43BF" w:rsidTr="005B5E1A">
        <w:trPr>
          <w:cantSplit/>
        </w:trPr>
        <w:tc>
          <w:tcPr>
            <w:tcW w:w="2486" w:type="pct"/>
            <w:shd w:val="clear" w:color="auto" w:fill="FFFFFF"/>
            <w:vAlign w:val="center"/>
          </w:tcPr>
          <w:p w:rsidR="00A67AB2" w:rsidRPr="00A67AB2" w:rsidRDefault="00A67AB2" w:rsidP="00A67AB2">
            <w:pPr>
              <w:jc w:val="center"/>
              <w:rPr>
                <w:rFonts w:eastAsiaTheme="minorHAnsi"/>
                <w:lang w:val="el-GR"/>
              </w:rPr>
            </w:pPr>
            <w:r>
              <w:rPr>
                <w:rFonts w:eastAsiaTheme="minorHAnsi"/>
                <w:lang w:val="el-GR"/>
              </w:rPr>
              <w:t>Παθητική/μη παρεμβατική ηγεσία</w:t>
            </w:r>
          </w:p>
        </w:tc>
        <w:tc>
          <w:tcPr>
            <w:tcW w:w="1024" w:type="pct"/>
            <w:shd w:val="clear" w:color="auto" w:fill="FFFFFF"/>
            <w:vAlign w:val="center"/>
          </w:tcPr>
          <w:p w:rsidR="00A67AB2" w:rsidRPr="00A67AB2" w:rsidRDefault="00A67AB2" w:rsidP="00A67AB2">
            <w:pPr>
              <w:jc w:val="center"/>
              <w:rPr>
                <w:rFonts w:eastAsiaTheme="minorHAnsi"/>
                <w:lang w:val="el-GR"/>
              </w:rPr>
            </w:pPr>
            <w:r>
              <w:rPr>
                <w:rFonts w:eastAsiaTheme="minorHAnsi"/>
                <w:lang w:val="el-GR"/>
              </w:rPr>
              <w:t>3,05</w:t>
            </w:r>
          </w:p>
        </w:tc>
        <w:tc>
          <w:tcPr>
            <w:tcW w:w="1490" w:type="pct"/>
            <w:shd w:val="clear" w:color="auto" w:fill="FFFFFF"/>
            <w:vAlign w:val="center"/>
          </w:tcPr>
          <w:p w:rsidR="00A67AB2" w:rsidRPr="00A67AB2" w:rsidRDefault="00A67AB2" w:rsidP="00B52A9A">
            <w:pPr>
              <w:keepNext/>
              <w:jc w:val="center"/>
              <w:rPr>
                <w:rFonts w:eastAsiaTheme="minorHAnsi"/>
                <w:lang w:val="el-GR"/>
              </w:rPr>
            </w:pPr>
            <w:r>
              <w:rPr>
                <w:rFonts w:eastAsiaTheme="minorHAnsi"/>
                <w:lang w:val="el-GR"/>
              </w:rPr>
              <w:t>3,12</w:t>
            </w:r>
          </w:p>
        </w:tc>
      </w:tr>
    </w:tbl>
    <w:p w:rsidR="00AB43BF" w:rsidRPr="00B52A9A" w:rsidRDefault="00B52A9A" w:rsidP="00B52A9A">
      <w:pPr>
        <w:pStyle w:val="a3"/>
        <w:rPr>
          <w:rFonts w:eastAsiaTheme="minorHAnsi" w:cs="Times New Roman"/>
          <w:szCs w:val="24"/>
          <w:lang w:val="el-GR"/>
        </w:rPr>
      </w:pPr>
      <w:bookmarkStart w:id="32" w:name="_Toc520658842"/>
      <w:r w:rsidRPr="00B52A9A">
        <w:rPr>
          <w:lang w:val="el-GR"/>
        </w:rPr>
        <w:t xml:space="preserve">Πίνακας </w:t>
      </w:r>
      <w:r w:rsidR="00695A8C">
        <w:fldChar w:fldCharType="begin"/>
      </w:r>
      <w:r w:rsidRPr="00B52A9A">
        <w:rPr>
          <w:lang w:val="el-GR"/>
        </w:rPr>
        <w:instrText xml:space="preserve"> </w:instrText>
      </w:r>
      <w:r>
        <w:instrText>SEQ</w:instrText>
      </w:r>
      <w:r w:rsidRPr="00B52A9A">
        <w:rPr>
          <w:lang w:val="el-GR"/>
        </w:rPr>
        <w:instrText xml:space="preserve"> Πίνακας \* </w:instrText>
      </w:r>
      <w:r>
        <w:instrText>ARABIC</w:instrText>
      </w:r>
      <w:r w:rsidRPr="00B52A9A">
        <w:rPr>
          <w:lang w:val="el-GR"/>
        </w:rPr>
        <w:instrText xml:space="preserve"> </w:instrText>
      </w:r>
      <w:r w:rsidR="00695A8C">
        <w:fldChar w:fldCharType="separate"/>
      </w:r>
      <w:r w:rsidRPr="00B52A9A">
        <w:rPr>
          <w:noProof/>
          <w:lang w:val="el-GR"/>
        </w:rPr>
        <w:t>3</w:t>
      </w:r>
      <w:r w:rsidR="00695A8C">
        <w:fldChar w:fldCharType="end"/>
      </w:r>
      <w:r w:rsidRPr="00B52A9A">
        <w:rPr>
          <w:lang w:val="el-GR"/>
        </w:rPr>
        <w:t>Μέσοι όροι και τυπικές αποκλίσεις των σκορ των διαστάσεων των στυλ ηγεσίας</w:t>
      </w:r>
      <w:bookmarkEnd w:id="32"/>
    </w:p>
    <w:p w:rsidR="00593A44" w:rsidRPr="00593A44" w:rsidRDefault="001962CF" w:rsidP="00593A44">
      <w:pPr>
        <w:rPr>
          <w:lang w:val="el-GR"/>
        </w:rPr>
      </w:pPr>
      <w:r>
        <w:rPr>
          <w:lang w:val="el-GR"/>
        </w:rPr>
        <w:t xml:space="preserve">Η κατανομή των απαντήσεων στη </w:t>
      </w:r>
      <w:proofErr w:type="spellStart"/>
      <w:r>
        <w:rPr>
          <w:lang w:val="el-GR"/>
        </w:rPr>
        <w:t>πενταβάθμια</w:t>
      </w:r>
      <w:proofErr w:type="spellEnd"/>
      <w:r>
        <w:rPr>
          <w:lang w:val="el-GR"/>
        </w:rPr>
        <w:t xml:space="preserve"> κλίμακα </w:t>
      </w:r>
      <w:proofErr w:type="spellStart"/>
      <w:r>
        <w:t>Likert</w:t>
      </w:r>
      <w:proofErr w:type="spellEnd"/>
      <w:r w:rsidRPr="00593A44">
        <w:rPr>
          <w:lang w:val="el-GR"/>
        </w:rPr>
        <w:t xml:space="preserve">, </w:t>
      </w:r>
      <w:r>
        <w:rPr>
          <w:lang w:val="el-GR"/>
        </w:rPr>
        <w:t>σε κάθε μία από τις ερωτήσεις/δηλώσεις του ερωτηματολογίου για την εφαρμογή ηγεσίας με βάση τη ΔΟΠ παρουσιάζονται στον Πίνακα ΙΙ.2 (Παράρτημα ΙΙ). Υπολογίσαμε το συνολικό σκορ αθροίζοντας τις απαντήσεις σε κάθε δήλωση (Πίνακας 1). Προκύπτει μέσος όρος 40,80</w:t>
      </w:r>
      <w:r>
        <w:rPr>
          <w:rFonts w:cs="Times New Roman"/>
          <w:lang w:val="el-GR"/>
        </w:rPr>
        <w:t>±</w:t>
      </w:r>
      <w:r>
        <w:rPr>
          <w:lang w:val="el-GR"/>
        </w:rPr>
        <w:t xml:space="preserve">9,72. </w:t>
      </w:r>
    </w:p>
    <w:p w:rsidR="00593A44" w:rsidRDefault="00593A44" w:rsidP="00593A44">
      <w:pPr>
        <w:pStyle w:val="2"/>
      </w:pPr>
      <w:bookmarkStart w:id="33" w:name="_Toc520658829"/>
      <w:r>
        <w:lastRenderedPageBreak/>
        <w:t>Έλεγχος κανονικότητας κατανομών</w:t>
      </w:r>
      <w:bookmarkEnd w:id="33"/>
    </w:p>
    <w:p w:rsidR="00593A44" w:rsidRDefault="00593A44" w:rsidP="00593A44">
      <w:pPr>
        <w:rPr>
          <w:lang w:val="el-GR"/>
        </w:rPr>
      </w:pPr>
      <w:r>
        <w:rPr>
          <w:lang w:val="el-GR"/>
        </w:rPr>
        <w:t xml:space="preserve">Αφού προσδιορίσαμε ότι τα δεδομένα είναι αξιόπιστα προς ανάλυση, προχωρούμε σε έλεγχο κανονικότητας των κατανομών των εξαρτημένων μεταβλητών προκειμένου να αποφασίσουμε τη χρήση παραμετρικών ή μη παραμετρικών δοκιμών για τη διερεύνηση επιδράσεων και συσχετίσεων. Για το σκοπό αυτό, υλοποιούμε Δοκιμές Κανονικότητας, τα αποτελέσματα των οποίων για κάθε μία από τις συνεχείς </w:t>
      </w:r>
      <w:r w:rsidR="001962CF">
        <w:rPr>
          <w:lang w:val="el-GR"/>
        </w:rPr>
        <w:t xml:space="preserve">μεταβλητές των σκορ που υπολογίσαμε στη προηγούμενη ενότητα (Πίνακας 4). Παρατηρούμε ότι </w:t>
      </w:r>
      <w:r w:rsidR="001962CF">
        <w:t>sig</w:t>
      </w:r>
      <w:r w:rsidR="001962CF" w:rsidRPr="001962CF">
        <w:rPr>
          <w:lang w:val="el-GR"/>
        </w:rPr>
        <w:t xml:space="preserve">.&gt;0.05 </w:t>
      </w:r>
      <w:r w:rsidR="001962CF">
        <w:rPr>
          <w:lang w:val="el-GR"/>
        </w:rPr>
        <w:t xml:space="preserve">επομένως η κατανομή δεν είναι κανονική για καμία από τις συνεχείς μεταβλητές </w:t>
      </w:r>
      <w:r w:rsidR="00E0509C">
        <w:rPr>
          <w:lang w:val="el-GR"/>
        </w:rPr>
        <w:t>οπότε θα πρέπει να προχωρήσουμε με μη παραμετρικά τεστ.</w:t>
      </w:r>
      <w:r w:rsidR="00EB64EC">
        <w:rPr>
          <w:lang w:val="el-GR"/>
        </w:rPr>
        <w:t xml:space="preserve"> </w:t>
      </w:r>
    </w:p>
    <w:p w:rsidR="00593A44" w:rsidRPr="00593A44" w:rsidRDefault="00593A44" w:rsidP="00593A44">
      <w:pPr>
        <w:autoSpaceDE w:val="0"/>
        <w:autoSpaceDN w:val="0"/>
        <w:adjustRightInd w:val="0"/>
        <w:spacing w:after="0" w:line="240" w:lineRule="auto"/>
        <w:jc w:val="left"/>
        <w:rPr>
          <w:rFonts w:eastAsiaTheme="minorHAnsi" w:cs="Times New Roman"/>
          <w:szCs w:val="24"/>
          <w:lang w:val="el-GR"/>
        </w:rPr>
      </w:pPr>
    </w:p>
    <w:p w:rsidR="001962CF" w:rsidRPr="001962CF" w:rsidRDefault="001962CF" w:rsidP="001962CF">
      <w:pPr>
        <w:pStyle w:val="a3"/>
        <w:keepNext/>
        <w:rPr>
          <w:lang w:val="el-GR"/>
        </w:rPr>
      </w:pPr>
    </w:p>
    <w:tbl>
      <w:tblPr>
        <w:tblW w:w="8505" w:type="dxa"/>
        <w:tblInd w:w="-20" w:type="dxa"/>
        <w:tblBorders>
          <w:top w:val="single" w:sz="4" w:space="0" w:color="auto"/>
          <w:bottom w:val="single" w:sz="4" w:space="0" w:color="auto"/>
        </w:tblBorders>
        <w:tblLayout w:type="fixed"/>
        <w:tblCellMar>
          <w:left w:w="0" w:type="dxa"/>
          <w:right w:w="0" w:type="dxa"/>
        </w:tblCellMar>
        <w:tblLook w:val="0000"/>
      </w:tblPr>
      <w:tblGrid>
        <w:gridCol w:w="2449"/>
        <w:gridCol w:w="1010"/>
        <w:gridCol w:w="1010"/>
        <w:gridCol w:w="1009"/>
        <w:gridCol w:w="1009"/>
        <w:gridCol w:w="1009"/>
        <w:gridCol w:w="1009"/>
      </w:tblGrid>
      <w:tr w:rsidR="00593A44" w:rsidRPr="00593A44" w:rsidTr="001962CF">
        <w:trPr>
          <w:cantSplit/>
        </w:trPr>
        <w:tc>
          <w:tcPr>
            <w:tcW w:w="2449" w:type="dxa"/>
            <w:vMerge w:val="restart"/>
            <w:tcBorders>
              <w:top w:val="single" w:sz="4" w:space="0" w:color="auto"/>
              <w:bottom w:val="nil"/>
            </w:tcBorders>
            <w:shd w:val="clear" w:color="auto" w:fill="FFFFFF"/>
            <w:vAlign w:val="center"/>
          </w:tcPr>
          <w:p w:rsidR="00593A44" w:rsidRPr="001962CF" w:rsidRDefault="00593A44" w:rsidP="001962CF">
            <w:pPr>
              <w:jc w:val="center"/>
              <w:rPr>
                <w:rFonts w:eastAsiaTheme="minorHAnsi"/>
                <w:lang w:val="el-GR"/>
              </w:rPr>
            </w:pPr>
          </w:p>
        </w:tc>
        <w:tc>
          <w:tcPr>
            <w:tcW w:w="3029" w:type="dxa"/>
            <w:gridSpan w:val="3"/>
            <w:tcBorders>
              <w:top w:val="single" w:sz="4" w:space="0" w:color="auto"/>
              <w:bottom w:val="nil"/>
            </w:tcBorders>
            <w:shd w:val="clear" w:color="auto" w:fill="FFFFFF"/>
            <w:vAlign w:val="center"/>
          </w:tcPr>
          <w:p w:rsidR="00593A44" w:rsidRPr="00593A44" w:rsidRDefault="00593A44" w:rsidP="001962CF">
            <w:pPr>
              <w:jc w:val="center"/>
              <w:rPr>
                <w:rFonts w:eastAsiaTheme="minorHAnsi"/>
              </w:rPr>
            </w:pPr>
            <w:proofErr w:type="spellStart"/>
            <w:r w:rsidRPr="00593A44">
              <w:rPr>
                <w:rFonts w:eastAsiaTheme="minorHAnsi"/>
              </w:rPr>
              <w:t>Kolmogorov-Smirnov</w:t>
            </w:r>
            <w:r w:rsidRPr="00593A44">
              <w:rPr>
                <w:rFonts w:eastAsiaTheme="minorHAnsi"/>
                <w:vertAlign w:val="superscript"/>
              </w:rPr>
              <w:t>a</w:t>
            </w:r>
            <w:proofErr w:type="spellEnd"/>
          </w:p>
        </w:tc>
        <w:tc>
          <w:tcPr>
            <w:tcW w:w="3027" w:type="dxa"/>
            <w:gridSpan w:val="3"/>
            <w:tcBorders>
              <w:top w:val="single" w:sz="4" w:space="0" w:color="auto"/>
              <w:bottom w:val="nil"/>
            </w:tcBorders>
            <w:shd w:val="clear" w:color="auto" w:fill="FFFFFF"/>
            <w:vAlign w:val="center"/>
          </w:tcPr>
          <w:p w:rsidR="00593A44" w:rsidRPr="00593A44" w:rsidRDefault="00593A44" w:rsidP="001962CF">
            <w:pPr>
              <w:jc w:val="center"/>
              <w:rPr>
                <w:rFonts w:eastAsiaTheme="minorHAnsi"/>
              </w:rPr>
            </w:pPr>
            <w:r w:rsidRPr="00593A44">
              <w:rPr>
                <w:rFonts w:eastAsiaTheme="minorHAnsi"/>
              </w:rPr>
              <w:t>Shapiro-</w:t>
            </w:r>
            <w:proofErr w:type="spellStart"/>
            <w:r w:rsidRPr="00593A44">
              <w:rPr>
                <w:rFonts w:eastAsiaTheme="minorHAnsi"/>
              </w:rPr>
              <w:t>Wilk</w:t>
            </w:r>
            <w:proofErr w:type="spellEnd"/>
          </w:p>
        </w:tc>
      </w:tr>
      <w:tr w:rsidR="00593A44" w:rsidRPr="00593A44" w:rsidTr="001962CF">
        <w:trPr>
          <w:cantSplit/>
        </w:trPr>
        <w:tc>
          <w:tcPr>
            <w:tcW w:w="2449" w:type="dxa"/>
            <w:vMerge/>
            <w:tcBorders>
              <w:top w:val="nil"/>
              <w:bottom w:val="single" w:sz="4" w:space="0" w:color="auto"/>
            </w:tcBorders>
            <w:shd w:val="clear" w:color="auto" w:fill="FFFFFF"/>
            <w:vAlign w:val="center"/>
          </w:tcPr>
          <w:p w:rsidR="00593A44" w:rsidRPr="00593A44" w:rsidRDefault="00593A44" w:rsidP="001962CF">
            <w:pPr>
              <w:jc w:val="center"/>
              <w:rPr>
                <w:rFonts w:eastAsiaTheme="minorHAnsi"/>
              </w:rPr>
            </w:pPr>
          </w:p>
        </w:tc>
        <w:tc>
          <w:tcPr>
            <w:tcW w:w="1010" w:type="dxa"/>
            <w:tcBorders>
              <w:top w:val="nil"/>
              <w:bottom w:val="single" w:sz="4" w:space="0" w:color="auto"/>
            </w:tcBorders>
            <w:shd w:val="clear" w:color="auto" w:fill="FFFFFF"/>
            <w:vAlign w:val="center"/>
          </w:tcPr>
          <w:p w:rsidR="00593A44" w:rsidRPr="00593A44" w:rsidRDefault="00593A44" w:rsidP="001962CF">
            <w:pPr>
              <w:jc w:val="center"/>
              <w:rPr>
                <w:rFonts w:eastAsiaTheme="minorHAnsi"/>
              </w:rPr>
            </w:pPr>
            <w:r w:rsidRPr="00593A44">
              <w:rPr>
                <w:rFonts w:eastAsiaTheme="minorHAnsi"/>
              </w:rPr>
              <w:t>Statistic</w:t>
            </w:r>
          </w:p>
        </w:tc>
        <w:tc>
          <w:tcPr>
            <w:tcW w:w="1010" w:type="dxa"/>
            <w:tcBorders>
              <w:top w:val="nil"/>
              <w:bottom w:val="single" w:sz="4" w:space="0" w:color="auto"/>
            </w:tcBorders>
            <w:shd w:val="clear" w:color="auto" w:fill="FFFFFF"/>
            <w:vAlign w:val="center"/>
          </w:tcPr>
          <w:p w:rsidR="00593A44" w:rsidRPr="00593A44" w:rsidRDefault="00593A44" w:rsidP="001962CF">
            <w:pPr>
              <w:jc w:val="center"/>
              <w:rPr>
                <w:rFonts w:eastAsiaTheme="minorHAnsi"/>
              </w:rPr>
            </w:pPr>
            <w:proofErr w:type="spellStart"/>
            <w:r w:rsidRPr="00593A44">
              <w:rPr>
                <w:rFonts w:eastAsiaTheme="minorHAnsi"/>
              </w:rPr>
              <w:t>df</w:t>
            </w:r>
            <w:proofErr w:type="spellEnd"/>
          </w:p>
        </w:tc>
        <w:tc>
          <w:tcPr>
            <w:tcW w:w="1009" w:type="dxa"/>
            <w:tcBorders>
              <w:top w:val="nil"/>
              <w:bottom w:val="single" w:sz="4" w:space="0" w:color="auto"/>
            </w:tcBorders>
            <w:shd w:val="clear" w:color="auto" w:fill="FFFFFF"/>
            <w:vAlign w:val="center"/>
          </w:tcPr>
          <w:p w:rsidR="00593A44" w:rsidRPr="00593A44" w:rsidRDefault="00593A44" w:rsidP="001962CF">
            <w:pPr>
              <w:jc w:val="center"/>
              <w:rPr>
                <w:rFonts w:eastAsiaTheme="minorHAnsi"/>
              </w:rPr>
            </w:pPr>
            <w:r w:rsidRPr="00593A44">
              <w:rPr>
                <w:rFonts w:eastAsiaTheme="minorHAnsi"/>
              </w:rPr>
              <w:t>Sig.</w:t>
            </w:r>
          </w:p>
        </w:tc>
        <w:tc>
          <w:tcPr>
            <w:tcW w:w="1009" w:type="dxa"/>
            <w:tcBorders>
              <w:top w:val="nil"/>
              <w:bottom w:val="single" w:sz="4" w:space="0" w:color="auto"/>
            </w:tcBorders>
            <w:shd w:val="clear" w:color="auto" w:fill="FFFFFF"/>
            <w:vAlign w:val="center"/>
          </w:tcPr>
          <w:p w:rsidR="00593A44" w:rsidRPr="00593A44" w:rsidRDefault="00593A44" w:rsidP="001962CF">
            <w:pPr>
              <w:jc w:val="center"/>
              <w:rPr>
                <w:rFonts w:eastAsiaTheme="minorHAnsi"/>
              </w:rPr>
            </w:pPr>
            <w:r w:rsidRPr="00593A44">
              <w:rPr>
                <w:rFonts w:eastAsiaTheme="minorHAnsi"/>
              </w:rPr>
              <w:t>Statistic</w:t>
            </w:r>
          </w:p>
        </w:tc>
        <w:tc>
          <w:tcPr>
            <w:tcW w:w="1009" w:type="dxa"/>
            <w:tcBorders>
              <w:top w:val="nil"/>
              <w:bottom w:val="single" w:sz="4" w:space="0" w:color="auto"/>
            </w:tcBorders>
            <w:shd w:val="clear" w:color="auto" w:fill="FFFFFF"/>
            <w:vAlign w:val="center"/>
          </w:tcPr>
          <w:p w:rsidR="00593A44" w:rsidRPr="00593A44" w:rsidRDefault="00593A44" w:rsidP="001962CF">
            <w:pPr>
              <w:jc w:val="center"/>
              <w:rPr>
                <w:rFonts w:eastAsiaTheme="minorHAnsi"/>
              </w:rPr>
            </w:pPr>
            <w:proofErr w:type="spellStart"/>
            <w:r w:rsidRPr="00593A44">
              <w:rPr>
                <w:rFonts w:eastAsiaTheme="minorHAnsi"/>
              </w:rPr>
              <w:t>df</w:t>
            </w:r>
            <w:proofErr w:type="spellEnd"/>
          </w:p>
        </w:tc>
        <w:tc>
          <w:tcPr>
            <w:tcW w:w="1009" w:type="dxa"/>
            <w:tcBorders>
              <w:top w:val="nil"/>
              <w:bottom w:val="single" w:sz="4" w:space="0" w:color="auto"/>
            </w:tcBorders>
            <w:shd w:val="clear" w:color="auto" w:fill="FFFFFF"/>
            <w:vAlign w:val="center"/>
          </w:tcPr>
          <w:p w:rsidR="00593A44" w:rsidRPr="00593A44" w:rsidRDefault="00593A44" w:rsidP="001962CF">
            <w:pPr>
              <w:jc w:val="center"/>
              <w:rPr>
                <w:rFonts w:eastAsiaTheme="minorHAnsi"/>
              </w:rPr>
            </w:pPr>
            <w:r w:rsidRPr="00593A44">
              <w:rPr>
                <w:rFonts w:eastAsiaTheme="minorHAnsi"/>
              </w:rPr>
              <w:t>Sig.</w:t>
            </w:r>
          </w:p>
        </w:tc>
      </w:tr>
      <w:tr w:rsidR="00593A44" w:rsidRPr="00593A44" w:rsidTr="001962CF">
        <w:trPr>
          <w:cantSplit/>
        </w:trPr>
        <w:tc>
          <w:tcPr>
            <w:tcW w:w="2449" w:type="dxa"/>
            <w:tcBorders>
              <w:top w:val="single" w:sz="4" w:space="0" w:color="auto"/>
            </w:tcBorders>
            <w:shd w:val="clear" w:color="auto" w:fill="FFFFFF"/>
            <w:vAlign w:val="center"/>
          </w:tcPr>
          <w:p w:rsidR="00593A44" w:rsidRPr="00593A44" w:rsidRDefault="00593A44" w:rsidP="001962CF">
            <w:pPr>
              <w:jc w:val="center"/>
              <w:rPr>
                <w:rFonts w:eastAsiaTheme="minorHAnsi"/>
              </w:rPr>
            </w:pPr>
            <w:proofErr w:type="spellStart"/>
            <w:r w:rsidRPr="00593A44">
              <w:rPr>
                <w:rFonts w:eastAsiaTheme="minorHAnsi"/>
              </w:rPr>
              <w:t>Εξιδανικευμένη</w:t>
            </w:r>
            <w:proofErr w:type="spellEnd"/>
            <w:r w:rsidRPr="00593A44">
              <w:rPr>
                <w:rFonts w:eastAsiaTheme="minorHAnsi"/>
              </w:rPr>
              <w:t xml:space="preserve"> </w:t>
            </w:r>
            <w:proofErr w:type="spellStart"/>
            <w:r w:rsidRPr="00593A44">
              <w:rPr>
                <w:rFonts w:eastAsiaTheme="minorHAnsi"/>
              </w:rPr>
              <w:t>επιρροή</w:t>
            </w:r>
            <w:proofErr w:type="spellEnd"/>
            <w:r w:rsidRPr="00593A44">
              <w:rPr>
                <w:rFonts w:eastAsiaTheme="minorHAnsi"/>
              </w:rPr>
              <w:t xml:space="preserve"> (</w:t>
            </w:r>
            <w:proofErr w:type="spellStart"/>
            <w:r w:rsidRPr="00593A44">
              <w:rPr>
                <w:rFonts w:eastAsiaTheme="minorHAnsi"/>
              </w:rPr>
              <w:t>χαρακτηριστικά</w:t>
            </w:r>
            <w:proofErr w:type="spellEnd"/>
            <w:r w:rsidRPr="00593A44">
              <w:rPr>
                <w:rFonts w:eastAsiaTheme="minorHAnsi"/>
              </w:rPr>
              <w:t>)</w:t>
            </w:r>
          </w:p>
        </w:tc>
        <w:tc>
          <w:tcPr>
            <w:tcW w:w="1010" w:type="dxa"/>
            <w:tcBorders>
              <w:top w:val="single" w:sz="4" w:space="0" w:color="auto"/>
            </w:tcBorders>
            <w:shd w:val="clear" w:color="auto" w:fill="FFFFFF"/>
            <w:vAlign w:val="center"/>
          </w:tcPr>
          <w:p w:rsidR="00593A44" w:rsidRPr="00593A44" w:rsidRDefault="00593A44" w:rsidP="001962CF">
            <w:pPr>
              <w:jc w:val="center"/>
              <w:rPr>
                <w:rFonts w:eastAsiaTheme="minorHAnsi"/>
              </w:rPr>
            </w:pPr>
            <w:r w:rsidRPr="00593A44">
              <w:rPr>
                <w:rFonts w:eastAsiaTheme="minorHAnsi"/>
              </w:rPr>
              <w:t>,211</w:t>
            </w:r>
          </w:p>
        </w:tc>
        <w:tc>
          <w:tcPr>
            <w:tcW w:w="1010" w:type="dxa"/>
            <w:tcBorders>
              <w:top w:val="single" w:sz="4" w:space="0" w:color="auto"/>
            </w:tcBorders>
            <w:shd w:val="clear" w:color="auto" w:fill="FFFFFF"/>
            <w:vAlign w:val="center"/>
          </w:tcPr>
          <w:p w:rsidR="00593A44" w:rsidRPr="00593A44" w:rsidRDefault="00593A44" w:rsidP="001962CF">
            <w:pPr>
              <w:jc w:val="center"/>
              <w:rPr>
                <w:rFonts w:eastAsiaTheme="minorHAnsi"/>
              </w:rPr>
            </w:pPr>
            <w:r w:rsidRPr="00593A44">
              <w:rPr>
                <w:rFonts w:eastAsiaTheme="minorHAnsi"/>
              </w:rPr>
              <w:t>106</w:t>
            </w:r>
          </w:p>
        </w:tc>
        <w:tc>
          <w:tcPr>
            <w:tcW w:w="1009" w:type="dxa"/>
            <w:tcBorders>
              <w:top w:val="single" w:sz="4" w:space="0" w:color="auto"/>
            </w:tcBorders>
            <w:shd w:val="clear" w:color="auto" w:fill="D9D9D9" w:themeFill="background1" w:themeFillShade="D9"/>
            <w:vAlign w:val="center"/>
          </w:tcPr>
          <w:p w:rsidR="00593A44" w:rsidRPr="00593A44" w:rsidRDefault="00593A44" w:rsidP="001962CF">
            <w:pPr>
              <w:jc w:val="center"/>
              <w:rPr>
                <w:rFonts w:eastAsiaTheme="minorHAnsi"/>
              </w:rPr>
            </w:pPr>
            <w:r w:rsidRPr="00593A44">
              <w:rPr>
                <w:rFonts w:eastAsiaTheme="minorHAnsi"/>
              </w:rPr>
              <w:t>,000</w:t>
            </w:r>
          </w:p>
        </w:tc>
        <w:tc>
          <w:tcPr>
            <w:tcW w:w="1009" w:type="dxa"/>
            <w:tcBorders>
              <w:top w:val="single" w:sz="4" w:space="0" w:color="auto"/>
            </w:tcBorders>
            <w:shd w:val="clear" w:color="auto" w:fill="FFFFFF"/>
            <w:vAlign w:val="center"/>
          </w:tcPr>
          <w:p w:rsidR="00593A44" w:rsidRPr="00593A44" w:rsidRDefault="00593A44" w:rsidP="001962CF">
            <w:pPr>
              <w:jc w:val="center"/>
              <w:rPr>
                <w:rFonts w:eastAsiaTheme="minorHAnsi"/>
              </w:rPr>
            </w:pPr>
            <w:r w:rsidRPr="00593A44">
              <w:rPr>
                <w:rFonts w:eastAsiaTheme="minorHAnsi"/>
              </w:rPr>
              <w:t>,730</w:t>
            </w:r>
          </w:p>
        </w:tc>
        <w:tc>
          <w:tcPr>
            <w:tcW w:w="1009" w:type="dxa"/>
            <w:tcBorders>
              <w:top w:val="single" w:sz="4" w:space="0" w:color="auto"/>
            </w:tcBorders>
            <w:shd w:val="clear" w:color="auto" w:fill="FFFFFF"/>
            <w:vAlign w:val="center"/>
          </w:tcPr>
          <w:p w:rsidR="00593A44" w:rsidRPr="00593A44" w:rsidRDefault="00593A44" w:rsidP="001962CF">
            <w:pPr>
              <w:jc w:val="center"/>
              <w:rPr>
                <w:rFonts w:eastAsiaTheme="minorHAnsi"/>
              </w:rPr>
            </w:pPr>
            <w:r w:rsidRPr="00593A44">
              <w:rPr>
                <w:rFonts w:eastAsiaTheme="minorHAnsi"/>
              </w:rPr>
              <w:t>106</w:t>
            </w:r>
          </w:p>
        </w:tc>
        <w:tc>
          <w:tcPr>
            <w:tcW w:w="1009" w:type="dxa"/>
            <w:tcBorders>
              <w:top w:val="single" w:sz="4" w:space="0" w:color="auto"/>
            </w:tcBorders>
            <w:shd w:val="clear" w:color="auto" w:fill="D9D9D9" w:themeFill="background1" w:themeFillShade="D9"/>
            <w:vAlign w:val="center"/>
          </w:tcPr>
          <w:p w:rsidR="00593A44" w:rsidRPr="00593A44" w:rsidRDefault="00593A44" w:rsidP="001962CF">
            <w:pPr>
              <w:jc w:val="center"/>
              <w:rPr>
                <w:rFonts w:eastAsiaTheme="minorHAnsi"/>
              </w:rPr>
            </w:pPr>
            <w:r w:rsidRPr="00593A44">
              <w:rPr>
                <w:rFonts w:eastAsiaTheme="minorHAnsi"/>
              </w:rPr>
              <w:t>,000</w:t>
            </w:r>
          </w:p>
        </w:tc>
      </w:tr>
      <w:tr w:rsidR="00593A44" w:rsidRPr="00593A44" w:rsidTr="001962CF">
        <w:trPr>
          <w:cantSplit/>
        </w:trPr>
        <w:tc>
          <w:tcPr>
            <w:tcW w:w="2449" w:type="dxa"/>
            <w:shd w:val="clear" w:color="auto" w:fill="FFFFFF"/>
            <w:vAlign w:val="center"/>
          </w:tcPr>
          <w:p w:rsidR="00593A44" w:rsidRPr="00593A44" w:rsidRDefault="00593A44" w:rsidP="001962CF">
            <w:pPr>
              <w:jc w:val="center"/>
              <w:rPr>
                <w:rFonts w:eastAsiaTheme="minorHAnsi"/>
              </w:rPr>
            </w:pPr>
            <w:proofErr w:type="spellStart"/>
            <w:r w:rsidRPr="00593A44">
              <w:rPr>
                <w:rFonts w:eastAsiaTheme="minorHAnsi"/>
              </w:rPr>
              <w:t>Εξιδανικευμένη</w:t>
            </w:r>
            <w:proofErr w:type="spellEnd"/>
            <w:r w:rsidRPr="00593A44">
              <w:rPr>
                <w:rFonts w:eastAsiaTheme="minorHAnsi"/>
              </w:rPr>
              <w:t xml:space="preserve"> </w:t>
            </w:r>
            <w:proofErr w:type="spellStart"/>
            <w:r w:rsidRPr="00593A44">
              <w:rPr>
                <w:rFonts w:eastAsiaTheme="minorHAnsi"/>
              </w:rPr>
              <w:t>επιρροή</w:t>
            </w:r>
            <w:proofErr w:type="spellEnd"/>
            <w:r w:rsidRPr="00593A44">
              <w:rPr>
                <w:rFonts w:eastAsiaTheme="minorHAnsi"/>
              </w:rPr>
              <w:t xml:space="preserve"> (</w:t>
            </w:r>
            <w:proofErr w:type="spellStart"/>
            <w:r w:rsidRPr="00593A44">
              <w:rPr>
                <w:rFonts w:eastAsiaTheme="minorHAnsi"/>
              </w:rPr>
              <w:t>συμπεριφορά</w:t>
            </w:r>
            <w:proofErr w:type="spellEnd"/>
            <w:r w:rsidRPr="00593A44">
              <w:rPr>
                <w:rFonts w:eastAsiaTheme="minorHAnsi"/>
              </w:rPr>
              <w:t>)</w:t>
            </w:r>
          </w:p>
        </w:tc>
        <w:tc>
          <w:tcPr>
            <w:tcW w:w="1010" w:type="dxa"/>
            <w:shd w:val="clear" w:color="auto" w:fill="FFFFFF"/>
            <w:vAlign w:val="center"/>
          </w:tcPr>
          <w:p w:rsidR="00593A44" w:rsidRPr="00593A44" w:rsidRDefault="00593A44" w:rsidP="001962CF">
            <w:pPr>
              <w:jc w:val="center"/>
              <w:rPr>
                <w:rFonts w:eastAsiaTheme="minorHAnsi"/>
              </w:rPr>
            </w:pPr>
            <w:r w:rsidRPr="00593A44">
              <w:rPr>
                <w:rFonts w:eastAsiaTheme="minorHAnsi"/>
              </w:rPr>
              <w:t>,190</w:t>
            </w:r>
          </w:p>
        </w:tc>
        <w:tc>
          <w:tcPr>
            <w:tcW w:w="1010" w:type="dxa"/>
            <w:shd w:val="clear" w:color="auto" w:fill="FFFFFF"/>
            <w:vAlign w:val="center"/>
          </w:tcPr>
          <w:p w:rsidR="00593A44" w:rsidRPr="00593A44" w:rsidRDefault="00593A44" w:rsidP="001962CF">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593A44" w:rsidRPr="00593A44" w:rsidRDefault="00593A44" w:rsidP="001962CF">
            <w:pPr>
              <w:jc w:val="center"/>
              <w:rPr>
                <w:rFonts w:eastAsiaTheme="minorHAnsi"/>
              </w:rPr>
            </w:pPr>
            <w:r w:rsidRPr="00593A44">
              <w:rPr>
                <w:rFonts w:eastAsiaTheme="minorHAnsi"/>
              </w:rPr>
              <w:t>,000</w:t>
            </w:r>
          </w:p>
        </w:tc>
        <w:tc>
          <w:tcPr>
            <w:tcW w:w="1009" w:type="dxa"/>
            <w:shd w:val="clear" w:color="auto" w:fill="FFFFFF"/>
            <w:vAlign w:val="center"/>
          </w:tcPr>
          <w:p w:rsidR="00593A44" w:rsidRPr="00593A44" w:rsidRDefault="00593A44" w:rsidP="001962CF">
            <w:pPr>
              <w:jc w:val="center"/>
              <w:rPr>
                <w:rFonts w:eastAsiaTheme="minorHAnsi"/>
              </w:rPr>
            </w:pPr>
            <w:r w:rsidRPr="00593A44">
              <w:rPr>
                <w:rFonts w:eastAsiaTheme="minorHAnsi"/>
              </w:rPr>
              <w:t>,938</w:t>
            </w:r>
          </w:p>
        </w:tc>
        <w:tc>
          <w:tcPr>
            <w:tcW w:w="1009" w:type="dxa"/>
            <w:shd w:val="clear" w:color="auto" w:fill="FFFFFF"/>
            <w:vAlign w:val="center"/>
          </w:tcPr>
          <w:p w:rsidR="00593A44" w:rsidRPr="00593A44" w:rsidRDefault="00593A44" w:rsidP="001962CF">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593A44" w:rsidRPr="00593A44" w:rsidRDefault="00593A44" w:rsidP="001962CF">
            <w:pPr>
              <w:jc w:val="center"/>
              <w:rPr>
                <w:rFonts w:eastAsiaTheme="minorHAnsi"/>
              </w:rPr>
            </w:pPr>
            <w:r w:rsidRPr="00593A44">
              <w:rPr>
                <w:rFonts w:eastAsiaTheme="minorHAnsi"/>
              </w:rPr>
              <w:t>,000</w:t>
            </w:r>
          </w:p>
        </w:tc>
      </w:tr>
      <w:tr w:rsidR="00593A44" w:rsidRPr="00593A44" w:rsidTr="001962CF">
        <w:trPr>
          <w:cantSplit/>
        </w:trPr>
        <w:tc>
          <w:tcPr>
            <w:tcW w:w="2449" w:type="dxa"/>
            <w:shd w:val="clear" w:color="auto" w:fill="FFFFFF"/>
            <w:vAlign w:val="center"/>
          </w:tcPr>
          <w:p w:rsidR="00593A44" w:rsidRPr="00593A44" w:rsidRDefault="00593A44" w:rsidP="001962CF">
            <w:pPr>
              <w:jc w:val="center"/>
              <w:rPr>
                <w:rFonts w:eastAsiaTheme="minorHAnsi"/>
              </w:rPr>
            </w:pPr>
            <w:proofErr w:type="spellStart"/>
            <w:r w:rsidRPr="00593A44">
              <w:rPr>
                <w:rFonts w:eastAsiaTheme="minorHAnsi"/>
              </w:rPr>
              <w:t>Εμπνευστική</w:t>
            </w:r>
            <w:proofErr w:type="spellEnd"/>
            <w:r w:rsidRPr="00593A44">
              <w:rPr>
                <w:rFonts w:eastAsiaTheme="minorHAnsi"/>
              </w:rPr>
              <w:t xml:space="preserve"> </w:t>
            </w:r>
            <w:proofErr w:type="spellStart"/>
            <w:r w:rsidRPr="00593A44">
              <w:rPr>
                <w:rFonts w:eastAsiaTheme="minorHAnsi"/>
              </w:rPr>
              <w:t>παρακίνηση</w:t>
            </w:r>
            <w:proofErr w:type="spellEnd"/>
          </w:p>
        </w:tc>
        <w:tc>
          <w:tcPr>
            <w:tcW w:w="1010" w:type="dxa"/>
            <w:shd w:val="clear" w:color="auto" w:fill="FFFFFF"/>
            <w:vAlign w:val="center"/>
          </w:tcPr>
          <w:p w:rsidR="00593A44" w:rsidRPr="00593A44" w:rsidRDefault="00593A44" w:rsidP="001962CF">
            <w:pPr>
              <w:jc w:val="center"/>
              <w:rPr>
                <w:rFonts w:eastAsiaTheme="minorHAnsi"/>
              </w:rPr>
            </w:pPr>
            <w:r w:rsidRPr="00593A44">
              <w:rPr>
                <w:rFonts w:eastAsiaTheme="minorHAnsi"/>
              </w:rPr>
              <w:t>,157</w:t>
            </w:r>
          </w:p>
        </w:tc>
        <w:tc>
          <w:tcPr>
            <w:tcW w:w="1010" w:type="dxa"/>
            <w:shd w:val="clear" w:color="auto" w:fill="FFFFFF"/>
            <w:vAlign w:val="center"/>
          </w:tcPr>
          <w:p w:rsidR="00593A44" w:rsidRPr="00593A44" w:rsidRDefault="00593A44" w:rsidP="001962CF">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593A44" w:rsidRPr="00593A44" w:rsidRDefault="00593A44" w:rsidP="001962CF">
            <w:pPr>
              <w:jc w:val="center"/>
              <w:rPr>
                <w:rFonts w:eastAsiaTheme="minorHAnsi"/>
              </w:rPr>
            </w:pPr>
            <w:r w:rsidRPr="00593A44">
              <w:rPr>
                <w:rFonts w:eastAsiaTheme="minorHAnsi"/>
              </w:rPr>
              <w:t>,000</w:t>
            </w:r>
          </w:p>
        </w:tc>
        <w:tc>
          <w:tcPr>
            <w:tcW w:w="1009" w:type="dxa"/>
            <w:shd w:val="clear" w:color="auto" w:fill="FFFFFF"/>
            <w:vAlign w:val="center"/>
          </w:tcPr>
          <w:p w:rsidR="00593A44" w:rsidRPr="00593A44" w:rsidRDefault="00593A44" w:rsidP="001962CF">
            <w:pPr>
              <w:jc w:val="center"/>
              <w:rPr>
                <w:rFonts w:eastAsiaTheme="minorHAnsi"/>
              </w:rPr>
            </w:pPr>
            <w:r w:rsidRPr="00593A44">
              <w:rPr>
                <w:rFonts w:eastAsiaTheme="minorHAnsi"/>
              </w:rPr>
              <w:t>,912</w:t>
            </w:r>
          </w:p>
        </w:tc>
        <w:tc>
          <w:tcPr>
            <w:tcW w:w="1009" w:type="dxa"/>
            <w:shd w:val="clear" w:color="auto" w:fill="FFFFFF"/>
            <w:vAlign w:val="center"/>
          </w:tcPr>
          <w:p w:rsidR="00593A44" w:rsidRPr="00593A44" w:rsidRDefault="00593A44" w:rsidP="001962CF">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593A44" w:rsidRPr="00593A44" w:rsidRDefault="00593A44" w:rsidP="001962CF">
            <w:pPr>
              <w:jc w:val="center"/>
              <w:rPr>
                <w:rFonts w:eastAsiaTheme="minorHAnsi"/>
              </w:rPr>
            </w:pPr>
            <w:r w:rsidRPr="00593A44">
              <w:rPr>
                <w:rFonts w:eastAsiaTheme="minorHAnsi"/>
              </w:rPr>
              <w:t>,000</w:t>
            </w:r>
          </w:p>
        </w:tc>
      </w:tr>
      <w:tr w:rsidR="00593A44" w:rsidRPr="00593A44" w:rsidTr="001962CF">
        <w:trPr>
          <w:cantSplit/>
        </w:trPr>
        <w:tc>
          <w:tcPr>
            <w:tcW w:w="2449" w:type="dxa"/>
            <w:shd w:val="clear" w:color="auto" w:fill="FFFFFF"/>
            <w:vAlign w:val="center"/>
          </w:tcPr>
          <w:p w:rsidR="00593A44" w:rsidRPr="00593A44" w:rsidRDefault="00593A44" w:rsidP="001962CF">
            <w:pPr>
              <w:jc w:val="center"/>
              <w:rPr>
                <w:rFonts w:eastAsiaTheme="minorHAnsi"/>
              </w:rPr>
            </w:pPr>
            <w:proofErr w:type="spellStart"/>
            <w:r w:rsidRPr="00593A44">
              <w:rPr>
                <w:rFonts w:eastAsiaTheme="minorHAnsi"/>
              </w:rPr>
              <w:t>Διανοητική</w:t>
            </w:r>
            <w:proofErr w:type="spellEnd"/>
            <w:r w:rsidRPr="00593A44">
              <w:rPr>
                <w:rFonts w:eastAsiaTheme="minorHAnsi"/>
              </w:rPr>
              <w:t xml:space="preserve"> </w:t>
            </w:r>
            <w:proofErr w:type="spellStart"/>
            <w:r w:rsidRPr="00593A44">
              <w:rPr>
                <w:rFonts w:eastAsiaTheme="minorHAnsi"/>
              </w:rPr>
              <w:t>διέγερση</w:t>
            </w:r>
            <w:proofErr w:type="spellEnd"/>
          </w:p>
        </w:tc>
        <w:tc>
          <w:tcPr>
            <w:tcW w:w="1010" w:type="dxa"/>
            <w:shd w:val="clear" w:color="auto" w:fill="FFFFFF"/>
            <w:vAlign w:val="center"/>
          </w:tcPr>
          <w:p w:rsidR="00593A44" w:rsidRPr="00593A44" w:rsidRDefault="00593A44" w:rsidP="001962CF">
            <w:pPr>
              <w:jc w:val="center"/>
              <w:rPr>
                <w:rFonts w:eastAsiaTheme="minorHAnsi"/>
              </w:rPr>
            </w:pPr>
            <w:r w:rsidRPr="00593A44">
              <w:rPr>
                <w:rFonts w:eastAsiaTheme="minorHAnsi"/>
              </w:rPr>
              <w:t>,134</w:t>
            </w:r>
          </w:p>
        </w:tc>
        <w:tc>
          <w:tcPr>
            <w:tcW w:w="1010" w:type="dxa"/>
            <w:shd w:val="clear" w:color="auto" w:fill="FFFFFF"/>
            <w:vAlign w:val="center"/>
          </w:tcPr>
          <w:p w:rsidR="00593A44" w:rsidRPr="00593A44" w:rsidRDefault="00593A44" w:rsidP="001962CF">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593A44" w:rsidRPr="00593A44" w:rsidRDefault="00593A44" w:rsidP="001962CF">
            <w:pPr>
              <w:jc w:val="center"/>
              <w:rPr>
                <w:rFonts w:eastAsiaTheme="minorHAnsi"/>
              </w:rPr>
            </w:pPr>
            <w:r w:rsidRPr="00593A44">
              <w:rPr>
                <w:rFonts w:eastAsiaTheme="minorHAnsi"/>
              </w:rPr>
              <w:t>,000</w:t>
            </w:r>
          </w:p>
        </w:tc>
        <w:tc>
          <w:tcPr>
            <w:tcW w:w="1009" w:type="dxa"/>
            <w:shd w:val="clear" w:color="auto" w:fill="FFFFFF"/>
            <w:vAlign w:val="center"/>
          </w:tcPr>
          <w:p w:rsidR="00593A44" w:rsidRPr="00593A44" w:rsidRDefault="00593A44" w:rsidP="001962CF">
            <w:pPr>
              <w:jc w:val="center"/>
              <w:rPr>
                <w:rFonts w:eastAsiaTheme="minorHAnsi"/>
              </w:rPr>
            </w:pPr>
            <w:r w:rsidRPr="00593A44">
              <w:rPr>
                <w:rFonts w:eastAsiaTheme="minorHAnsi"/>
              </w:rPr>
              <w:t>,969</w:t>
            </w:r>
          </w:p>
        </w:tc>
        <w:tc>
          <w:tcPr>
            <w:tcW w:w="1009" w:type="dxa"/>
            <w:shd w:val="clear" w:color="auto" w:fill="FFFFFF"/>
            <w:vAlign w:val="center"/>
          </w:tcPr>
          <w:p w:rsidR="00593A44" w:rsidRPr="00593A44" w:rsidRDefault="00593A44" w:rsidP="001962CF">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593A44" w:rsidRPr="00593A44" w:rsidRDefault="00593A44" w:rsidP="001962CF">
            <w:pPr>
              <w:jc w:val="center"/>
              <w:rPr>
                <w:rFonts w:eastAsiaTheme="minorHAnsi"/>
              </w:rPr>
            </w:pPr>
            <w:r w:rsidRPr="00593A44">
              <w:rPr>
                <w:rFonts w:eastAsiaTheme="minorHAnsi"/>
              </w:rPr>
              <w:t>,014</w:t>
            </w:r>
          </w:p>
        </w:tc>
      </w:tr>
      <w:tr w:rsidR="00593A44" w:rsidRPr="00593A44" w:rsidTr="001962CF">
        <w:trPr>
          <w:cantSplit/>
        </w:trPr>
        <w:tc>
          <w:tcPr>
            <w:tcW w:w="2449" w:type="dxa"/>
            <w:shd w:val="clear" w:color="auto" w:fill="FFFFFF"/>
            <w:vAlign w:val="center"/>
          </w:tcPr>
          <w:p w:rsidR="00593A44" w:rsidRPr="00593A44" w:rsidRDefault="00593A44" w:rsidP="001962CF">
            <w:pPr>
              <w:jc w:val="center"/>
              <w:rPr>
                <w:rFonts w:eastAsiaTheme="minorHAnsi"/>
              </w:rPr>
            </w:pPr>
            <w:proofErr w:type="spellStart"/>
            <w:r w:rsidRPr="00593A44">
              <w:rPr>
                <w:rFonts w:eastAsiaTheme="minorHAnsi"/>
              </w:rPr>
              <w:t>Εξατομικευμένο</w:t>
            </w:r>
            <w:proofErr w:type="spellEnd"/>
            <w:r w:rsidRPr="00593A44">
              <w:rPr>
                <w:rFonts w:eastAsiaTheme="minorHAnsi"/>
              </w:rPr>
              <w:t xml:space="preserve"> </w:t>
            </w:r>
            <w:proofErr w:type="spellStart"/>
            <w:r w:rsidRPr="00593A44">
              <w:rPr>
                <w:rFonts w:eastAsiaTheme="minorHAnsi"/>
              </w:rPr>
              <w:t>ενδιαφέρον</w:t>
            </w:r>
            <w:proofErr w:type="spellEnd"/>
          </w:p>
        </w:tc>
        <w:tc>
          <w:tcPr>
            <w:tcW w:w="1010" w:type="dxa"/>
            <w:shd w:val="clear" w:color="auto" w:fill="FFFFFF"/>
            <w:vAlign w:val="center"/>
          </w:tcPr>
          <w:p w:rsidR="00593A44" w:rsidRPr="00593A44" w:rsidRDefault="00593A44" w:rsidP="001962CF">
            <w:pPr>
              <w:jc w:val="center"/>
              <w:rPr>
                <w:rFonts w:eastAsiaTheme="minorHAnsi"/>
              </w:rPr>
            </w:pPr>
            <w:r w:rsidRPr="00593A44">
              <w:rPr>
                <w:rFonts w:eastAsiaTheme="minorHAnsi"/>
              </w:rPr>
              <w:t>,123</w:t>
            </w:r>
          </w:p>
        </w:tc>
        <w:tc>
          <w:tcPr>
            <w:tcW w:w="1010" w:type="dxa"/>
            <w:shd w:val="clear" w:color="auto" w:fill="FFFFFF"/>
            <w:vAlign w:val="center"/>
          </w:tcPr>
          <w:p w:rsidR="00593A44" w:rsidRPr="00593A44" w:rsidRDefault="00593A44" w:rsidP="001962CF">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593A44" w:rsidRPr="00593A44" w:rsidRDefault="00593A44" w:rsidP="001962CF">
            <w:pPr>
              <w:jc w:val="center"/>
              <w:rPr>
                <w:rFonts w:eastAsiaTheme="minorHAnsi"/>
              </w:rPr>
            </w:pPr>
            <w:r w:rsidRPr="00593A44">
              <w:rPr>
                <w:rFonts w:eastAsiaTheme="minorHAnsi"/>
              </w:rPr>
              <w:t>,000</w:t>
            </w:r>
          </w:p>
        </w:tc>
        <w:tc>
          <w:tcPr>
            <w:tcW w:w="1009" w:type="dxa"/>
            <w:shd w:val="clear" w:color="auto" w:fill="FFFFFF"/>
            <w:vAlign w:val="center"/>
          </w:tcPr>
          <w:p w:rsidR="00593A44" w:rsidRPr="00593A44" w:rsidRDefault="00593A44" w:rsidP="001962CF">
            <w:pPr>
              <w:jc w:val="center"/>
              <w:rPr>
                <w:rFonts w:eastAsiaTheme="minorHAnsi"/>
              </w:rPr>
            </w:pPr>
            <w:r w:rsidRPr="00593A44">
              <w:rPr>
                <w:rFonts w:eastAsiaTheme="minorHAnsi"/>
              </w:rPr>
              <w:t>,962</w:t>
            </w:r>
          </w:p>
        </w:tc>
        <w:tc>
          <w:tcPr>
            <w:tcW w:w="1009" w:type="dxa"/>
            <w:shd w:val="clear" w:color="auto" w:fill="FFFFFF"/>
            <w:vAlign w:val="center"/>
          </w:tcPr>
          <w:p w:rsidR="00593A44" w:rsidRPr="00593A44" w:rsidRDefault="00593A44" w:rsidP="001962CF">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593A44" w:rsidRPr="00593A44" w:rsidRDefault="00593A44" w:rsidP="001962CF">
            <w:pPr>
              <w:jc w:val="center"/>
              <w:rPr>
                <w:rFonts w:eastAsiaTheme="minorHAnsi"/>
              </w:rPr>
            </w:pPr>
            <w:r w:rsidRPr="00593A44">
              <w:rPr>
                <w:rFonts w:eastAsiaTheme="minorHAnsi"/>
              </w:rPr>
              <w:t>,004</w:t>
            </w:r>
          </w:p>
        </w:tc>
      </w:tr>
      <w:tr w:rsidR="00593A44" w:rsidRPr="00593A44" w:rsidTr="001962CF">
        <w:trPr>
          <w:cantSplit/>
        </w:trPr>
        <w:tc>
          <w:tcPr>
            <w:tcW w:w="2449" w:type="dxa"/>
            <w:shd w:val="clear" w:color="auto" w:fill="FFFFFF"/>
            <w:vAlign w:val="center"/>
          </w:tcPr>
          <w:p w:rsidR="00593A44" w:rsidRPr="00593A44" w:rsidRDefault="00593A44" w:rsidP="001962CF">
            <w:pPr>
              <w:jc w:val="center"/>
              <w:rPr>
                <w:rFonts w:eastAsiaTheme="minorHAnsi"/>
              </w:rPr>
            </w:pPr>
            <w:proofErr w:type="spellStart"/>
            <w:r w:rsidRPr="00593A44">
              <w:rPr>
                <w:rFonts w:eastAsiaTheme="minorHAnsi"/>
              </w:rPr>
              <w:lastRenderedPageBreak/>
              <w:t>Έκτακτη</w:t>
            </w:r>
            <w:proofErr w:type="spellEnd"/>
            <w:r w:rsidRPr="00593A44">
              <w:rPr>
                <w:rFonts w:eastAsiaTheme="minorHAnsi"/>
              </w:rPr>
              <w:t xml:space="preserve"> </w:t>
            </w:r>
            <w:proofErr w:type="spellStart"/>
            <w:r w:rsidRPr="00593A44">
              <w:rPr>
                <w:rFonts w:eastAsiaTheme="minorHAnsi"/>
              </w:rPr>
              <w:t>κατ</w:t>
            </w:r>
            <w:proofErr w:type="spellEnd"/>
            <w:r w:rsidRPr="00593A44">
              <w:rPr>
                <w:rFonts w:eastAsiaTheme="minorHAnsi"/>
              </w:rPr>
              <w:t xml:space="preserve">’ </w:t>
            </w:r>
            <w:proofErr w:type="spellStart"/>
            <w:r w:rsidRPr="00593A44">
              <w:rPr>
                <w:rFonts w:eastAsiaTheme="minorHAnsi"/>
              </w:rPr>
              <w:t>εξαίρεση</w:t>
            </w:r>
            <w:proofErr w:type="spellEnd"/>
            <w:r w:rsidRPr="00593A44">
              <w:rPr>
                <w:rFonts w:eastAsiaTheme="minorHAnsi"/>
              </w:rPr>
              <w:t xml:space="preserve"> </w:t>
            </w:r>
            <w:proofErr w:type="spellStart"/>
            <w:r w:rsidRPr="00593A44">
              <w:rPr>
                <w:rFonts w:eastAsiaTheme="minorHAnsi"/>
              </w:rPr>
              <w:t>ανταμοιβή</w:t>
            </w:r>
            <w:proofErr w:type="spellEnd"/>
          </w:p>
        </w:tc>
        <w:tc>
          <w:tcPr>
            <w:tcW w:w="1010" w:type="dxa"/>
            <w:shd w:val="clear" w:color="auto" w:fill="FFFFFF"/>
            <w:vAlign w:val="center"/>
          </w:tcPr>
          <w:p w:rsidR="00593A44" w:rsidRPr="00593A44" w:rsidRDefault="00593A44" w:rsidP="001962CF">
            <w:pPr>
              <w:jc w:val="center"/>
              <w:rPr>
                <w:rFonts w:eastAsiaTheme="minorHAnsi"/>
              </w:rPr>
            </w:pPr>
            <w:r w:rsidRPr="00593A44">
              <w:rPr>
                <w:rFonts w:eastAsiaTheme="minorHAnsi"/>
              </w:rPr>
              <w:t>,197</w:t>
            </w:r>
          </w:p>
        </w:tc>
        <w:tc>
          <w:tcPr>
            <w:tcW w:w="1010" w:type="dxa"/>
            <w:shd w:val="clear" w:color="auto" w:fill="FFFFFF"/>
            <w:vAlign w:val="center"/>
          </w:tcPr>
          <w:p w:rsidR="00593A44" w:rsidRPr="00593A44" w:rsidRDefault="00593A44" w:rsidP="001962CF">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593A44" w:rsidRPr="00593A44" w:rsidRDefault="00593A44" w:rsidP="001962CF">
            <w:pPr>
              <w:jc w:val="center"/>
              <w:rPr>
                <w:rFonts w:eastAsiaTheme="minorHAnsi"/>
              </w:rPr>
            </w:pPr>
            <w:r w:rsidRPr="00593A44">
              <w:rPr>
                <w:rFonts w:eastAsiaTheme="minorHAnsi"/>
              </w:rPr>
              <w:t>,000</w:t>
            </w:r>
          </w:p>
        </w:tc>
        <w:tc>
          <w:tcPr>
            <w:tcW w:w="1009" w:type="dxa"/>
            <w:shd w:val="clear" w:color="auto" w:fill="FFFFFF"/>
            <w:vAlign w:val="center"/>
          </w:tcPr>
          <w:p w:rsidR="00593A44" w:rsidRPr="00593A44" w:rsidRDefault="00593A44" w:rsidP="001962CF">
            <w:pPr>
              <w:jc w:val="center"/>
              <w:rPr>
                <w:rFonts w:eastAsiaTheme="minorHAnsi"/>
              </w:rPr>
            </w:pPr>
            <w:r w:rsidRPr="00593A44">
              <w:rPr>
                <w:rFonts w:eastAsiaTheme="minorHAnsi"/>
              </w:rPr>
              <w:t>,829</w:t>
            </w:r>
          </w:p>
        </w:tc>
        <w:tc>
          <w:tcPr>
            <w:tcW w:w="1009" w:type="dxa"/>
            <w:shd w:val="clear" w:color="auto" w:fill="FFFFFF"/>
            <w:vAlign w:val="center"/>
          </w:tcPr>
          <w:p w:rsidR="00593A44" w:rsidRPr="00593A44" w:rsidRDefault="00593A44" w:rsidP="001962CF">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593A44" w:rsidRPr="00593A44" w:rsidRDefault="00593A44" w:rsidP="001962CF">
            <w:pPr>
              <w:jc w:val="center"/>
              <w:rPr>
                <w:rFonts w:eastAsiaTheme="minorHAnsi"/>
              </w:rPr>
            </w:pPr>
            <w:r w:rsidRPr="00593A44">
              <w:rPr>
                <w:rFonts w:eastAsiaTheme="minorHAnsi"/>
              </w:rPr>
              <w:t>,000</w:t>
            </w:r>
          </w:p>
        </w:tc>
      </w:tr>
      <w:tr w:rsidR="00E0509C" w:rsidRPr="00593A44" w:rsidTr="001962CF">
        <w:trPr>
          <w:cantSplit/>
        </w:trPr>
        <w:tc>
          <w:tcPr>
            <w:tcW w:w="2449" w:type="dxa"/>
            <w:shd w:val="clear" w:color="auto" w:fill="FFFFFF"/>
            <w:vAlign w:val="center"/>
          </w:tcPr>
          <w:p w:rsidR="00E0509C" w:rsidRPr="00593A44" w:rsidRDefault="00E0509C" w:rsidP="00E0509C">
            <w:pPr>
              <w:jc w:val="center"/>
              <w:rPr>
                <w:rFonts w:eastAsiaTheme="minorHAnsi"/>
              </w:rPr>
            </w:pPr>
            <w:proofErr w:type="spellStart"/>
            <w:r w:rsidRPr="00593A44">
              <w:rPr>
                <w:rFonts w:eastAsiaTheme="minorHAnsi"/>
              </w:rPr>
              <w:t>Μάνατζμεντ</w:t>
            </w:r>
            <w:proofErr w:type="spellEnd"/>
            <w:r w:rsidRPr="00593A44">
              <w:rPr>
                <w:rFonts w:eastAsiaTheme="minorHAnsi"/>
              </w:rPr>
              <w:t xml:space="preserve"> </w:t>
            </w:r>
            <w:proofErr w:type="spellStart"/>
            <w:r w:rsidRPr="00593A44">
              <w:rPr>
                <w:rFonts w:eastAsiaTheme="minorHAnsi"/>
              </w:rPr>
              <w:t>κατ</w:t>
            </w:r>
            <w:proofErr w:type="spellEnd"/>
            <w:r w:rsidRPr="00593A44">
              <w:rPr>
                <w:rFonts w:eastAsiaTheme="minorHAnsi"/>
              </w:rPr>
              <w:t xml:space="preserve">’ </w:t>
            </w:r>
            <w:proofErr w:type="spellStart"/>
            <w:r w:rsidRPr="00593A44">
              <w:rPr>
                <w:rFonts w:eastAsiaTheme="minorHAnsi"/>
              </w:rPr>
              <w:t>εξαίρεση</w:t>
            </w:r>
            <w:proofErr w:type="spellEnd"/>
            <w:r w:rsidRPr="00593A44">
              <w:rPr>
                <w:rFonts w:eastAsiaTheme="minorHAnsi"/>
              </w:rPr>
              <w:t xml:space="preserve"> </w:t>
            </w:r>
            <w:proofErr w:type="spellStart"/>
            <w:r w:rsidRPr="00593A44">
              <w:rPr>
                <w:rFonts w:eastAsiaTheme="minorHAnsi"/>
              </w:rPr>
              <w:t>ενεργό</w:t>
            </w:r>
            <w:proofErr w:type="spellEnd"/>
          </w:p>
        </w:tc>
        <w:tc>
          <w:tcPr>
            <w:tcW w:w="1010" w:type="dxa"/>
            <w:shd w:val="clear" w:color="auto" w:fill="FFFFFF"/>
            <w:vAlign w:val="center"/>
          </w:tcPr>
          <w:p w:rsidR="00E0509C" w:rsidRPr="00593A44" w:rsidRDefault="00E0509C" w:rsidP="00E0509C">
            <w:pPr>
              <w:jc w:val="center"/>
              <w:rPr>
                <w:rFonts w:eastAsiaTheme="minorHAnsi"/>
              </w:rPr>
            </w:pPr>
            <w:r w:rsidRPr="00593A44">
              <w:rPr>
                <w:rFonts w:eastAsiaTheme="minorHAnsi"/>
              </w:rPr>
              <w:t>,149</w:t>
            </w:r>
          </w:p>
        </w:tc>
        <w:tc>
          <w:tcPr>
            <w:tcW w:w="1010" w:type="dxa"/>
            <w:shd w:val="clear" w:color="auto" w:fill="FFFFFF"/>
            <w:vAlign w:val="center"/>
          </w:tcPr>
          <w:p w:rsidR="00E0509C" w:rsidRPr="00593A44" w:rsidRDefault="00E0509C" w:rsidP="00E0509C">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E0509C" w:rsidRPr="00593A44" w:rsidRDefault="00E0509C" w:rsidP="00E0509C">
            <w:pPr>
              <w:jc w:val="center"/>
              <w:rPr>
                <w:rFonts w:eastAsiaTheme="minorHAnsi"/>
              </w:rPr>
            </w:pPr>
            <w:r w:rsidRPr="00593A44">
              <w:rPr>
                <w:rFonts w:eastAsiaTheme="minorHAnsi"/>
              </w:rPr>
              <w:t>,000</w:t>
            </w:r>
          </w:p>
        </w:tc>
        <w:tc>
          <w:tcPr>
            <w:tcW w:w="1009" w:type="dxa"/>
            <w:shd w:val="clear" w:color="auto" w:fill="FFFFFF"/>
            <w:vAlign w:val="center"/>
          </w:tcPr>
          <w:p w:rsidR="00E0509C" w:rsidRPr="00593A44" w:rsidRDefault="00E0509C" w:rsidP="00E0509C">
            <w:pPr>
              <w:jc w:val="center"/>
              <w:rPr>
                <w:rFonts w:eastAsiaTheme="minorHAnsi"/>
              </w:rPr>
            </w:pPr>
            <w:r w:rsidRPr="00593A44">
              <w:rPr>
                <w:rFonts w:eastAsiaTheme="minorHAnsi"/>
              </w:rPr>
              <w:t>,959</w:t>
            </w:r>
          </w:p>
        </w:tc>
        <w:tc>
          <w:tcPr>
            <w:tcW w:w="1009" w:type="dxa"/>
            <w:shd w:val="clear" w:color="auto" w:fill="FFFFFF"/>
            <w:vAlign w:val="center"/>
          </w:tcPr>
          <w:p w:rsidR="00E0509C" w:rsidRPr="00593A44" w:rsidRDefault="00E0509C" w:rsidP="00E0509C">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E0509C" w:rsidRPr="00593A44" w:rsidRDefault="00E0509C" w:rsidP="00E0509C">
            <w:pPr>
              <w:jc w:val="center"/>
              <w:rPr>
                <w:rFonts w:eastAsiaTheme="minorHAnsi"/>
              </w:rPr>
            </w:pPr>
            <w:r w:rsidRPr="00593A44">
              <w:rPr>
                <w:rFonts w:eastAsiaTheme="minorHAnsi"/>
              </w:rPr>
              <w:t>,002</w:t>
            </w:r>
          </w:p>
        </w:tc>
      </w:tr>
      <w:tr w:rsidR="00E0509C" w:rsidRPr="00593A44" w:rsidTr="001962CF">
        <w:trPr>
          <w:cantSplit/>
        </w:trPr>
        <w:tc>
          <w:tcPr>
            <w:tcW w:w="2449" w:type="dxa"/>
            <w:shd w:val="clear" w:color="auto" w:fill="FFFFFF"/>
            <w:vAlign w:val="center"/>
          </w:tcPr>
          <w:p w:rsidR="00E0509C" w:rsidRPr="00A67AB2" w:rsidRDefault="00E0509C" w:rsidP="00E0509C">
            <w:pPr>
              <w:jc w:val="center"/>
              <w:rPr>
                <w:rFonts w:eastAsiaTheme="minorHAnsi"/>
                <w:lang w:val="el-GR"/>
              </w:rPr>
            </w:pPr>
            <w:proofErr w:type="spellStart"/>
            <w:r w:rsidRPr="00AB43BF">
              <w:rPr>
                <w:rFonts w:eastAsiaTheme="minorHAnsi"/>
              </w:rPr>
              <w:t>Μάνατζμεντ</w:t>
            </w:r>
            <w:proofErr w:type="spellEnd"/>
            <w:r w:rsidRPr="00AB43BF">
              <w:rPr>
                <w:rFonts w:eastAsiaTheme="minorHAnsi"/>
              </w:rPr>
              <w:t xml:space="preserve"> </w:t>
            </w:r>
            <w:proofErr w:type="spellStart"/>
            <w:r w:rsidRPr="00AB43BF">
              <w:rPr>
                <w:rFonts w:eastAsiaTheme="minorHAnsi"/>
              </w:rPr>
              <w:t>κατ</w:t>
            </w:r>
            <w:proofErr w:type="spellEnd"/>
            <w:r w:rsidRPr="00AB43BF">
              <w:rPr>
                <w:rFonts w:eastAsiaTheme="minorHAnsi"/>
              </w:rPr>
              <w:t xml:space="preserve">’ </w:t>
            </w:r>
            <w:proofErr w:type="spellStart"/>
            <w:r w:rsidRPr="00AB43BF">
              <w:rPr>
                <w:rFonts w:eastAsiaTheme="minorHAnsi"/>
              </w:rPr>
              <w:t>εξαίρεση</w:t>
            </w:r>
            <w:proofErr w:type="spellEnd"/>
            <w:r w:rsidRPr="00AB43BF">
              <w:rPr>
                <w:rFonts w:eastAsiaTheme="minorHAnsi"/>
              </w:rPr>
              <w:t xml:space="preserve"> </w:t>
            </w:r>
            <w:r>
              <w:rPr>
                <w:rFonts w:eastAsiaTheme="minorHAnsi"/>
                <w:lang w:val="el-GR"/>
              </w:rPr>
              <w:t>παθητικό</w:t>
            </w:r>
          </w:p>
        </w:tc>
        <w:tc>
          <w:tcPr>
            <w:tcW w:w="1010" w:type="dxa"/>
            <w:shd w:val="clear" w:color="auto" w:fill="FFFFFF"/>
            <w:vAlign w:val="center"/>
          </w:tcPr>
          <w:p w:rsidR="00E0509C" w:rsidRPr="00593A44" w:rsidRDefault="00E0509C" w:rsidP="00E0509C">
            <w:pPr>
              <w:jc w:val="center"/>
              <w:rPr>
                <w:rFonts w:eastAsiaTheme="minorHAnsi"/>
              </w:rPr>
            </w:pPr>
            <w:r w:rsidRPr="00593A44">
              <w:rPr>
                <w:rFonts w:eastAsiaTheme="minorHAnsi"/>
              </w:rPr>
              <w:t>,149</w:t>
            </w:r>
          </w:p>
        </w:tc>
        <w:tc>
          <w:tcPr>
            <w:tcW w:w="1010" w:type="dxa"/>
            <w:shd w:val="clear" w:color="auto" w:fill="FFFFFF"/>
            <w:vAlign w:val="center"/>
          </w:tcPr>
          <w:p w:rsidR="00E0509C" w:rsidRPr="00593A44" w:rsidRDefault="00E0509C" w:rsidP="00E0509C">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E0509C" w:rsidRPr="00593A44" w:rsidRDefault="00E0509C" w:rsidP="00E0509C">
            <w:pPr>
              <w:jc w:val="center"/>
              <w:rPr>
                <w:rFonts w:eastAsiaTheme="minorHAnsi"/>
              </w:rPr>
            </w:pPr>
            <w:r w:rsidRPr="00593A44">
              <w:rPr>
                <w:rFonts w:eastAsiaTheme="minorHAnsi"/>
              </w:rPr>
              <w:t>,000</w:t>
            </w:r>
          </w:p>
        </w:tc>
        <w:tc>
          <w:tcPr>
            <w:tcW w:w="1009" w:type="dxa"/>
            <w:shd w:val="clear" w:color="auto" w:fill="FFFFFF"/>
            <w:vAlign w:val="center"/>
          </w:tcPr>
          <w:p w:rsidR="00E0509C" w:rsidRPr="00593A44" w:rsidRDefault="00E0509C" w:rsidP="00E0509C">
            <w:pPr>
              <w:jc w:val="center"/>
              <w:rPr>
                <w:rFonts w:eastAsiaTheme="minorHAnsi"/>
              </w:rPr>
            </w:pPr>
            <w:r w:rsidRPr="00593A44">
              <w:rPr>
                <w:rFonts w:eastAsiaTheme="minorHAnsi"/>
              </w:rPr>
              <w:t>,959</w:t>
            </w:r>
          </w:p>
        </w:tc>
        <w:tc>
          <w:tcPr>
            <w:tcW w:w="1009" w:type="dxa"/>
            <w:shd w:val="clear" w:color="auto" w:fill="FFFFFF"/>
            <w:vAlign w:val="center"/>
          </w:tcPr>
          <w:p w:rsidR="00E0509C" w:rsidRPr="00593A44" w:rsidRDefault="00E0509C" w:rsidP="00E0509C">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E0509C" w:rsidRPr="00593A44" w:rsidRDefault="00E0509C" w:rsidP="00E0509C">
            <w:pPr>
              <w:jc w:val="center"/>
              <w:rPr>
                <w:rFonts w:eastAsiaTheme="minorHAnsi"/>
              </w:rPr>
            </w:pPr>
            <w:r w:rsidRPr="00593A44">
              <w:rPr>
                <w:rFonts w:eastAsiaTheme="minorHAnsi"/>
              </w:rPr>
              <w:t>,002</w:t>
            </w:r>
          </w:p>
        </w:tc>
      </w:tr>
      <w:tr w:rsidR="00E0509C" w:rsidRPr="00593A44" w:rsidTr="001962CF">
        <w:trPr>
          <w:cantSplit/>
        </w:trPr>
        <w:tc>
          <w:tcPr>
            <w:tcW w:w="2449" w:type="dxa"/>
            <w:shd w:val="clear" w:color="auto" w:fill="FFFFFF"/>
            <w:vAlign w:val="center"/>
          </w:tcPr>
          <w:p w:rsidR="00E0509C" w:rsidRPr="00A67AB2" w:rsidRDefault="00E0509C" w:rsidP="00E0509C">
            <w:pPr>
              <w:jc w:val="center"/>
              <w:rPr>
                <w:rFonts w:eastAsiaTheme="minorHAnsi"/>
                <w:lang w:val="el-GR"/>
              </w:rPr>
            </w:pPr>
            <w:r>
              <w:rPr>
                <w:rFonts w:eastAsiaTheme="minorHAnsi"/>
                <w:lang w:val="el-GR"/>
              </w:rPr>
              <w:t>Παθητική/μη παρεμβατική ηγεσία</w:t>
            </w:r>
          </w:p>
        </w:tc>
        <w:tc>
          <w:tcPr>
            <w:tcW w:w="1010" w:type="dxa"/>
            <w:shd w:val="clear" w:color="auto" w:fill="FFFFFF"/>
            <w:vAlign w:val="center"/>
          </w:tcPr>
          <w:p w:rsidR="00E0509C" w:rsidRPr="00593A44" w:rsidRDefault="00E0509C" w:rsidP="00E0509C">
            <w:pPr>
              <w:jc w:val="center"/>
              <w:rPr>
                <w:rFonts w:eastAsiaTheme="minorHAnsi"/>
              </w:rPr>
            </w:pPr>
            <w:r w:rsidRPr="00593A44">
              <w:rPr>
                <w:rFonts w:eastAsiaTheme="minorHAnsi"/>
              </w:rPr>
              <w:t>,149</w:t>
            </w:r>
          </w:p>
        </w:tc>
        <w:tc>
          <w:tcPr>
            <w:tcW w:w="1010" w:type="dxa"/>
            <w:shd w:val="clear" w:color="auto" w:fill="FFFFFF"/>
            <w:vAlign w:val="center"/>
          </w:tcPr>
          <w:p w:rsidR="00E0509C" w:rsidRPr="00593A44" w:rsidRDefault="00E0509C" w:rsidP="00E0509C">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E0509C" w:rsidRPr="00593A44" w:rsidRDefault="00E0509C" w:rsidP="00E0509C">
            <w:pPr>
              <w:jc w:val="center"/>
              <w:rPr>
                <w:rFonts w:eastAsiaTheme="minorHAnsi"/>
              </w:rPr>
            </w:pPr>
            <w:r w:rsidRPr="00593A44">
              <w:rPr>
                <w:rFonts w:eastAsiaTheme="minorHAnsi"/>
              </w:rPr>
              <w:t>,000</w:t>
            </w:r>
          </w:p>
        </w:tc>
        <w:tc>
          <w:tcPr>
            <w:tcW w:w="1009" w:type="dxa"/>
            <w:shd w:val="clear" w:color="auto" w:fill="FFFFFF"/>
            <w:vAlign w:val="center"/>
          </w:tcPr>
          <w:p w:rsidR="00E0509C" w:rsidRPr="00593A44" w:rsidRDefault="00E0509C" w:rsidP="00E0509C">
            <w:pPr>
              <w:jc w:val="center"/>
              <w:rPr>
                <w:rFonts w:eastAsiaTheme="minorHAnsi"/>
              </w:rPr>
            </w:pPr>
            <w:r w:rsidRPr="00593A44">
              <w:rPr>
                <w:rFonts w:eastAsiaTheme="minorHAnsi"/>
              </w:rPr>
              <w:t>,959</w:t>
            </w:r>
          </w:p>
        </w:tc>
        <w:tc>
          <w:tcPr>
            <w:tcW w:w="1009" w:type="dxa"/>
            <w:shd w:val="clear" w:color="auto" w:fill="FFFFFF"/>
            <w:vAlign w:val="center"/>
          </w:tcPr>
          <w:p w:rsidR="00E0509C" w:rsidRPr="00593A44" w:rsidRDefault="00E0509C" w:rsidP="00E0509C">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E0509C" w:rsidRPr="00593A44" w:rsidRDefault="00E0509C" w:rsidP="00E0509C">
            <w:pPr>
              <w:jc w:val="center"/>
              <w:rPr>
                <w:rFonts w:eastAsiaTheme="minorHAnsi"/>
              </w:rPr>
            </w:pPr>
            <w:r w:rsidRPr="00593A44">
              <w:rPr>
                <w:rFonts w:eastAsiaTheme="minorHAnsi"/>
              </w:rPr>
              <w:t>,002</w:t>
            </w:r>
          </w:p>
        </w:tc>
      </w:tr>
      <w:tr w:rsidR="000A3C6C" w:rsidRPr="00593A44" w:rsidTr="001962CF">
        <w:trPr>
          <w:cantSplit/>
        </w:trPr>
        <w:tc>
          <w:tcPr>
            <w:tcW w:w="2449" w:type="dxa"/>
            <w:shd w:val="clear" w:color="auto" w:fill="FFFFFF"/>
            <w:vAlign w:val="center"/>
          </w:tcPr>
          <w:p w:rsidR="000A3C6C" w:rsidRDefault="000A3C6C" w:rsidP="000A3C6C">
            <w:pPr>
              <w:jc w:val="center"/>
              <w:rPr>
                <w:rFonts w:eastAsiaTheme="minorHAnsi"/>
                <w:lang w:val="el-GR"/>
              </w:rPr>
            </w:pPr>
            <w:r>
              <w:rPr>
                <w:rFonts w:eastAsiaTheme="minorHAnsi"/>
                <w:lang w:val="el-GR"/>
              </w:rPr>
              <w:t>Ηγεσία της ΔΟΠ</w:t>
            </w:r>
          </w:p>
        </w:tc>
        <w:tc>
          <w:tcPr>
            <w:tcW w:w="1010" w:type="dxa"/>
            <w:shd w:val="clear" w:color="auto" w:fill="FFFFFF"/>
            <w:vAlign w:val="center"/>
          </w:tcPr>
          <w:p w:rsidR="000A3C6C" w:rsidRPr="00593A44" w:rsidRDefault="000A3C6C" w:rsidP="000A3C6C">
            <w:pPr>
              <w:jc w:val="center"/>
              <w:rPr>
                <w:rFonts w:eastAsiaTheme="minorHAnsi"/>
              </w:rPr>
            </w:pPr>
            <w:r>
              <w:rPr>
                <w:rFonts w:eastAsiaTheme="minorHAnsi"/>
              </w:rPr>
              <w:t>,192</w:t>
            </w:r>
          </w:p>
        </w:tc>
        <w:tc>
          <w:tcPr>
            <w:tcW w:w="1010" w:type="dxa"/>
            <w:shd w:val="clear" w:color="auto" w:fill="FFFFFF"/>
            <w:vAlign w:val="center"/>
          </w:tcPr>
          <w:p w:rsidR="000A3C6C" w:rsidRPr="00593A44" w:rsidRDefault="000A3C6C" w:rsidP="000A3C6C">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0A3C6C" w:rsidRPr="00593A44" w:rsidRDefault="000A3C6C" w:rsidP="000A3C6C">
            <w:pPr>
              <w:jc w:val="center"/>
              <w:rPr>
                <w:rFonts w:eastAsiaTheme="minorHAnsi"/>
              </w:rPr>
            </w:pPr>
            <w:r w:rsidRPr="00593A44">
              <w:rPr>
                <w:rFonts w:eastAsiaTheme="minorHAnsi"/>
              </w:rPr>
              <w:t>,000</w:t>
            </w:r>
          </w:p>
        </w:tc>
        <w:tc>
          <w:tcPr>
            <w:tcW w:w="1009" w:type="dxa"/>
            <w:shd w:val="clear" w:color="auto" w:fill="FFFFFF"/>
            <w:vAlign w:val="center"/>
          </w:tcPr>
          <w:p w:rsidR="000A3C6C" w:rsidRPr="000A3C6C" w:rsidRDefault="000A3C6C" w:rsidP="000A3C6C">
            <w:pPr>
              <w:jc w:val="center"/>
              <w:rPr>
                <w:rFonts w:eastAsiaTheme="minorHAnsi"/>
                <w:lang w:val="el-GR"/>
              </w:rPr>
            </w:pPr>
            <w:r w:rsidRPr="00593A44">
              <w:rPr>
                <w:rFonts w:eastAsiaTheme="minorHAnsi"/>
              </w:rPr>
              <w:t>,</w:t>
            </w:r>
            <w:r>
              <w:rPr>
                <w:rFonts w:eastAsiaTheme="minorHAnsi"/>
                <w:lang w:val="el-GR"/>
              </w:rPr>
              <w:t>723</w:t>
            </w:r>
          </w:p>
        </w:tc>
        <w:tc>
          <w:tcPr>
            <w:tcW w:w="1009" w:type="dxa"/>
            <w:shd w:val="clear" w:color="auto" w:fill="FFFFFF"/>
            <w:vAlign w:val="center"/>
          </w:tcPr>
          <w:p w:rsidR="000A3C6C" w:rsidRPr="00593A44" w:rsidRDefault="000A3C6C" w:rsidP="000A3C6C">
            <w:pPr>
              <w:jc w:val="center"/>
              <w:rPr>
                <w:rFonts w:eastAsiaTheme="minorHAnsi"/>
              </w:rPr>
            </w:pPr>
            <w:r w:rsidRPr="00593A44">
              <w:rPr>
                <w:rFonts w:eastAsiaTheme="minorHAnsi"/>
              </w:rPr>
              <w:t>106</w:t>
            </w:r>
          </w:p>
        </w:tc>
        <w:tc>
          <w:tcPr>
            <w:tcW w:w="1009" w:type="dxa"/>
            <w:shd w:val="clear" w:color="auto" w:fill="D9D9D9" w:themeFill="background1" w:themeFillShade="D9"/>
            <w:vAlign w:val="center"/>
          </w:tcPr>
          <w:p w:rsidR="000A3C6C" w:rsidRPr="000A3C6C" w:rsidRDefault="000A3C6C" w:rsidP="00B52A9A">
            <w:pPr>
              <w:keepNext/>
              <w:jc w:val="center"/>
              <w:rPr>
                <w:rFonts w:eastAsiaTheme="minorHAnsi"/>
                <w:lang w:val="el-GR"/>
              </w:rPr>
            </w:pPr>
            <w:r w:rsidRPr="00593A44">
              <w:rPr>
                <w:rFonts w:eastAsiaTheme="minorHAnsi"/>
              </w:rPr>
              <w:t>,00</w:t>
            </w:r>
            <w:r>
              <w:rPr>
                <w:rFonts w:eastAsiaTheme="minorHAnsi"/>
                <w:lang w:val="el-GR"/>
              </w:rPr>
              <w:t>1</w:t>
            </w:r>
          </w:p>
        </w:tc>
      </w:tr>
    </w:tbl>
    <w:p w:rsidR="00B52A9A" w:rsidRDefault="00B52A9A">
      <w:pPr>
        <w:pStyle w:val="a3"/>
        <w:rPr>
          <w:lang w:val="el-GR"/>
        </w:rPr>
      </w:pPr>
      <w:bookmarkStart w:id="34" w:name="_Toc520658843"/>
      <w:r w:rsidRPr="00B52A9A">
        <w:rPr>
          <w:lang w:val="el-GR"/>
        </w:rPr>
        <w:t xml:space="preserve">Πίνακας </w:t>
      </w:r>
      <w:r w:rsidR="00695A8C">
        <w:fldChar w:fldCharType="begin"/>
      </w:r>
      <w:r w:rsidRPr="00B52A9A">
        <w:rPr>
          <w:lang w:val="el-GR"/>
        </w:rPr>
        <w:instrText xml:space="preserve"> </w:instrText>
      </w:r>
      <w:r>
        <w:instrText>SEQ</w:instrText>
      </w:r>
      <w:r w:rsidRPr="00B52A9A">
        <w:rPr>
          <w:lang w:val="el-GR"/>
        </w:rPr>
        <w:instrText xml:space="preserve"> Πίνακας \* </w:instrText>
      </w:r>
      <w:r>
        <w:instrText>ARABIC</w:instrText>
      </w:r>
      <w:r w:rsidRPr="00B52A9A">
        <w:rPr>
          <w:lang w:val="el-GR"/>
        </w:rPr>
        <w:instrText xml:space="preserve"> </w:instrText>
      </w:r>
      <w:r w:rsidR="00695A8C">
        <w:fldChar w:fldCharType="separate"/>
      </w:r>
      <w:r>
        <w:rPr>
          <w:noProof/>
        </w:rPr>
        <w:t>4</w:t>
      </w:r>
      <w:r w:rsidR="00695A8C">
        <w:fldChar w:fldCharType="end"/>
      </w:r>
      <w:r w:rsidRPr="00B52A9A">
        <w:rPr>
          <w:lang w:val="el-GR"/>
        </w:rPr>
        <w:t xml:space="preserve"> </w:t>
      </w:r>
      <w:r>
        <w:rPr>
          <w:lang w:val="el-GR"/>
        </w:rPr>
        <w:t>Δοκιμή Κανονικότητας συνεχών μεταβλητών</w:t>
      </w:r>
      <w:bookmarkEnd w:id="34"/>
    </w:p>
    <w:p w:rsidR="005827A0" w:rsidRPr="005827A0" w:rsidRDefault="005827A0" w:rsidP="005827A0">
      <w:pPr>
        <w:rPr>
          <w:lang w:val="el-GR"/>
        </w:rPr>
      </w:pPr>
    </w:p>
    <w:p w:rsidR="00504CC5" w:rsidRDefault="00504CC5" w:rsidP="00504CC5">
      <w:pPr>
        <w:pStyle w:val="2"/>
      </w:pPr>
      <w:bookmarkStart w:id="35" w:name="_Toc520658830"/>
      <w:r>
        <w:t>Έλεγχος επίδρασης του φύλου</w:t>
      </w:r>
      <w:bookmarkEnd w:id="35"/>
    </w:p>
    <w:p w:rsidR="006D0FB2" w:rsidRDefault="008E560A" w:rsidP="00EB64EC">
      <w:pPr>
        <w:rPr>
          <w:lang w:val="el-GR"/>
        </w:rPr>
      </w:pPr>
      <w:r>
        <w:rPr>
          <w:lang w:val="el-GR"/>
        </w:rPr>
        <w:t xml:space="preserve">Υλοποιήθηκε δοκιμή </w:t>
      </w:r>
      <w:r w:rsidRPr="008E560A">
        <w:t>Mann</w:t>
      </w:r>
      <w:r w:rsidRPr="008E560A">
        <w:rPr>
          <w:lang w:val="el-GR"/>
        </w:rPr>
        <w:t>-</w:t>
      </w:r>
      <w:r w:rsidRPr="008E560A">
        <w:t>Whitney</w:t>
      </w:r>
      <w:r w:rsidRPr="008E560A">
        <w:rPr>
          <w:lang w:val="el-GR"/>
        </w:rPr>
        <w:t xml:space="preserve"> </w:t>
      </w:r>
      <w:r w:rsidRPr="008E560A">
        <w:t>U</w:t>
      </w:r>
      <w:r>
        <w:rPr>
          <w:lang w:val="el-GR"/>
        </w:rPr>
        <w:t xml:space="preserve"> για να εξετάσουμε την επίδραση του φύλου στις εξαρτημένες μεταβλητές. Δεν βρέθηκε καμία στατιστικά σημαντική επίδραση του φύλου στις εξαρτημένες μεταβλητές (</w:t>
      </w:r>
      <w:r>
        <w:t>p</w:t>
      </w:r>
      <w:r w:rsidRPr="008E560A">
        <w:rPr>
          <w:lang w:val="el-GR"/>
        </w:rPr>
        <w:t>&gt;0.05).</w:t>
      </w:r>
      <w:r w:rsidR="00EB64EC">
        <w:rPr>
          <w:lang w:val="el-GR"/>
        </w:rPr>
        <w:t xml:space="preserve"> </w:t>
      </w:r>
    </w:p>
    <w:p w:rsidR="008E560A" w:rsidRPr="008E560A" w:rsidRDefault="008E560A" w:rsidP="008E560A">
      <w:pPr>
        <w:pStyle w:val="a3"/>
        <w:keepNext/>
        <w:rPr>
          <w:lang w:val="el-GR"/>
        </w:rPr>
      </w:pPr>
    </w:p>
    <w:tbl>
      <w:tblPr>
        <w:tblStyle w:val="af2"/>
        <w:tblW w:w="5000" w:type="pct"/>
        <w:tblBorders>
          <w:left w:val="none" w:sz="0" w:space="0" w:color="auto"/>
          <w:right w:val="none" w:sz="0" w:space="0" w:color="auto"/>
          <w:insideH w:val="none" w:sz="0" w:space="0" w:color="auto"/>
          <w:insideV w:val="none" w:sz="0" w:space="0" w:color="auto"/>
        </w:tblBorders>
        <w:tblLook w:val="04A0"/>
      </w:tblPr>
      <w:tblGrid>
        <w:gridCol w:w="4453"/>
        <w:gridCol w:w="2285"/>
        <w:gridCol w:w="2118"/>
      </w:tblGrid>
      <w:tr w:rsidR="008E560A" w:rsidRPr="008E560A" w:rsidTr="008E560A">
        <w:trPr>
          <w:trHeight w:val="255"/>
        </w:trPr>
        <w:tc>
          <w:tcPr>
            <w:tcW w:w="2514" w:type="pct"/>
            <w:tcBorders>
              <w:top w:val="single" w:sz="4" w:space="0" w:color="auto"/>
              <w:bottom w:val="single" w:sz="4" w:space="0" w:color="auto"/>
            </w:tcBorders>
            <w:noWrap/>
            <w:vAlign w:val="center"/>
            <w:hideMark/>
          </w:tcPr>
          <w:p w:rsidR="008E560A" w:rsidRPr="008E560A" w:rsidRDefault="008E560A" w:rsidP="008E560A">
            <w:pPr>
              <w:jc w:val="center"/>
              <w:rPr>
                <w:lang w:val="el-GR"/>
              </w:rPr>
            </w:pPr>
          </w:p>
        </w:tc>
        <w:tc>
          <w:tcPr>
            <w:tcW w:w="1290" w:type="pct"/>
            <w:tcBorders>
              <w:top w:val="single" w:sz="4" w:space="0" w:color="auto"/>
              <w:bottom w:val="single" w:sz="4" w:space="0" w:color="auto"/>
            </w:tcBorders>
            <w:noWrap/>
            <w:vAlign w:val="center"/>
            <w:hideMark/>
          </w:tcPr>
          <w:p w:rsidR="008E560A" w:rsidRPr="008E560A" w:rsidRDefault="008E560A" w:rsidP="008E560A">
            <w:pPr>
              <w:jc w:val="center"/>
              <w:rPr>
                <w:lang w:val="el-GR"/>
              </w:rPr>
            </w:pPr>
            <w:r w:rsidRPr="008E560A">
              <w:t>Mann</w:t>
            </w:r>
            <w:r w:rsidRPr="008E560A">
              <w:rPr>
                <w:lang w:val="el-GR"/>
              </w:rPr>
              <w:t>-</w:t>
            </w:r>
            <w:r w:rsidRPr="008E560A">
              <w:t>Whitney</w:t>
            </w:r>
            <w:r w:rsidRPr="008E560A">
              <w:rPr>
                <w:lang w:val="el-GR"/>
              </w:rPr>
              <w:t xml:space="preserve"> </w:t>
            </w:r>
            <w:r w:rsidRPr="008E560A">
              <w:t>U</w:t>
            </w:r>
          </w:p>
        </w:tc>
        <w:tc>
          <w:tcPr>
            <w:tcW w:w="1196" w:type="pct"/>
            <w:tcBorders>
              <w:top w:val="single" w:sz="4" w:space="0" w:color="auto"/>
              <w:bottom w:val="single" w:sz="4" w:space="0" w:color="auto"/>
            </w:tcBorders>
            <w:noWrap/>
            <w:vAlign w:val="center"/>
            <w:hideMark/>
          </w:tcPr>
          <w:p w:rsidR="008E560A" w:rsidRPr="008E560A" w:rsidRDefault="008E560A" w:rsidP="008E560A">
            <w:pPr>
              <w:jc w:val="center"/>
              <w:rPr>
                <w:lang w:val="el-GR"/>
              </w:rPr>
            </w:pPr>
            <w:r>
              <w:t>p</w:t>
            </w:r>
          </w:p>
        </w:tc>
      </w:tr>
      <w:tr w:rsidR="008E560A" w:rsidRPr="008E560A" w:rsidTr="008E560A">
        <w:trPr>
          <w:trHeight w:val="255"/>
        </w:trPr>
        <w:tc>
          <w:tcPr>
            <w:tcW w:w="2514" w:type="pct"/>
            <w:tcBorders>
              <w:top w:val="single" w:sz="4" w:space="0" w:color="auto"/>
            </w:tcBorders>
            <w:noWrap/>
            <w:vAlign w:val="center"/>
            <w:hideMark/>
          </w:tcPr>
          <w:p w:rsidR="008E560A" w:rsidRPr="008E560A" w:rsidRDefault="008E560A" w:rsidP="008E560A">
            <w:pPr>
              <w:jc w:val="center"/>
            </w:pPr>
            <w:proofErr w:type="spellStart"/>
            <w:r w:rsidRPr="008E560A">
              <w:rPr>
                <w:lang w:val="el-GR"/>
              </w:rPr>
              <w:t>Εξιδανικευμέν</w:t>
            </w:r>
            <w:proofErr w:type="spellEnd"/>
            <w:r w:rsidRPr="008E560A">
              <w:t xml:space="preserve">η </w:t>
            </w:r>
            <w:proofErr w:type="spellStart"/>
            <w:r w:rsidRPr="008E560A">
              <w:t>επιρροή</w:t>
            </w:r>
            <w:proofErr w:type="spellEnd"/>
            <w:r w:rsidRPr="008E560A">
              <w:t xml:space="preserve"> (</w:t>
            </w:r>
            <w:proofErr w:type="spellStart"/>
            <w:r w:rsidRPr="008E560A">
              <w:t>χαρακτηριστικά</w:t>
            </w:r>
            <w:proofErr w:type="spellEnd"/>
            <w:r w:rsidRPr="008E560A">
              <w:t>)</w:t>
            </w:r>
          </w:p>
        </w:tc>
        <w:tc>
          <w:tcPr>
            <w:tcW w:w="1290" w:type="pct"/>
            <w:tcBorders>
              <w:top w:val="single" w:sz="4" w:space="0" w:color="auto"/>
            </w:tcBorders>
            <w:noWrap/>
            <w:vAlign w:val="center"/>
            <w:hideMark/>
          </w:tcPr>
          <w:p w:rsidR="008E560A" w:rsidRPr="008E560A" w:rsidRDefault="008E560A" w:rsidP="008E560A">
            <w:pPr>
              <w:jc w:val="center"/>
            </w:pPr>
            <w:r w:rsidRPr="008E560A">
              <w:t>1350</w:t>
            </w:r>
          </w:p>
        </w:tc>
        <w:tc>
          <w:tcPr>
            <w:tcW w:w="1196" w:type="pct"/>
            <w:tcBorders>
              <w:top w:val="single" w:sz="4" w:space="0" w:color="auto"/>
            </w:tcBorders>
            <w:noWrap/>
            <w:vAlign w:val="center"/>
            <w:hideMark/>
          </w:tcPr>
          <w:p w:rsidR="008E560A" w:rsidRPr="008E560A" w:rsidRDefault="008E560A" w:rsidP="008E560A">
            <w:pPr>
              <w:jc w:val="center"/>
            </w:pPr>
            <w:r w:rsidRPr="008E560A">
              <w:t>0,789</w:t>
            </w:r>
          </w:p>
        </w:tc>
      </w:tr>
      <w:tr w:rsidR="008E560A" w:rsidRPr="008E560A" w:rsidTr="008E560A">
        <w:trPr>
          <w:trHeight w:val="255"/>
        </w:trPr>
        <w:tc>
          <w:tcPr>
            <w:tcW w:w="2514" w:type="pct"/>
            <w:noWrap/>
            <w:vAlign w:val="center"/>
            <w:hideMark/>
          </w:tcPr>
          <w:p w:rsidR="008E560A" w:rsidRPr="008E560A" w:rsidRDefault="008E560A" w:rsidP="008E560A">
            <w:pPr>
              <w:jc w:val="center"/>
            </w:pPr>
            <w:proofErr w:type="spellStart"/>
            <w:r w:rsidRPr="008E560A">
              <w:t>Εξιδανικευμένη</w:t>
            </w:r>
            <w:proofErr w:type="spellEnd"/>
            <w:r w:rsidRPr="008E560A">
              <w:t xml:space="preserve"> </w:t>
            </w:r>
            <w:proofErr w:type="spellStart"/>
            <w:r w:rsidRPr="008E560A">
              <w:t>επιρροή</w:t>
            </w:r>
            <w:proofErr w:type="spellEnd"/>
            <w:r w:rsidRPr="008E560A">
              <w:t xml:space="preserve"> (</w:t>
            </w:r>
            <w:proofErr w:type="spellStart"/>
            <w:r w:rsidRPr="008E560A">
              <w:t>συμπεριφορά</w:t>
            </w:r>
            <w:proofErr w:type="spellEnd"/>
            <w:r w:rsidRPr="008E560A">
              <w:t>)</w:t>
            </w:r>
          </w:p>
        </w:tc>
        <w:tc>
          <w:tcPr>
            <w:tcW w:w="1290" w:type="pct"/>
            <w:noWrap/>
            <w:vAlign w:val="center"/>
            <w:hideMark/>
          </w:tcPr>
          <w:p w:rsidR="008E560A" w:rsidRPr="008E560A" w:rsidRDefault="008E560A" w:rsidP="008E560A">
            <w:pPr>
              <w:jc w:val="center"/>
            </w:pPr>
            <w:r w:rsidRPr="008E560A">
              <w:t>1171</w:t>
            </w:r>
          </w:p>
        </w:tc>
        <w:tc>
          <w:tcPr>
            <w:tcW w:w="1196" w:type="pct"/>
            <w:noWrap/>
            <w:vAlign w:val="center"/>
            <w:hideMark/>
          </w:tcPr>
          <w:p w:rsidR="008E560A" w:rsidRPr="008E560A" w:rsidRDefault="008E560A" w:rsidP="008E560A">
            <w:pPr>
              <w:jc w:val="center"/>
            </w:pPr>
            <w:r w:rsidRPr="008E560A">
              <w:t>0,151</w:t>
            </w:r>
          </w:p>
        </w:tc>
      </w:tr>
      <w:tr w:rsidR="008E560A" w:rsidRPr="008E560A" w:rsidTr="008E560A">
        <w:trPr>
          <w:trHeight w:val="255"/>
        </w:trPr>
        <w:tc>
          <w:tcPr>
            <w:tcW w:w="2514" w:type="pct"/>
            <w:noWrap/>
            <w:vAlign w:val="center"/>
            <w:hideMark/>
          </w:tcPr>
          <w:p w:rsidR="008E560A" w:rsidRPr="008E560A" w:rsidRDefault="008E560A" w:rsidP="008E560A">
            <w:pPr>
              <w:jc w:val="center"/>
            </w:pPr>
            <w:proofErr w:type="spellStart"/>
            <w:r w:rsidRPr="008E560A">
              <w:t>Εμπνευστική</w:t>
            </w:r>
            <w:proofErr w:type="spellEnd"/>
            <w:r w:rsidRPr="008E560A">
              <w:t xml:space="preserve"> </w:t>
            </w:r>
            <w:proofErr w:type="spellStart"/>
            <w:r w:rsidRPr="008E560A">
              <w:t>παρακίνηση</w:t>
            </w:r>
            <w:proofErr w:type="spellEnd"/>
          </w:p>
        </w:tc>
        <w:tc>
          <w:tcPr>
            <w:tcW w:w="1290" w:type="pct"/>
            <w:noWrap/>
            <w:vAlign w:val="center"/>
            <w:hideMark/>
          </w:tcPr>
          <w:p w:rsidR="008E560A" w:rsidRPr="008E560A" w:rsidRDefault="008E560A" w:rsidP="008E560A">
            <w:pPr>
              <w:jc w:val="center"/>
            </w:pPr>
            <w:r w:rsidRPr="008E560A">
              <w:t>1159</w:t>
            </w:r>
          </w:p>
        </w:tc>
        <w:tc>
          <w:tcPr>
            <w:tcW w:w="1196" w:type="pct"/>
            <w:noWrap/>
            <w:vAlign w:val="center"/>
            <w:hideMark/>
          </w:tcPr>
          <w:p w:rsidR="008E560A" w:rsidRPr="008E560A" w:rsidRDefault="008E560A" w:rsidP="008E560A">
            <w:pPr>
              <w:jc w:val="center"/>
            </w:pPr>
            <w:r w:rsidRPr="008E560A">
              <w:t>0,131</w:t>
            </w:r>
          </w:p>
        </w:tc>
      </w:tr>
      <w:tr w:rsidR="008E560A" w:rsidRPr="008E560A" w:rsidTr="008E560A">
        <w:trPr>
          <w:trHeight w:val="255"/>
        </w:trPr>
        <w:tc>
          <w:tcPr>
            <w:tcW w:w="2514" w:type="pct"/>
            <w:noWrap/>
            <w:vAlign w:val="center"/>
            <w:hideMark/>
          </w:tcPr>
          <w:p w:rsidR="008E560A" w:rsidRPr="008E560A" w:rsidRDefault="008E560A" w:rsidP="008E560A">
            <w:pPr>
              <w:jc w:val="center"/>
            </w:pPr>
            <w:proofErr w:type="spellStart"/>
            <w:r w:rsidRPr="008E560A">
              <w:lastRenderedPageBreak/>
              <w:t>Διανοητική</w:t>
            </w:r>
            <w:proofErr w:type="spellEnd"/>
            <w:r w:rsidRPr="008E560A">
              <w:t xml:space="preserve"> </w:t>
            </w:r>
            <w:proofErr w:type="spellStart"/>
            <w:r w:rsidRPr="008E560A">
              <w:t>διέγερση</w:t>
            </w:r>
            <w:proofErr w:type="spellEnd"/>
          </w:p>
        </w:tc>
        <w:tc>
          <w:tcPr>
            <w:tcW w:w="1290" w:type="pct"/>
            <w:noWrap/>
            <w:vAlign w:val="center"/>
            <w:hideMark/>
          </w:tcPr>
          <w:p w:rsidR="008E560A" w:rsidRPr="008E560A" w:rsidRDefault="008E560A" w:rsidP="008E560A">
            <w:pPr>
              <w:jc w:val="center"/>
            </w:pPr>
            <w:r w:rsidRPr="008E560A">
              <w:t>1365</w:t>
            </w:r>
          </w:p>
        </w:tc>
        <w:tc>
          <w:tcPr>
            <w:tcW w:w="1196" w:type="pct"/>
            <w:noWrap/>
            <w:vAlign w:val="center"/>
            <w:hideMark/>
          </w:tcPr>
          <w:p w:rsidR="008E560A" w:rsidRPr="008E560A" w:rsidRDefault="008E560A" w:rsidP="008E560A">
            <w:pPr>
              <w:jc w:val="center"/>
            </w:pPr>
            <w:r w:rsidRPr="008E560A">
              <w:t>0,862</w:t>
            </w:r>
          </w:p>
        </w:tc>
      </w:tr>
      <w:tr w:rsidR="008E560A" w:rsidRPr="008E560A" w:rsidTr="008E560A">
        <w:trPr>
          <w:trHeight w:val="255"/>
        </w:trPr>
        <w:tc>
          <w:tcPr>
            <w:tcW w:w="2514" w:type="pct"/>
            <w:noWrap/>
            <w:vAlign w:val="center"/>
            <w:hideMark/>
          </w:tcPr>
          <w:p w:rsidR="008E560A" w:rsidRPr="008E560A" w:rsidRDefault="008E560A" w:rsidP="008E560A">
            <w:pPr>
              <w:jc w:val="center"/>
            </w:pPr>
            <w:proofErr w:type="spellStart"/>
            <w:r w:rsidRPr="008E560A">
              <w:t>Εξατομικευμένο</w:t>
            </w:r>
            <w:proofErr w:type="spellEnd"/>
            <w:r w:rsidRPr="008E560A">
              <w:t xml:space="preserve"> </w:t>
            </w:r>
            <w:proofErr w:type="spellStart"/>
            <w:r w:rsidRPr="008E560A">
              <w:t>ενδιαφέρον</w:t>
            </w:r>
            <w:proofErr w:type="spellEnd"/>
          </w:p>
        </w:tc>
        <w:tc>
          <w:tcPr>
            <w:tcW w:w="1290" w:type="pct"/>
            <w:noWrap/>
            <w:vAlign w:val="center"/>
            <w:hideMark/>
          </w:tcPr>
          <w:p w:rsidR="008E560A" w:rsidRPr="008E560A" w:rsidRDefault="008E560A" w:rsidP="008E560A">
            <w:pPr>
              <w:jc w:val="center"/>
            </w:pPr>
            <w:r w:rsidRPr="008E560A">
              <w:t>1125</w:t>
            </w:r>
          </w:p>
        </w:tc>
        <w:tc>
          <w:tcPr>
            <w:tcW w:w="1196" w:type="pct"/>
            <w:noWrap/>
            <w:vAlign w:val="center"/>
            <w:hideMark/>
          </w:tcPr>
          <w:p w:rsidR="008E560A" w:rsidRPr="008E560A" w:rsidRDefault="008E560A" w:rsidP="008E560A">
            <w:pPr>
              <w:jc w:val="center"/>
            </w:pPr>
            <w:r w:rsidRPr="008E560A">
              <w:t>0,085</w:t>
            </w:r>
          </w:p>
        </w:tc>
      </w:tr>
      <w:tr w:rsidR="008E560A" w:rsidRPr="008E560A" w:rsidTr="008E560A">
        <w:trPr>
          <w:trHeight w:val="255"/>
        </w:trPr>
        <w:tc>
          <w:tcPr>
            <w:tcW w:w="2514" w:type="pct"/>
            <w:noWrap/>
            <w:vAlign w:val="center"/>
            <w:hideMark/>
          </w:tcPr>
          <w:p w:rsidR="008E560A" w:rsidRPr="008E560A" w:rsidRDefault="008E560A" w:rsidP="008E560A">
            <w:pPr>
              <w:jc w:val="center"/>
            </w:pPr>
            <w:proofErr w:type="spellStart"/>
            <w:r w:rsidRPr="008E560A">
              <w:t>Έκτακτη</w:t>
            </w:r>
            <w:proofErr w:type="spellEnd"/>
            <w:r w:rsidRPr="008E560A">
              <w:t xml:space="preserve"> </w:t>
            </w:r>
            <w:proofErr w:type="spellStart"/>
            <w:r w:rsidRPr="008E560A">
              <w:t>κατ</w:t>
            </w:r>
            <w:proofErr w:type="spellEnd"/>
            <w:r w:rsidRPr="008E560A">
              <w:t xml:space="preserve">’ </w:t>
            </w:r>
            <w:proofErr w:type="spellStart"/>
            <w:r w:rsidRPr="008E560A">
              <w:t>εξαίρεση</w:t>
            </w:r>
            <w:proofErr w:type="spellEnd"/>
            <w:r w:rsidRPr="008E560A">
              <w:t xml:space="preserve"> </w:t>
            </w:r>
            <w:proofErr w:type="spellStart"/>
            <w:r w:rsidRPr="008E560A">
              <w:t>ανταμοιβή</w:t>
            </w:r>
            <w:proofErr w:type="spellEnd"/>
          </w:p>
        </w:tc>
        <w:tc>
          <w:tcPr>
            <w:tcW w:w="1290" w:type="pct"/>
            <w:noWrap/>
            <w:vAlign w:val="center"/>
            <w:hideMark/>
          </w:tcPr>
          <w:p w:rsidR="008E560A" w:rsidRPr="008E560A" w:rsidRDefault="008E560A" w:rsidP="008E560A">
            <w:pPr>
              <w:jc w:val="center"/>
            </w:pPr>
            <w:r w:rsidRPr="008E560A">
              <w:t>1296,5</w:t>
            </w:r>
          </w:p>
        </w:tc>
        <w:tc>
          <w:tcPr>
            <w:tcW w:w="1196" w:type="pct"/>
            <w:noWrap/>
            <w:vAlign w:val="center"/>
            <w:hideMark/>
          </w:tcPr>
          <w:p w:rsidR="008E560A" w:rsidRPr="008E560A" w:rsidRDefault="008E560A" w:rsidP="008E560A">
            <w:pPr>
              <w:jc w:val="center"/>
            </w:pPr>
            <w:r w:rsidRPr="008E560A">
              <w:t>0,538</w:t>
            </w:r>
          </w:p>
        </w:tc>
      </w:tr>
      <w:tr w:rsidR="008E560A" w:rsidRPr="008E560A" w:rsidTr="008E560A">
        <w:trPr>
          <w:trHeight w:val="255"/>
        </w:trPr>
        <w:tc>
          <w:tcPr>
            <w:tcW w:w="2514" w:type="pct"/>
            <w:noWrap/>
            <w:vAlign w:val="center"/>
            <w:hideMark/>
          </w:tcPr>
          <w:p w:rsidR="008E560A" w:rsidRPr="008E560A" w:rsidRDefault="008E560A" w:rsidP="008E560A">
            <w:pPr>
              <w:jc w:val="center"/>
            </w:pPr>
            <w:proofErr w:type="spellStart"/>
            <w:r w:rsidRPr="008E560A">
              <w:t>Μάνατζμεντ</w:t>
            </w:r>
            <w:proofErr w:type="spellEnd"/>
            <w:r w:rsidRPr="008E560A">
              <w:t xml:space="preserve"> </w:t>
            </w:r>
            <w:proofErr w:type="spellStart"/>
            <w:r w:rsidRPr="008E560A">
              <w:t>κατ</w:t>
            </w:r>
            <w:proofErr w:type="spellEnd"/>
            <w:r w:rsidRPr="008E560A">
              <w:t xml:space="preserve">’ </w:t>
            </w:r>
            <w:proofErr w:type="spellStart"/>
            <w:r w:rsidRPr="008E560A">
              <w:t>εξαίρεση</w:t>
            </w:r>
            <w:proofErr w:type="spellEnd"/>
            <w:r w:rsidRPr="008E560A">
              <w:t xml:space="preserve"> </w:t>
            </w:r>
            <w:proofErr w:type="spellStart"/>
            <w:r w:rsidRPr="008E560A">
              <w:t>ενεργό</w:t>
            </w:r>
            <w:proofErr w:type="spellEnd"/>
          </w:p>
        </w:tc>
        <w:tc>
          <w:tcPr>
            <w:tcW w:w="1290" w:type="pct"/>
            <w:noWrap/>
            <w:vAlign w:val="center"/>
            <w:hideMark/>
          </w:tcPr>
          <w:p w:rsidR="008E560A" w:rsidRPr="008E560A" w:rsidRDefault="008E560A" w:rsidP="008E560A">
            <w:pPr>
              <w:jc w:val="center"/>
            </w:pPr>
            <w:r w:rsidRPr="008E560A">
              <w:t>1113,5</w:t>
            </w:r>
          </w:p>
        </w:tc>
        <w:tc>
          <w:tcPr>
            <w:tcW w:w="1196" w:type="pct"/>
            <w:noWrap/>
            <w:vAlign w:val="center"/>
            <w:hideMark/>
          </w:tcPr>
          <w:p w:rsidR="008E560A" w:rsidRPr="000553D8" w:rsidRDefault="008E560A" w:rsidP="008E560A">
            <w:pPr>
              <w:jc w:val="center"/>
              <w:rPr>
                <w:lang w:val="el-GR"/>
              </w:rPr>
            </w:pPr>
            <w:r w:rsidRPr="008E560A">
              <w:t>0,075</w:t>
            </w:r>
          </w:p>
        </w:tc>
      </w:tr>
      <w:tr w:rsidR="00A964FD" w:rsidRPr="008E560A" w:rsidTr="008E560A">
        <w:trPr>
          <w:trHeight w:val="255"/>
        </w:trPr>
        <w:tc>
          <w:tcPr>
            <w:tcW w:w="2514" w:type="pct"/>
            <w:noWrap/>
            <w:vAlign w:val="center"/>
          </w:tcPr>
          <w:p w:rsidR="00A964FD" w:rsidRPr="00A964FD" w:rsidRDefault="00A964FD" w:rsidP="008E560A">
            <w:pPr>
              <w:jc w:val="center"/>
              <w:rPr>
                <w:lang w:val="el-GR"/>
              </w:rPr>
            </w:pPr>
            <w:r>
              <w:rPr>
                <w:lang w:val="el-GR"/>
              </w:rPr>
              <w:t>Ηγεσία της ΔΟΠ</w:t>
            </w:r>
          </w:p>
        </w:tc>
        <w:tc>
          <w:tcPr>
            <w:tcW w:w="1290" w:type="pct"/>
            <w:noWrap/>
            <w:vAlign w:val="center"/>
          </w:tcPr>
          <w:p w:rsidR="00A964FD" w:rsidRPr="00A964FD" w:rsidRDefault="00A964FD" w:rsidP="008E560A">
            <w:pPr>
              <w:jc w:val="center"/>
              <w:rPr>
                <w:lang w:val="el-GR"/>
              </w:rPr>
            </w:pPr>
            <w:r>
              <w:rPr>
                <w:lang w:val="el-GR"/>
              </w:rPr>
              <w:t>1350,0</w:t>
            </w:r>
          </w:p>
        </w:tc>
        <w:tc>
          <w:tcPr>
            <w:tcW w:w="1196" w:type="pct"/>
            <w:noWrap/>
            <w:vAlign w:val="center"/>
          </w:tcPr>
          <w:p w:rsidR="00A964FD" w:rsidRPr="00A964FD" w:rsidRDefault="00A964FD" w:rsidP="00B52A9A">
            <w:pPr>
              <w:keepNext/>
              <w:jc w:val="center"/>
              <w:rPr>
                <w:lang w:val="el-GR"/>
              </w:rPr>
            </w:pPr>
            <w:r>
              <w:rPr>
                <w:lang w:val="el-GR"/>
              </w:rPr>
              <w:t>0,789</w:t>
            </w:r>
          </w:p>
        </w:tc>
      </w:tr>
    </w:tbl>
    <w:p w:rsidR="00E0509C" w:rsidRDefault="00B52A9A" w:rsidP="00B52A9A">
      <w:pPr>
        <w:pStyle w:val="a3"/>
        <w:rPr>
          <w:lang w:val="el-GR"/>
        </w:rPr>
      </w:pPr>
      <w:bookmarkStart w:id="36" w:name="_Toc520658844"/>
      <w:r w:rsidRPr="008E560A">
        <w:rPr>
          <w:lang w:val="el-GR"/>
        </w:rPr>
        <w:t xml:space="preserve">Πίνακας </w:t>
      </w:r>
      <w:r w:rsidR="00695A8C">
        <w:rPr>
          <w:lang w:val="el-GR"/>
        </w:rPr>
        <w:fldChar w:fldCharType="begin"/>
      </w:r>
      <w:r>
        <w:rPr>
          <w:lang w:val="el-GR"/>
        </w:rPr>
        <w:instrText xml:space="preserve"> SEQ Πίνακας \* ARABIC </w:instrText>
      </w:r>
      <w:r w:rsidR="00695A8C">
        <w:rPr>
          <w:lang w:val="el-GR"/>
        </w:rPr>
        <w:fldChar w:fldCharType="separate"/>
      </w:r>
      <w:r>
        <w:rPr>
          <w:noProof/>
          <w:lang w:val="el-GR"/>
        </w:rPr>
        <w:t>5</w:t>
      </w:r>
      <w:r w:rsidR="00695A8C">
        <w:rPr>
          <w:lang w:val="el-GR"/>
        </w:rPr>
        <w:fldChar w:fldCharType="end"/>
      </w:r>
      <w:r w:rsidRPr="008E560A">
        <w:rPr>
          <w:lang w:val="el-GR"/>
        </w:rPr>
        <w:t xml:space="preserve"> </w:t>
      </w:r>
      <w:r>
        <w:rPr>
          <w:lang w:val="el-GR"/>
        </w:rPr>
        <w:t>Έλεγχος επίδρασης του φύλου στις εξαρτημένες μεταβλητές</w:t>
      </w:r>
      <w:bookmarkEnd w:id="36"/>
    </w:p>
    <w:p w:rsidR="005827A0" w:rsidRDefault="005827A0" w:rsidP="005827A0">
      <w:pPr>
        <w:rPr>
          <w:lang w:val="el-GR"/>
        </w:rPr>
      </w:pPr>
    </w:p>
    <w:p w:rsidR="005827A0" w:rsidRPr="005827A0" w:rsidRDefault="005827A0" w:rsidP="005827A0">
      <w:pPr>
        <w:rPr>
          <w:lang w:val="el-GR"/>
        </w:rPr>
      </w:pPr>
    </w:p>
    <w:p w:rsidR="00504CC5" w:rsidRDefault="00504CC5" w:rsidP="00504CC5">
      <w:pPr>
        <w:pStyle w:val="2"/>
      </w:pPr>
      <w:bookmarkStart w:id="37" w:name="_Toc520658831"/>
      <w:r>
        <w:t>Διερεύνηση συσχετίσεων με την ηλικία και την προϋπηρεσία</w:t>
      </w:r>
      <w:bookmarkEnd w:id="37"/>
    </w:p>
    <w:p w:rsidR="008E560A" w:rsidRDefault="0070625A" w:rsidP="008E560A">
      <w:pPr>
        <w:rPr>
          <w:lang w:val="el-GR"/>
        </w:rPr>
      </w:pPr>
      <w:r>
        <w:rPr>
          <w:lang w:val="el-GR"/>
        </w:rPr>
        <w:t xml:space="preserve">Για να εξετάσουμε τη συσχέτιση μεταξύ των εξαρτημένων μεταβλητών και των συνεχών ανεξάρτητων μεταβλητών της ηλικίας και της προϋπηρεσίας, χρησιμοποιούμε τον συντελεστή </w:t>
      </w:r>
      <w:r>
        <w:t>Spearman</w:t>
      </w:r>
      <w:r w:rsidRPr="0070625A">
        <w:rPr>
          <w:lang w:val="el-GR"/>
        </w:rPr>
        <w:t>’</w:t>
      </w:r>
      <w:r>
        <w:t>s</w:t>
      </w:r>
      <w:r w:rsidRPr="0070625A">
        <w:rPr>
          <w:lang w:val="el-GR"/>
        </w:rPr>
        <w:t xml:space="preserve"> </w:t>
      </w:r>
      <w:r>
        <w:t>rho</w:t>
      </w:r>
      <w:r w:rsidRPr="0070625A">
        <w:rPr>
          <w:lang w:val="el-GR"/>
        </w:rPr>
        <w:t xml:space="preserve">. </w:t>
      </w:r>
      <w:r>
        <w:rPr>
          <w:lang w:val="el-GR"/>
        </w:rPr>
        <w:t xml:space="preserve">Τα αποτελέσματα παρουσιάζονται στον Πίνακα 6 (παρουσιάζονται μόνο τα στατιστικά σημαντικά αποτελέσματα). </w:t>
      </w:r>
    </w:p>
    <w:p w:rsidR="0070625A" w:rsidRPr="0070625A" w:rsidRDefault="0070625A" w:rsidP="0070625A">
      <w:pPr>
        <w:pStyle w:val="a3"/>
        <w:keepNext/>
        <w:rPr>
          <w:lang w:val="el-GR"/>
        </w:rPr>
      </w:pPr>
    </w:p>
    <w:tbl>
      <w:tblPr>
        <w:tblStyle w:val="af2"/>
        <w:tblW w:w="5000" w:type="pct"/>
        <w:tblBorders>
          <w:left w:val="none" w:sz="0" w:space="0" w:color="auto"/>
          <w:right w:val="none" w:sz="0" w:space="0" w:color="auto"/>
          <w:insideH w:val="none" w:sz="0" w:space="0" w:color="auto"/>
          <w:insideV w:val="none" w:sz="0" w:space="0" w:color="auto"/>
        </w:tblBorders>
        <w:tblLayout w:type="fixed"/>
        <w:tblLook w:val="04A0"/>
      </w:tblPr>
      <w:tblGrid>
        <w:gridCol w:w="2909"/>
        <w:gridCol w:w="1018"/>
        <w:gridCol w:w="1307"/>
        <w:gridCol w:w="1599"/>
        <w:gridCol w:w="2023"/>
      </w:tblGrid>
      <w:tr w:rsidR="0070625A" w:rsidRPr="0022757B" w:rsidTr="00A2515F">
        <w:trPr>
          <w:trHeight w:val="255"/>
        </w:trPr>
        <w:tc>
          <w:tcPr>
            <w:tcW w:w="1642" w:type="pct"/>
            <w:tcBorders>
              <w:top w:val="single" w:sz="4" w:space="0" w:color="auto"/>
              <w:bottom w:val="single" w:sz="4" w:space="0" w:color="auto"/>
            </w:tcBorders>
            <w:noWrap/>
            <w:vAlign w:val="center"/>
            <w:hideMark/>
          </w:tcPr>
          <w:p w:rsidR="0022757B" w:rsidRPr="0070625A" w:rsidRDefault="0022757B" w:rsidP="0070625A">
            <w:pPr>
              <w:jc w:val="center"/>
              <w:rPr>
                <w:lang w:val="el-GR"/>
              </w:rPr>
            </w:pPr>
          </w:p>
        </w:tc>
        <w:tc>
          <w:tcPr>
            <w:tcW w:w="575" w:type="pct"/>
            <w:tcBorders>
              <w:top w:val="single" w:sz="4" w:space="0" w:color="auto"/>
              <w:bottom w:val="single" w:sz="4" w:space="0" w:color="auto"/>
            </w:tcBorders>
            <w:noWrap/>
            <w:vAlign w:val="center"/>
            <w:hideMark/>
          </w:tcPr>
          <w:p w:rsidR="0022757B" w:rsidRPr="0070625A" w:rsidRDefault="0022757B" w:rsidP="0070625A">
            <w:pPr>
              <w:jc w:val="center"/>
              <w:rPr>
                <w:lang w:val="el-GR"/>
              </w:rPr>
            </w:pPr>
          </w:p>
        </w:tc>
        <w:tc>
          <w:tcPr>
            <w:tcW w:w="738" w:type="pct"/>
            <w:tcBorders>
              <w:top w:val="single" w:sz="4" w:space="0" w:color="auto"/>
              <w:bottom w:val="single" w:sz="4" w:space="0" w:color="auto"/>
            </w:tcBorders>
            <w:noWrap/>
            <w:vAlign w:val="center"/>
            <w:hideMark/>
          </w:tcPr>
          <w:p w:rsidR="0022757B" w:rsidRPr="0022757B" w:rsidRDefault="0070625A" w:rsidP="0070625A">
            <w:pPr>
              <w:jc w:val="center"/>
            </w:pPr>
            <w:proofErr w:type="spellStart"/>
            <w:r>
              <w:t>Ηλικία</w:t>
            </w:r>
            <w:proofErr w:type="spellEnd"/>
          </w:p>
        </w:tc>
        <w:tc>
          <w:tcPr>
            <w:tcW w:w="903" w:type="pct"/>
            <w:tcBorders>
              <w:top w:val="single" w:sz="4" w:space="0" w:color="auto"/>
              <w:bottom w:val="single" w:sz="4" w:space="0" w:color="auto"/>
            </w:tcBorders>
            <w:noWrap/>
            <w:vAlign w:val="center"/>
            <w:hideMark/>
          </w:tcPr>
          <w:p w:rsidR="0022757B" w:rsidRPr="0022757B" w:rsidRDefault="0022757B" w:rsidP="0070625A">
            <w:pPr>
              <w:jc w:val="center"/>
            </w:pPr>
            <w:proofErr w:type="spellStart"/>
            <w:r w:rsidRPr="0022757B">
              <w:t>Προϋπηρεσία</w:t>
            </w:r>
            <w:proofErr w:type="spellEnd"/>
            <w:r w:rsidRPr="0022757B">
              <w:t xml:space="preserve"> </w:t>
            </w:r>
            <w:proofErr w:type="spellStart"/>
            <w:r w:rsidRPr="0022757B">
              <w:t>Εκπαίδευση</w:t>
            </w:r>
            <w:proofErr w:type="spellEnd"/>
            <w:r w:rsidRPr="0022757B">
              <w:t xml:space="preserve"> </w:t>
            </w:r>
          </w:p>
        </w:tc>
        <w:tc>
          <w:tcPr>
            <w:tcW w:w="1143" w:type="pct"/>
            <w:tcBorders>
              <w:top w:val="single" w:sz="4" w:space="0" w:color="auto"/>
              <w:bottom w:val="single" w:sz="4" w:space="0" w:color="auto"/>
            </w:tcBorders>
            <w:noWrap/>
            <w:vAlign w:val="center"/>
            <w:hideMark/>
          </w:tcPr>
          <w:p w:rsidR="0022757B" w:rsidRPr="0022757B" w:rsidRDefault="0022757B" w:rsidP="0070625A">
            <w:pPr>
              <w:jc w:val="center"/>
              <w:rPr>
                <w:lang w:val="el-GR"/>
              </w:rPr>
            </w:pPr>
            <w:r w:rsidRPr="0022757B">
              <w:rPr>
                <w:lang w:val="el-GR"/>
              </w:rPr>
              <w:t>Προϋπηρεσία Διευθυντή/</w:t>
            </w:r>
            <w:proofErr w:type="spellStart"/>
            <w:r w:rsidRPr="0022757B">
              <w:rPr>
                <w:lang w:val="el-GR"/>
              </w:rPr>
              <w:t>ντριας</w:t>
            </w:r>
            <w:proofErr w:type="spellEnd"/>
            <w:r w:rsidRPr="0022757B">
              <w:rPr>
                <w:lang w:val="el-GR"/>
              </w:rPr>
              <w:t xml:space="preserve"> </w:t>
            </w:r>
          </w:p>
        </w:tc>
      </w:tr>
      <w:tr w:rsidR="0070625A" w:rsidRPr="0022757B" w:rsidTr="00A2515F">
        <w:trPr>
          <w:trHeight w:val="255"/>
        </w:trPr>
        <w:tc>
          <w:tcPr>
            <w:tcW w:w="1642" w:type="pct"/>
            <w:tcBorders>
              <w:top w:val="single" w:sz="4" w:space="0" w:color="auto"/>
            </w:tcBorders>
            <w:noWrap/>
            <w:vAlign w:val="center"/>
            <w:hideMark/>
          </w:tcPr>
          <w:p w:rsidR="0022757B" w:rsidRPr="0022757B" w:rsidRDefault="0022757B" w:rsidP="0070625A">
            <w:pPr>
              <w:jc w:val="center"/>
            </w:pPr>
            <w:proofErr w:type="spellStart"/>
            <w:r w:rsidRPr="0022757B">
              <w:t>Εξιδανικευμένη</w:t>
            </w:r>
            <w:proofErr w:type="spellEnd"/>
            <w:r w:rsidRPr="0022757B">
              <w:t xml:space="preserve"> </w:t>
            </w:r>
            <w:proofErr w:type="spellStart"/>
            <w:r w:rsidRPr="0022757B">
              <w:t>επιρροή</w:t>
            </w:r>
            <w:proofErr w:type="spellEnd"/>
            <w:r w:rsidRPr="0022757B">
              <w:t xml:space="preserve"> (</w:t>
            </w:r>
            <w:proofErr w:type="spellStart"/>
            <w:r w:rsidRPr="0022757B">
              <w:t>χαρακτηριστικά</w:t>
            </w:r>
            <w:proofErr w:type="spellEnd"/>
            <w:r w:rsidRPr="0022757B">
              <w:t>)</w:t>
            </w:r>
          </w:p>
        </w:tc>
        <w:tc>
          <w:tcPr>
            <w:tcW w:w="575" w:type="pct"/>
            <w:tcBorders>
              <w:top w:val="single" w:sz="4" w:space="0" w:color="auto"/>
            </w:tcBorders>
            <w:noWrap/>
            <w:vAlign w:val="center"/>
            <w:hideMark/>
          </w:tcPr>
          <w:p w:rsidR="0022757B" w:rsidRPr="0022757B" w:rsidRDefault="0022757B" w:rsidP="0070625A">
            <w:pPr>
              <w:jc w:val="center"/>
            </w:pPr>
            <w:r w:rsidRPr="0022757B">
              <w:t>rho</w:t>
            </w:r>
          </w:p>
        </w:tc>
        <w:tc>
          <w:tcPr>
            <w:tcW w:w="738" w:type="pct"/>
            <w:tcBorders>
              <w:top w:val="single" w:sz="4" w:space="0" w:color="auto"/>
            </w:tcBorders>
            <w:shd w:val="clear" w:color="auto" w:fill="D9D9D9" w:themeFill="background1" w:themeFillShade="D9"/>
            <w:noWrap/>
            <w:vAlign w:val="center"/>
            <w:hideMark/>
          </w:tcPr>
          <w:p w:rsidR="0022757B" w:rsidRPr="0022757B" w:rsidRDefault="0022757B" w:rsidP="0070625A">
            <w:pPr>
              <w:jc w:val="center"/>
            </w:pPr>
            <w:r w:rsidRPr="0022757B">
              <w:t>-,211*</w:t>
            </w:r>
          </w:p>
        </w:tc>
        <w:tc>
          <w:tcPr>
            <w:tcW w:w="903" w:type="pct"/>
            <w:tcBorders>
              <w:top w:val="single" w:sz="4" w:space="0" w:color="auto"/>
            </w:tcBorders>
            <w:noWrap/>
            <w:vAlign w:val="center"/>
            <w:hideMark/>
          </w:tcPr>
          <w:p w:rsidR="0022757B" w:rsidRPr="0022757B" w:rsidRDefault="0022757B" w:rsidP="0070625A">
            <w:pPr>
              <w:jc w:val="center"/>
            </w:pPr>
          </w:p>
        </w:tc>
        <w:tc>
          <w:tcPr>
            <w:tcW w:w="1143" w:type="pct"/>
            <w:tcBorders>
              <w:top w:val="single" w:sz="4" w:space="0" w:color="auto"/>
            </w:tcBorders>
            <w:noWrap/>
            <w:vAlign w:val="center"/>
            <w:hideMark/>
          </w:tcPr>
          <w:p w:rsidR="0022757B" w:rsidRPr="0022757B" w:rsidRDefault="0022757B" w:rsidP="0070625A">
            <w:pPr>
              <w:jc w:val="center"/>
            </w:pPr>
          </w:p>
        </w:tc>
      </w:tr>
      <w:tr w:rsidR="0070625A" w:rsidRPr="0022757B" w:rsidTr="00A2515F">
        <w:trPr>
          <w:trHeight w:val="255"/>
        </w:trPr>
        <w:tc>
          <w:tcPr>
            <w:tcW w:w="1642" w:type="pct"/>
            <w:noWrap/>
            <w:vAlign w:val="center"/>
            <w:hideMark/>
          </w:tcPr>
          <w:p w:rsidR="0022757B" w:rsidRPr="0022757B" w:rsidRDefault="0022757B" w:rsidP="0070625A">
            <w:pPr>
              <w:jc w:val="center"/>
            </w:pPr>
          </w:p>
        </w:tc>
        <w:tc>
          <w:tcPr>
            <w:tcW w:w="575" w:type="pct"/>
            <w:noWrap/>
            <w:vAlign w:val="center"/>
            <w:hideMark/>
          </w:tcPr>
          <w:p w:rsidR="0022757B" w:rsidRPr="0022757B" w:rsidRDefault="0022757B" w:rsidP="0070625A">
            <w:pPr>
              <w:jc w:val="center"/>
            </w:pPr>
            <w:r w:rsidRPr="0022757B">
              <w:t>p</w:t>
            </w:r>
          </w:p>
        </w:tc>
        <w:tc>
          <w:tcPr>
            <w:tcW w:w="738" w:type="pct"/>
            <w:shd w:val="clear" w:color="auto" w:fill="D9D9D9" w:themeFill="background1" w:themeFillShade="D9"/>
            <w:noWrap/>
            <w:vAlign w:val="center"/>
            <w:hideMark/>
          </w:tcPr>
          <w:p w:rsidR="0022757B" w:rsidRPr="0022757B" w:rsidRDefault="0022757B" w:rsidP="0070625A">
            <w:pPr>
              <w:jc w:val="center"/>
            </w:pPr>
            <w:r w:rsidRPr="0022757B">
              <w:t>0,03</w:t>
            </w:r>
          </w:p>
        </w:tc>
        <w:tc>
          <w:tcPr>
            <w:tcW w:w="903" w:type="pct"/>
            <w:noWrap/>
            <w:vAlign w:val="center"/>
            <w:hideMark/>
          </w:tcPr>
          <w:p w:rsidR="0022757B" w:rsidRPr="0022757B" w:rsidRDefault="0022757B" w:rsidP="0070625A">
            <w:pPr>
              <w:jc w:val="center"/>
            </w:pPr>
          </w:p>
        </w:tc>
        <w:tc>
          <w:tcPr>
            <w:tcW w:w="1143" w:type="pct"/>
            <w:noWrap/>
            <w:vAlign w:val="center"/>
            <w:hideMark/>
          </w:tcPr>
          <w:p w:rsidR="0022757B" w:rsidRPr="0022757B" w:rsidRDefault="0022757B" w:rsidP="0070625A">
            <w:pPr>
              <w:jc w:val="center"/>
            </w:pPr>
          </w:p>
        </w:tc>
      </w:tr>
      <w:tr w:rsidR="0070625A" w:rsidRPr="0022757B" w:rsidTr="00A2515F">
        <w:trPr>
          <w:trHeight w:val="255"/>
        </w:trPr>
        <w:tc>
          <w:tcPr>
            <w:tcW w:w="1642" w:type="pct"/>
            <w:noWrap/>
            <w:vAlign w:val="center"/>
            <w:hideMark/>
          </w:tcPr>
          <w:p w:rsidR="0022757B" w:rsidRPr="0022757B" w:rsidRDefault="0022757B" w:rsidP="0070625A">
            <w:pPr>
              <w:jc w:val="center"/>
            </w:pPr>
            <w:proofErr w:type="spellStart"/>
            <w:r w:rsidRPr="0022757B">
              <w:t>Διανοητική</w:t>
            </w:r>
            <w:proofErr w:type="spellEnd"/>
            <w:r w:rsidRPr="0022757B">
              <w:t xml:space="preserve"> </w:t>
            </w:r>
            <w:proofErr w:type="spellStart"/>
            <w:r w:rsidRPr="0022757B">
              <w:t>διέγερση</w:t>
            </w:r>
            <w:proofErr w:type="spellEnd"/>
          </w:p>
        </w:tc>
        <w:tc>
          <w:tcPr>
            <w:tcW w:w="575" w:type="pct"/>
            <w:noWrap/>
            <w:vAlign w:val="center"/>
            <w:hideMark/>
          </w:tcPr>
          <w:p w:rsidR="0022757B" w:rsidRPr="0022757B" w:rsidRDefault="0022757B" w:rsidP="0070625A">
            <w:pPr>
              <w:jc w:val="center"/>
            </w:pPr>
            <w:r w:rsidRPr="0022757B">
              <w:t>rho</w:t>
            </w:r>
          </w:p>
        </w:tc>
        <w:tc>
          <w:tcPr>
            <w:tcW w:w="738" w:type="pct"/>
            <w:noWrap/>
            <w:vAlign w:val="center"/>
            <w:hideMark/>
          </w:tcPr>
          <w:p w:rsidR="0022757B" w:rsidRPr="0022757B" w:rsidRDefault="0022757B" w:rsidP="0070625A">
            <w:pPr>
              <w:jc w:val="center"/>
            </w:pPr>
          </w:p>
        </w:tc>
        <w:tc>
          <w:tcPr>
            <w:tcW w:w="903" w:type="pct"/>
            <w:noWrap/>
            <w:vAlign w:val="center"/>
            <w:hideMark/>
          </w:tcPr>
          <w:p w:rsidR="0022757B" w:rsidRPr="0022757B" w:rsidRDefault="0022757B" w:rsidP="0070625A">
            <w:pPr>
              <w:jc w:val="center"/>
            </w:pPr>
          </w:p>
        </w:tc>
        <w:tc>
          <w:tcPr>
            <w:tcW w:w="1143" w:type="pct"/>
            <w:shd w:val="clear" w:color="auto" w:fill="D9D9D9" w:themeFill="background1" w:themeFillShade="D9"/>
            <w:noWrap/>
            <w:vAlign w:val="center"/>
            <w:hideMark/>
          </w:tcPr>
          <w:p w:rsidR="0022757B" w:rsidRPr="0022757B" w:rsidRDefault="0022757B" w:rsidP="0070625A">
            <w:pPr>
              <w:jc w:val="center"/>
            </w:pPr>
            <w:r w:rsidRPr="0022757B">
              <w:t>-,226*</w:t>
            </w:r>
          </w:p>
        </w:tc>
      </w:tr>
      <w:tr w:rsidR="0070625A" w:rsidRPr="0022757B" w:rsidTr="00A2515F">
        <w:trPr>
          <w:trHeight w:val="255"/>
        </w:trPr>
        <w:tc>
          <w:tcPr>
            <w:tcW w:w="1642" w:type="pct"/>
            <w:noWrap/>
            <w:vAlign w:val="center"/>
            <w:hideMark/>
          </w:tcPr>
          <w:p w:rsidR="0022757B" w:rsidRPr="0022757B" w:rsidRDefault="0022757B" w:rsidP="0070625A">
            <w:pPr>
              <w:jc w:val="center"/>
            </w:pPr>
          </w:p>
        </w:tc>
        <w:tc>
          <w:tcPr>
            <w:tcW w:w="575" w:type="pct"/>
            <w:noWrap/>
            <w:vAlign w:val="center"/>
            <w:hideMark/>
          </w:tcPr>
          <w:p w:rsidR="0022757B" w:rsidRPr="0022757B" w:rsidRDefault="0022757B" w:rsidP="0070625A">
            <w:pPr>
              <w:jc w:val="center"/>
            </w:pPr>
            <w:r w:rsidRPr="0022757B">
              <w:t>p</w:t>
            </w:r>
          </w:p>
        </w:tc>
        <w:tc>
          <w:tcPr>
            <w:tcW w:w="738" w:type="pct"/>
            <w:noWrap/>
            <w:vAlign w:val="center"/>
            <w:hideMark/>
          </w:tcPr>
          <w:p w:rsidR="0022757B" w:rsidRPr="0022757B" w:rsidRDefault="0022757B" w:rsidP="0070625A">
            <w:pPr>
              <w:jc w:val="center"/>
            </w:pPr>
          </w:p>
        </w:tc>
        <w:tc>
          <w:tcPr>
            <w:tcW w:w="903" w:type="pct"/>
            <w:noWrap/>
            <w:vAlign w:val="center"/>
            <w:hideMark/>
          </w:tcPr>
          <w:p w:rsidR="0022757B" w:rsidRPr="0022757B" w:rsidRDefault="0022757B" w:rsidP="0070625A">
            <w:pPr>
              <w:jc w:val="center"/>
            </w:pPr>
          </w:p>
        </w:tc>
        <w:tc>
          <w:tcPr>
            <w:tcW w:w="1143" w:type="pct"/>
            <w:shd w:val="clear" w:color="auto" w:fill="D9D9D9" w:themeFill="background1" w:themeFillShade="D9"/>
            <w:noWrap/>
            <w:vAlign w:val="center"/>
            <w:hideMark/>
          </w:tcPr>
          <w:p w:rsidR="0022757B" w:rsidRPr="0022757B" w:rsidRDefault="0022757B" w:rsidP="0070625A">
            <w:pPr>
              <w:jc w:val="center"/>
            </w:pPr>
            <w:r w:rsidRPr="0022757B">
              <w:t>0,02</w:t>
            </w:r>
          </w:p>
        </w:tc>
      </w:tr>
      <w:tr w:rsidR="0070625A" w:rsidRPr="0022757B" w:rsidTr="00A2515F">
        <w:trPr>
          <w:trHeight w:val="255"/>
        </w:trPr>
        <w:tc>
          <w:tcPr>
            <w:tcW w:w="1642" w:type="pct"/>
            <w:noWrap/>
            <w:vAlign w:val="center"/>
            <w:hideMark/>
          </w:tcPr>
          <w:p w:rsidR="0022757B" w:rsidRPr="0022757B" w:rsidRDefault="0022757B" w:rsidP="0070625A">
            <w:pPr>
              <w:jc w:val="center"/>
            </w:pPr>
            <w:proofErr w:type="spellStart"/>
            <w:r w:rsidRPr="0022757B">
              <w:t>Μάνατζμεντ</w:t>
            </w:r>
            <w:proofErr w:type="spellEnd"/>
            <w:r w:rsidRPr="0022757B">
              <w:t xml:space="preserve"> </w:t>
            </w:r>
            <w:proofErr w:type="spellStart"/>
            <w:r w:rsidRPr="0022757B">
              <w:t>κατ</w:t>
            </w:r>
            <w:proofErr w:type="spellEnd"/>
            <w:r w:rsidRPr="0022757B">
              <w:t xml:space="preserve">’ </w:t>
            </w:r>
            <w:proofErr w:type="spellStart"/>
            <w:r w:rsidRPr="0022757B">
              <w:t>εξαίρεση</w:t>
            </w:r>
            <w:proofErr w:type="spellEnd"/>
            <w:r w:rsidRPr="0022757B">
              <w:t xml:space="preserve"> </w:t>
            </w:r>
            <w:proofErr w:type="spellStart"/>
            <w:r w:rsidRPr="0022757B">
              <w:t>ενεργό</w:t>
            </w:r>
            <w:proofErr w:type="spellEnd"/>
          </w:p>
        </w:tc>
        <w:tc>
          <w:tcPr>
            <w:tcW w:w="575" w:type="pct"/>
            <w:noWrap/>
            <w:vAlign w:val="center"/>
            <w:hideMark/>
          </w:tcPr>
          <w:p w:rsidR="0022757B" w:rsidRPr="0022757B" w:rsidRDefault="0022757B" w:rsidP="0070625A">
            <w:pPr>
              <w:jc w:val="center"/>
            </w:pPr>
            <w:r w:rsidRPr="0022757B">
              <w:t>rho</w:t>
            </w:r>
          </w:p>
        </w:tc>
        <w:tc>
          <w:tcPr>
            <w:tcW w:w="738" w:type="pct"/>
            <w:shd w:val="clear" w:color="auto" w:fill="D9D9D9" w:themeFill="background1" w:themeFillShade="D9"/>
            <w:noWrap/>
            <w:vAlign w:val="center"/>
            <w:hideMark/>
          </w:tcPr>
          <w:p w:rsidR="0022757B" w:rsidRPr="0022757B" w:rsidRDefault="0022757B" w:rsidP="0070625A">
            <w:pPr>
              <w:jc w:val="center"/>
            </w:pPr>
            <w:r w:rsidRPr="0022757B">
              <w:t>-,285**</w:t>
            </w:r>
          </w:p>
        </w:tc>
        <w:tc>
          <w:tcPr>
            <w:tcW w:w="903" w:type="pct"/>
            <w:noWrap/>
            <w:vAlign w:val="center"/>
            <w:hideMark/>
          </w:tcPr>
          <w:p w:rsidR="0022757B" w:rsidRPr="0022757B" w:rsidRDefault="0022757B" w:rsidP="0070625A">
            <w:pPr>
              <w:jc w:val="center"/>
            </w:pPr>
          </w:p>
        </w:tc>
        <w:tc>
          <w:tcPr>
            <w:tcW w:w="1143" w:type="pct"/>
            <w:shd w:val="clear" w:color="auto" w:fill="D9D9D9" w:themeFill="background1" w:themeFillShade="D9"/>
            <w:noWrap/>
            <w:vAlign w:val="center"/>
            <w:hideMark/>
          </w:tcPr>
          <w:p w:rsidR="0022757B" w:rsidRPr="0022757B" w:rsidRDefault="0022757B" w:rsidP="0070625A">
            <w:pPr>
              <w:jc w:val="center"/>
            </w:pPr>
            <w:r w:rsidRPr="0022757B">
              <w:t>-,256**</w:t>
            </w:r>
          </w:p>
        </w:tc>
      </w:tr>
      <w:tr w:rsidR="0070625A" w:rsidRPr="0022757B" w:rsidTr="00A2515F">
        <w:trPr>
          <w:trHeight w:val="255"/>
        </w:trPr>
        <w:tc>
          <w:tcPr>
            <w:tcW w:w="1642" w:type="pct"/>
            <w:noWrap/>
            <w:vAlign w:val="center"/>
            <w:hideMark/>
          </w:tcPr>
          <w:p w:rsidR="0022757B" w:rsidRPr="0022757B" w:rsidRDefault="0022757B" w:rsidP="0070625A">
            <w:pPr>
              <w:jc w:val="center"/>
            </w:pPr>
          </w:p>
        </w:tc>
        <w:tc>
          <w:tcPr>
            <w:tcW w:w="575" w:type="pct"/>
            <w:noWrap/>
            <w:vAlign w:val="center"/>
            <w:hideMark/>
          </w:tcPr>
          <w:p w:rsidR="0022757B" w:rsidRPr="0022757B" w:rsidRDefault="0022757B" w:rsidP="0070625A">
            <w:pPr>
              <w:jc w:val="center"/>
            </w:pPr>
            <w:r w:rsidRPr="0022757B">
              <w:t>p</w:t>
            </w:r>
          </w:p>
        </w:tc>
        <w:tc>
          <w:tcPr>
            <w:tcW w:w="738" w:type="pct"/>
            <w:shd w:val="clear" w:color="auto" w:fill="D9D9D9" w:themeFill="background1" w:themeFillShade="D9"/>
            <w:noWrap/>
            <w:vAlign w:val="center"/>
            <w:hideMark/>
          </w:tcPr>
          <w:p w:rsidR="0022757B" w:rsidRPr="0022757B" w:rsidRDefault="0022757B" w:rsidP="0070625A">
            <w:pPr>
              <w:jc w:val="center"/>
            </w:pPr>
            <w:r w:rsidRPr="0022757B">
              <w:t>0,003</w:t>
            </w:r>
          </w:p>
        </w:tc>
        <w:tc>
          <w:tcPr>
            <w:tcW w:w="903" w:type="pct"/>
            <w:noWrap/>
            <w:vAlign w:val="center"/>
            <w:hideMark/>
          </w:tcPr>
          <w:p w:rsidR="0022757B" w:rsidRPr="0022757B" w:rsidRDefault="0022757B" w:rsidP="0070625A">
            <w:pPr>
              <w:jc w:val="center"/>
            </w:pPr>
          </w:p>
        </w:tc>
        <w:tc>
          <w:tcPr>
            <w:tcW w:w="1143" w:type="pct"/>
            <w:shd w:val="clear" w:color="auto" w:fill="D9D9D9" w:themeFill="background1" w:themeFillShade="D9"/>
            <w:noWrap/>
            <w:vAlign w:val="center"/>
            <w:hideMark/>
          </w:tcPr>
          <w:p w:rsidR="0022757B" w:rsidRPr="0022757B" w:rsidRDefault="0022757B" w:rsidP="0070625A">
            <w:pPr>
              <w:jc w:val="center"/>
            </w:pPr>
            <w:r w:rsidRPr="0022757B">
              <w:t>0,008</w:t>
            </w:r>
          </w:p>
        </w:tc>
      </w:tr>
      <w:tr w:rsidR="0070625A" w:rsidRPr="0022757B" w:rsidTr="00A2515F">
        <w:trPr>
          <w:trHeight w:val="255"/>
        </w:trPr>
        <w:tc>
          <w:tcPr>
            <w:tcW w:w="1642" w:type="pct"/>
            <w:noWrap/>
            <w:vAlign w:val="center"/>
            <w:hideMark/>
          </w:tcPr>
          <w:p w:rsidR="0022757B" w:rsidRPr="0022757B" w:rsidRDefault="0022757B" w:rsidP="0070625A">
            <w:pPr>
              <w:jc w:val="center"/>
            </w:pPr>
            <w:proofErr w:type="spellStart"/>
            <w:r w:rsidRPr="0022757B">
              <w:t>Μάνατζμεντ</w:t>
            </w:r>
            <w:proofErr w:type="spellEnd"/>
            <w:r w:rsidRPr="0022757B">
              <w:t xml:space="preserve"> </w:t>
            </w:r>
            <w:proofErr w:type="spellStart"/>
            <w:r w:rsidRPr="0022757B">
              <w:t>κατ</w:t>
            </w:r>
            <w:proofErr w:type="spellEnd"/>
            <w:r w:rsidRPr="0022757B">
              <w:t xml:space="preserve">’ </w:t>
            </w:r>
            <w:proofErr w:type="spellStart"/>
            <w:r w:rsidRPr="0022757B">
              <w:t>εξαίρεση</w:t>
            </w:r>
            <w:proofErr w:type="spellEnd"/>
            <w:r w:rsidRPr="0022757B">
              <w:t xml:space="preserve"> </w:t>
            </w:r>
            <w:proofErr w:type="spellStart"/>
            <w:r w:rsidRPr="0022757B">
              <w:t>παθητικό</w:t>
            </w:r>
            <w:proofErr w:type="spellEnd"/>
          </w:p>
        </w:tc>
        <w:tc>
          <w:tcPr>
            <w:tcW w:w="575" w:type="pct"/>
            <w:noWrap/>
            <w:vAlign w:val="center"/>
            <w:hideMark/>
          </w:tcPr>
          <w:p w:rsidR="0022757B" w:rsidRPr="0022757B" w:rsidRDefault="0022757B" w:rsidP="0070625A">
            <w:pPr>
              <w:jc w:val="center"/>
            </w:pPr>
            <w:r w:rsidRPr="0022757B">
              <w:t>rho</w:t>
            </w:r>
          </w:p>
        </w:tc>
        <w:tc>
          <w:tcPr>
            <w:tcW w:w="738" w:type="pct"/>
            <w:shd w:val="clear" w:color="auto" w:fill="D9D9D9" w:themeFill="background1" w:themeFillShade="D9"/>
            <w:noWrap/>
            <w:vAlign w:val="center"/>
            <w:hideMark/>
          </w:tcPr>
          <w:p w:rsidR="0022757B" w:rsidRPr="0022757B" w:rsidRDefault="0022757B" w:rsidP="0070625A">
            <w:pPr>
              <w:jc w:val="center"/>
            </w:pPr>
            <w:r w:rsidRPr="0022757B">
              <w:t>-,324**</w:t>
            </w:r>
          </w:p>
        </w:tc>
        <w:tc>
          <w:tcPr>
            <w:tcW w:w="903" w:type="pct"/>
            <w:shd w:val="clear" w:color="auto" w:fill="D9D9D9" w:themeFill="background1" w:themeFillShade="D9"/>
            <w:noWrap/>
            <w:vAlign w:val="center"/>
            <w:hideMark/>
          </w:tcPr>
          <w:p w:rsidR="0022757B" w:rsidRPr="0022757B" w:rsidRDefault="0022757B" w:rsidP="0070625A">
            <w:pPr>
              <w:jc w:val="center"/>
            </w:pPr>
            <w:r w:rsidRPr="0022757B">
              <w:t>-,285**</w:t>
            </w:r>
          </w:p>
        </w:tc>
        <w:tc>
          <w:tcPr>
            <w:tcW w:w="1143" w:type="pct"/>
            <w:shd w:val="clear" w:color="auto" w:fill="D9D9D9" w:themeFill="background1" w:themeFillShade="D9"/>
            <w:noWrap/>
            <w:vAlign w:val="center"/>
            <w:hideMark/>
          </w:tcPr>
          <w:p w:rsidR="0022757B" w:rsidRPr="0022757B" w:rsidRDefault="0022757B" w:rsidP="0070625A">
            <w:pPr>
              <w:jc w:val="center"/>
            </w:pPr>
            <w:r w:rsidRPr="0022757B">
              <w:t>-,249*</w:t>
            </w:r>
          </w:p>
        </w:tc>
      </w:tr>
      <w:tr w:rsidR="0070625A" w:rsidRPr="0022757B" w:rsidTr="00A2515F">
        <w:trPr>
          <w:trHeight w:val="255"/>
        </w:trPr>
        <w:tc>
          <w:tcPr>
            <w:tcW w:w="1642" w:type="pct"/>
            <w:noWrap/>
            <w:vAlign w:val="center"/>
            <w:hideMark/>
          </w:tcPr>
          <w:p w:rsidR="0022757B" w:rsidRPr="0022757B" w:rsidRDefault="0022757B" w:rsidP="0070625A">
            <w:pPr>
              <w:jc w:val="center"/>
            </w:pPr>
          </w:p>
        </w:tc>
        <w:tc>
          <w:tcPr>
            <w:tcW w:w="575" w:type="pct"/>
            <w:noWrap/>
            <w:vAlign w:val="center"/>
            <w:hideMark/>
          </w:tcPr>
          <w:p w:rsidR="0022757B" w:rsidRPr="0022757B" w:rsidRDefault="0022757B" w:rsidP="0070625A">
            <w:pPr>
              <w:jc w:val="center"/>
            </w:pPr>
            <w:r w:rsidRPr="0022757B">
              <w:t>p</w:t>
            </w:r>
          </w:p>
        </w:tc>
        <w:tc>
          <w:tcPr>
            <w:tcW w:w="738" w:type="pct"/>
            <w:shd w:val="clear" w:color="auto" w:fill="D9D9D9" w:themeFill="background1" w:themeFillShade="D9"/>
            <w:noWrap/>
            <w:vAlign w:val="center"/>
            <w:hideMark/>
          </w:tcPr>
          <w:p w:rsidR="0022757B" w:rsidRPr="0022757B" w:rsidRDefault="0022757B" w:rsidP="0070625A">
            <w:pPr>
              <w:jc w:val="center"/>
            </w:pPr>
            <w:r w:rsidRPr="0022757B">
              <w:t>0,001</w:t>
            </w:r>
          </w:p>
        </w:tc>
        <w:tc>
          <w:tcPr>
            <w:tcW w:w="903" w:type="pct"/>
            <w:shd w:val="clear" w:color="auto" w:fill="D9D9D9" w:themeFill="background1" w:themeFillShade="D9"/>
            <w:noWrap/>
            <w:vAlign w:val="center"/>
            <w:hideMark/>
          </w:tcPr>
          <w:p w:rsidR="0022757B" w:rsidRPr="0022757B" w:rsidRDefault="0022757B" w:rsidP="0070625A">
            <w:pPr>
              <w:jc w:val="center"/>
            </w:pPr>
            <w:r w:rsidRPr="0022757B">
              <w:t>0,003</w:t>
            </w:r>
          </w:p>
        </w:tc>
        <w:tc>
          <w:tcPr>
            <w:tcW w:w="1143" w:type="pct"/>
            <w:shd w:val="clear" w:color="auto" w:fill="D9D9D9" w:themeFill="background1" w:themeFillShade="D9"/>
            <w:noWrap/>
            <w:vAlign w:val="center"/>
            <w:hideMark/>
          </w:tcPr>
          <w:p w:rsidR="0022757B" w:rsidRPr="0022757B" w:rsidRDefault="0022757B" w:rsidP="0070625A">
            <w:pPr>
              <w:jc w:val="center"/>
            </w:pPr>
            <w:r w:rsidRPr="0022757B">
              <w:t>0,01</w:t>
            </w:r>
          </w:p>
        </w:tc>
      </w:tr>
      <w:tr w:rsidR="00A44283" w:rsidRPr="0022757B" w:rsidTr="00A2515F">
        <w:trPr>
          <w:trHeight w:val="255"/>
        </w:trPr>
        <w:tc>
          <w:tcPr>
            <w:tcW w:w="1642" w:type="pct"/>
            <w:noWrap/>
            <w:vAlign w:val="center"/>
          </w:tcPr>
          <w:p w:rsidR="00A44283" w:rsidRPr="00A44283" w:rsidRDefault="00A44283" w:rsidP="00A44283">
            <w:pPr>
              <w:jc w:val="center"/>
              <w:rPr>
                <w:lang w:val="el-GR"/>
              </w:rPr>
            </w:pPr>
            <w:r>
              <w:rPr>
                <w:lang w:val="el-GR"/>
              </w:rPr>
              <w:t>Παθητική/μη παρεμβατική ηγεσία</w:t>
            </w:r>
          </w:p>
        </w:tc>
        <w:tc>
          <w:tcPr>
            <w:tcW w:w="575" w:type="pct"/>
            <w:noWrap/>
            <w:vAlign w:val="center"/>
          </w:tcPr>
          <w:p w:rsidR="00A44283" w:rsidRPr="0022757B" w:rsidRDefault="00A44283" w:rsidP="00A44283">
            <w:pPr>
              <w:jc w:val="center"/>
            </w:pPr>
            <w:r w:rsidRPr="0022757B">
              <w:t>rho</w:t>
            </w:r>
          </w:p>
        </w:tc>
        <w:tc>
          <w:tcPr>
            <w:tcW w:w="738" w:type="pct"/>
            <w:shd w:val="clear" w:color="auto" w:fill="D9D9D9" w:themeFill="background1" w:themeFillShade="D9"/>
            <w:noWrap/>
            <w:vAlign w:val="center"/>
          </w:tcPr>
          <w:p w:rsidR="00A44283" w:rsidRPr="0022757B" w:rsidRDefault="00A44283" w:rsidP="00A44283">
            <w:pPr>
              <w:jc w:val="center"/>
            </w:pPr>
          </w:p>
        </w:tc>
        <w:tc>
          <w:tcPr>
            <w:tcW w:w="903" w:type="pct"/>
            <w:shd w:val="clear" w:color="auto" w:fill="D9D9D9" w:themeFill="background1" w:themeFillShade="D9"/>
            <w:noWrap/>
            <w:vAlign w:val="center"/>
          </w:tcPr>
          <w:p w:rsidR="00A44283" w:rsidRPr="00A44283" w:rsidRDefault="00A44283" w:rsidP="00A44283">
            <w:pPr>
              <w:jc w:val="center"/>
              <w:rPr>
                <w:lang w:val="el-GR"/>
              </w:rPr>
            </w:pPr>
            <w:r>
              <w:rPr>
                <w:lang w:val="el-GR"/>
              </w:rPr>
              <w:t>,495**</w:t>
            </w:r>
          </w:p>
        </w:tc>
        <w:tc>
          <w:tcPr>
            <w:tcW w:w="1143" w:type="pct"/>
            <w:shd w:val="clear" w:color="auto" w:fill="D9D9D9" w:themeFill="background1" w:themeFillShade="D9"/>
            <w:noWrap/>
            <w:vAlign w:val="center"/>
          </w:tcPr>
          <w:p w:rsidR="00A44283" w:rsidRPr="00A44283" w:rsidRDefault="00A44283" w:rsidP="00A44283">
            <w:pPr>
              <w:jc w:val="center"/>
              <w:rPr>
                <w:lang w:val="el-GR"/>
              </w:rPr>
            </w:pPr>
            <w:r>
              <w:rPr>
                <w:lang w:val="el-GR"/>
              </w:rPr>
              <w:t>,741**</w:t>
            </w:r>
          </w:p>
        </w:tc>
      </w:tr>
      <w:tr w:rsidR="00A44283" w:rsidRPr="0022757B" w:rsidTr="00A2515F">
        <w:trPr>
          <w:trHeight w:val="255"/>
        </w:trPr>
        <w:tc>
          <w:tcPr>
            <w:tcW w:w="1642" w:type="pct"/>
            <w:noWrap/>
            <w:vAlign w:val="center"/>
          </w:tcPr>
          <w:p w:rsidR="00A44283" w:rsidRDefault="00A44283" w:rsidP="00A44283">
            <w:pPr>
              <w:jc w:val="center"/>
              <w:rPr>
                <w:lang w:val="el-GR"/>
              </w:rPr>
            </w:pPr>
          </w:p>
        </w:tc>
        <w:tc>
          <w:tcPr>
            <w:tcW w:w="575" w:type="pct"/>
            <w:noWrap/>
            <w:vAlign w:val="center"/>
          </w:tcPr>
          <w:p w:rsidR="00A44283" w:rsidRPr="0022757B" w:rsidRDefault="00A44283" w:rsidP="00A44283">
            <w:pPr>
              <w:jc w:val="center"/>
            </w:pPr>
            <w:r w:rsidRPr="0022757B">
              <w:t>p</w:t>
            </w:r>
          </w:p>
        </w:tc>
        <w:tc>
          <w:tcPr>
            <w:tcW w:w="738" w:type="pct"/>
            <w:shd w:val="clear" w:color="auto" w:fill="D9D9D9" w:themeFill="background1" w:themeFillShade="D9"/>
            <w:noWrap/>
            <w:vAlign w:val="center"/>
          </w:tcPr>
          <w:p w:rsidR="00A44283" w:rsidRPr="0022757B" w:rsidRDefault="00A44283" w:rsidP="00A44283">
            <w:pPr>
              <w:jc w:val="center"/>
            </w:pPr>
          </w:p>
        </w:tc>
        <w:tc>
          <w:tcPr>
            <w:tcW w:w="903" w:type="pct"/>
            <w:shd w:val="clear" w:color="auto" w:fill="D9D9D9" w:themeFill="background1" w:themeFillShade="D9"/>
            <w:noWrap/>
            <w:vAlign w:val="center"/>
          </w:tcPr>
          <w:p w:rsidR="00A44283" w:rsidRPr="00A44283" w:rsidRDefault="00A44283" w:rsidP="00A44283">
            <w:pPr>
              <w:jc w:val="center"/>
              <w:rPr>
                <w:lang w:val="el-GR"/>
              </w:rPr>
            </w:pPr>
            <w:r>
              <w:rPr>
                <w:lang w:val="el-GR"/>
              </w:rPr>
              <w:t>,000</w:t>
            </w:r>
          </w:p>
        </w:tc>
        <w:tc>
          <w:tcPr>
            <w:tcW w:w="1143" w:type="pct"/>
            <w:shd w:val="clear" w:color="auto" w:fill="D9D9D9" w:themeFill="background1" w:themeFillShade="D9"/>
            <w:noWrap/>
            <w:vAlign w:val="center"/>
          </w:tcPr>
          <w:p w:rsidR="00A44283" w:rsidRPr="00A44283" w:rsidRDefault="00A44283" w:rsidP="00A44283">
            <w:pPr>
              <w:jc w:val="center"/>
            </w:pPr>
            <w:r>
              <w:rPr>
                <w:lang w:val="el-GR"/>
              </w:rPr>
              <w:t>,000</w:t>
            </w:r>
          </w:p>
        </w:tc>
      </w:tr>
      <w:tr w:rsidR="00A2515F" w:rsidRPr="0022757B" w:rsidTr="00A2515F">
        <w:trPr>
          <w:trHeight w:val="255"/>
        </w:trPr>
        <w:tc>
          <w:tcPr>
            <w:tcW w:w="1642" w:type="pct"/>
            <w:noWrap/>
            <w:vAlign w:val="center"/>
          </w:tcPr>
          <w:p w:rsidR="00A2515F" w:rsidRDefault="00A2515F" w:rsidP="00A2515F">
            <w:pPr>
              <w:jc w:val="center"/>
              <w:rPr>
                <w:lang w:val="el-GR"/>
              </w:rPr>
            </w:pPr>
            <w:r>
              <w:rPr>
                <w:lang w:val="el-GR"/>
              </w:rPr>
              <w:t>Ηγεσία ΔΟΠ</w:t>
            </w:r>
          </w:p>
        </w:tc>
        <w:tc>
          <w:tcPr>
            <w:tcW w:w="575" w:type="pct"/>
            <w:noWrap/>
            <w:vAlign w:val="center"/>
          </w:tcPr>
          <w:p w:rsidR="00A2515F" w:rsidRPr="0022757B" w:rsidRDefault="00A2515F" w:rsidP="00A2515F">
            <w:pPr>
              <w:jc w:val="center"/>
            </w:pPr>
            <w:r w:rsidRPr="0022757B">
              <w:t>rho</w:t>
            </w:r>
          </w:p>
        </w:tc>
        <w:tc>
          <w:tcPr>
            <w:tcW w:w="738" w:type="pct"/>
            <w:shd w:val="clear" w:color="auto" w:fill="D9D9D9" w:themeFill="background1" w:themeFillShade="D9"/>
            <w:noWrap/>
            <w:vAlign w:val="center"/>
          </w:tcPr>
          <w:p w:rsidR="00A2515F" w:rsidRPr="00475DD9" w:rsidRDefault="00475DD9" w:rsidP="00A2515F">
            <w:pPr>
              <w:jc w:val="center"/>
              <w:rPr>
                <w:lang w:val="el-GR"/>
              </w:rPr>
            </w:pPr>
            <w:r>
              <w:rPr>
                <w:lang w:val="el-GR"/>
              </w:rPr>
              <w:t>-,072</w:t>
            </w:r>
          </w:p>
        </w:tc>
        <w:tc>
          <w:tcPr>
            <w:tcW w:w="903" w:type="pct"/>
            <w:shd w:val="clear" w:color="auto" w:fill="D9D9D9" w:themeFill="background1" w:themeFillShade="D9"/>
            <w:noWrap/>
            <w:vAlign w:val="center"/>
          </w:tcPr>
          <w:p w:rsidR="00A2515F" w:rsidRDefault="00475DD9" w:rsidP="00A2515F">
            <w:pPr>
              <w:jc w:val="center"/>
              <w:rPr>
                <w:lang w:val="el-GR"/>
              </w:rPr>
            </w:pPr>
            <w:r>
              <w:rPr>
                <w:lang w:val="el-GR"/>
              </w:rPr>
              <w:t>-,082</w:t>
            </w:r>
          </w:p>
        </w:tc>
        <w:tc>
          <w:tcPr>
            <w:tcW w:w="1143" w:type="pct"/>
            <w:shd w:val="clear" w:color="auto" w:fill="D9D9D9" w:themeFill="background1" w:themeFillShade="D9"/>
            <w:noWrap/>
            <w:vAlign w:val="center"/>
          </w:tcPr>
          <w:p w:rsidR="00A2515F" w:rsidRDefault="00475DD9" w:rsidP="00A2515F">
            <w:pPr>
              <w:jc w:val="center"/>
              <w:rPr>
                <w:lang w:val="el-GR"/>
              </w:rPr>
            </w:pPr>
            <w:r>
              <w:rPr>
                <w:lang w:val="el-GR"/>
              </w:rPr>
              <w:t>-,018</w:t>
            </w:r>
          </w:p>
        </w:tc>
      </w:tr>
      <w:tr w:rsidR="00A2515F" w:rsidRPr="0022757B" w:rsidTr="00A2515F">
        <w:trPr>
          <w:trHeight w:val="255"/>
        </w:trPr>
        <w:tc>
          <w:tcPr>
            <w:tcW w:w="1642" w:type="pct"/>
            <w:noWrap/>
            <w:vAlign w:val="center"/>
          </w:tcPr>
          <w:p w:rsidR="00A2515F" w:rsidRDefault="00A2515F" w:rsidP="00A2515F">
            <w:pPr>
              <w:jc w:val="center"/>
              <w:rPr>
                <w:lang w:val="el-GR"/>
              </w:rPr>
            </w:pPr>
          </w:p>
        </w:tc>
        <w:tc>
          <w:tcPr>
            <w:tcW w:w="575" w:type="pct"/>
            <w:noWrap/>
            <w:vAlign w:val="center"/>
          </w:tcPr>
          <w:p w:rsidR="00A2515F" w:rsidRPr="0022757B" w:rsidRDefault="00A2515F" w:rsidP="00A2515F">
            <w:pPr>
              <w:jc w:val="center"/>
            </w:pPr>
            <w:r w:rsidRPr="0022757B">
              <w:t>p</w:t>
            </w:r>
          </w:p>
        </w:tc>
        <w:tc>
          <w:tcPr>
            <w:tcW w:w="738" w:type="pct"/>
            <w:shd w:val="clear" w:color="auto" w:fill="D9D9D9" w:themeFill="background1" w:themeFillShade="D9"/>
            <w:noWrap/>
            <w:vAlign w:val="center"/>
          </w:tcPr>
          <w:p w:rsidR="00A2515F" w:rsidRPr="00475DD9" w:rsidRDefault="00475DD9" w:rsidP="00A2515F">
            <w:pPr>
              <w:jc w:val="center"/>
              <w:rPr>
                <w:lang w:val="el-GR"/>
              </w:rPr>
            </w:pPr>
            <w:r>
              <w:rPr>
                <w:lang w:val="el-GR"/>
              </w:rPr>
              <w:t>0,466</w:t>
            </w:r>
          </w:p>
        </w:tc>
        <w:tc>
          <w:tcPr>
            <w:tcW w:w="903" w:type="pct"/>
            <w:shd w:val="clear" w:color="auto" w:fill="D9D9D9" w:themeFill="background1" w:themeFillShade="D9"/>
            <w:noWrap/>
            <w:vAlign w:val="center"/>
          </w:tcPr>
          <w:p w:rsidR="00A2515F" w:rsidRDefault="00475DD9" w:rsidP="00A2515F">
            <w:pPr>
              <w:jc w:val="center"/>
              <w:rPr>
                <w:lang w:val="el-GR"/>
              </w:rPr>
            </w:pPr>
            <w:r>
              <w:rPr>
                <w:lang w:val="el-GR"/>
              </w:rPr>
              <w:t>0,404</w:t>
            </w:r>
          </w:p>
        </w:tc>
        <w:tc>
          <w:tcPr>
            <w:tcW w:w="1143" w:type="pct"/>
            <w:shd w:val="clear" w:color="auto" w:fill="D9D9D9" w:themeFill="background1" w:themeFillShade="D9"/>
            <w:noWrap/>
            <w:vAlign w:val="center"/>
          </w:tcPr>
          <w:p w:rsidR="00A2515F" w:rsidRDefault="00475DD9" w:rsidP="00B52A9A">
            <w:pPr>
              <w:keepNext/>
              <w:jc w:val="center"/>
              <w:rPr>
                <w:lang w:val="el-GR"/>
              </w:rPr>
            </w:pPr>
            <w:r>
              <w:rPr>
                <w:lang w:val="el-GR"/>
              </w:rPr>
              <w:t>0,852</w:t>
            </w:r>
          </w:p>
        </w:tc>
      </w:tr>
    </w:tbl>
    <w:p w:rsidR="008E560A" w:rsidRDefault="00B52A9A" w:rsidP="00B52A9A">
      <w:pPr>
        <w:pStyle w:val="a3"/>
        <w:rPr>
          <w:lang w:val="el-GR"/>
        </w:rPr>
      </w:pPr>
      <w:bookmarkStart w:id="38" w:name="_Toc520658845"/>
      <w:r w:rsidRPr="00B52A9A">
        <w:rPr>
          <w:lang w:val="el-GR"/>
        </w:rPr>
        <w:t xml:space="preserve">Πίνακας </w:t>
      </w:r>
      <w:r w:rsidR="00695A8C">
        <w:fldChar w:fldCharType="begin"/>
      </w:r>
      <w:r w:rsidRPr="00B52A9A">
        <w:rPr>
          <w:lang w:val="el-GR"/>
        </w:rPr>
        <w:instrText xml:space="preserve"> </w:instrText>
      </w:r>
      <w:r>
        <w:instrText>SEQ</w:instrText>
      </w:r>
      <w:r w:rsidRPr="00B52A9A">
        <w:rPr>
          <w:lang w:val="el-GR"/>
        </w:rPr>
        <w:instrText xml:space="preserve"> Πίνακας \* </w:instrText>
      </w:r>
      <w:r>
        <w:instrText>ARABIC</w:instrText>
      </w:r>
      <w:r w:rsidRPr="00B52A9A">
        <w:rPr>
          <w:lang w:val="el-GR"/>
        </w:rPr>
        <w:instrText xml:space="preserve"> </w:instrText>
      </w:r>
      <w:r w:rsidR="00695A8C">
        <w:fldChar w:fldCharType="separate"/>
      </w:r>
      <w:r w:rsidRPr="00B52A9A">
        <w:rPr>
          <w:noProof/>
          <w:lang w:val="el-GR"/>
        </w:rPr>
        <w:t>6</w:t>
      </w:r>
      <w:r w:rsidR="00695A8C">
        <w:fldChar w:fldCharType="end"/>
      </w:r>
      <w:r w:rsidR="005827A0">
        <w:rPr>
          <w:lang w:val="el-GR"/>
        </w:rPr>
        <w:t xml:space="preserve"> </w:t>
      </w:r>
      <w:r w:rsidRPr="00B52A9A">
        <w:rPr>
          <w:lang w:val="el-GR"/>
        </w:rPr>
        <w:t>Αποτελέσματα στατιστικά σημαντικών συσχετίσεων εξαρτημένων μεταβλητών με την ηλικία και τη προϋπηρεσία</w:t>
      </w:r>
      <w:bookmarkEnd w:id="38"/>
    </w:p>
    <w:p w:rsidR="005827A0" w:rsidRDefault="005827A0" w:rsidP="00E35BE7">
      <w:pPr>
        <w:rPr>
          <w:lang w:val="el-GR"/>
        </w:rPr>
      </w:pPr>
    </w:p>
    <w:p w:rsidR="00E35BE7" w:rsidRPr="0070625A" w:rsidRDefault="00E35BE7" w:rsidP="00E35BE7">
      <w:pPr>
        <w:rPr>
          <w:lang w:val="el-GR"/>
        </w:rPr>
      </w:pPr>
      <w:r>
        <w:rPr>
          <w:lang w:val="el-GR"/>
        </w:rPr>
        <w:t xml:space="preserve">Παρατηρούμε ότι υπάρχει στατιστικά σημαντική, αρνητική συσχέτιση χαμηλής ισχύος της </w:t>
      </w:r>
      <w:r w:rsidRPr="0070625A">
        <w:rPr>
          <w:lang w:val="el-GR"/>
        </w:rPr>
        <w:t>Εξιδανικευμένη</w:t>
      </w:r>
      <w:r>
        <w:rPr>
          <w:lang w:val="el-GR"/>
        </w:rPr>
        <w:t>ς</w:t>
      </w:r>
      <w:r w:rsidRPr="0070625A">
        <w:rPr>
          <w:lang w:val="el-GR"/>
        </w:rPr>
        <w:t xml:space="preserve"> επιρροή</w:t>
      </w:r>
      <w:r>
        <w:rPr>
          <w:lang w:val="el-GR"/>
        </w:rPr>
        <w:t>ς</w:t>
      </w:r>
      <w:r w:rsidRPr="0070625A">
        <w:rPr>
          <w:lang w:val="el-GR"/>
        </w:rPr>
        <w:t xml:space="preserve"> (χαρακτηριστικά)</w:t>
      </w:r>
      <w:r>
        <w:rPr>
          <w:lang w:val="el-GR"/>
        </w:rPr>
        <w:t xml:space="preserve"> με την ηλικία (</w:t>
      </w:r>
      <w:r>
        <w:t>rho</w:t>
      </w:r>
      <w:r w:rsidRPr="0070625A">
        <w:rPr>
          <w:lang w:val="el-GR"/>
        </w:rPr>
        <w:t xml:space="preserve">=-0.211, </w:t>
      </w:r>
      <w:r>
        <w:t>p</w:t>
      </w:r>
      <w:r w:rsidRPr="0070625A">
        <w:rPr>
          <w:lang w:val="el-GR"/>
        </w:rPr>
        <w:t>=0.03&lt;0.05).</w:t>
      </w:r>
    </w:p>
    <w:p w:rsidR="00E35BE7" w:rsidRDefault="00E35BE7" w:rsidP="00E35BE7">
      <w:pPr>
        <w:rPr>
          <w:lang w:val="el-GR"/>
        </w:rPr>
      </w:pPr>
      <w:r>
        <w:rPr>
          <w:lang w:val="el-GR"/>
        </w:rPr>
        <w:t>Υπάρχει</w:t>
      </w:r>
      <w:r w:rsidRPr="0070625A">
        <w:rPr>
          <w:lang w:val="el-GR"/>
        </w:rPr>
        <w:t xml:space="preserve"> </w:t>
      </w:r>
      <w:r>
        <w:rPr>
          <w:lang w:val="el-GR"/>
        </w:rPr>
        <w:t xml:space="preserve">στατιστικά σημαντική, αρνητική συσχέτιση χαμηλής ισχύος της </w:t>
      </w:r>
      <w:r w:rsidRPr="0070625A">
        <w:rPr>
          <w:lang w:val="el-GR"/>
        </w:rPr>
        <w:t>Διανοητική</w:t>
      </w:r>
      <w:r>
        <w:rPr>
          <w:lang w:val="el-GR"/>
        </w:rPr>
        <w:t>ς</w:t>
      </w:r>
      <w:r w:rsidRPr="0070625A">
        <w:rPr>
          <w:lang w:val="el-GR"/>
        </w:rPr>
        <w:t xml:space="preserve"> διέγερση</w:t>
      </w:r>
      <w:r>
        <w:rPr>
          <w:lang w:val="el-GR"/>
        </w:rPr>
        <w:t>ς</w:t>
      </w:r>
      <w:r w:rsidRPr="0070625A">
        <w:rPr>
          <w:lang w:val="el-GR"/>
        </w:rPr>
        <w:t xml:space="preserve"> </w:t>
      </w:r>
      <w:r>
        <w:rPr>
          <w:lang w:val="el-GR"/>
        </w:rPr>
        <w:t xml:space="preserve">με την προϋπηρεσία </w:t>
      </w:r>
      <w:r w:rsidRPr="0022757B">
        <w:rPr>
          <w:lang w:val="el-GR"/>
        </w:rPr>
        <w:t>Διευθυντή/</w:t>
      </w:r>
      <w:proofErr w:type="spellStart"/>
      <w:r w:rsidRPr="0022757B">
        <w:rPr>
          <w:lang w:val="el-GR"/>
        </w:rPr>
        <w:t>ντριας</w:t>
      </w:r>
      <w:proofErr w:type="spellEnd"/>
      <w:r w:rsidRPr="0022757B">
        <w:rPr>
          <w:lang w:val="el-GR"/>
        </w:rPr>
        <w:t xml:space="preserve"> </w:t>
      </w:r>
      <w:r>
        <w:rPr>
          <w:lang w:val="el-GR"/>
        </w:rPr>
        <w:t>(</w:t>
      </w:r>
      <w:r>
        <w:t>rho</w:t>
      </w:r>
      <w:r w:rsidRPr="0070625A">
        <w:rPr>
          <w:lang w:val="el-GR"/>
        </w:rPr>
        <w:t>=-0.2</w:t>
      </w:r>
      <w:r>
        <w:rPr>
          <w:lang w:val="el-GR"/>
        </w:rPr>
        <w:t>26</w:t>
      </w:r>
      <w:r w:rsidRPr="0070625A">
        <w:rPr>
          <w:lang w:val="el-GR"/>
        </w:rPr>
        <w:t xml:space="preserve">, </w:t>
      </w:r>
      <w:r>
        <w:t>p</w:t>
      </w:r>
      <w:r w:rsidRPr="0070625A">
        <w:rPr>
          <w:lang w:val="el-GR"/>
        </w:rPr>
        <w:t>=0.0</w:t>
      </w:r>
      <w:r>
        <w:rPr>
          <w:lang w:val="el-GR"/>
        </w:rPr>
        <w:t>2</w:t>
      </w:r>
      <w:r w:rsidRPr="0070625A">
        <w:rPr>
          <w:lang w:val="el-GR"/>
        </w:rPr>
        <w:t>&lt;0.05).</w:t>
      </w:r>
    </w:p>
    <w:p w:rsidR="00FC68A6" w:rsidRDefault="00FC68A6" w:rsidP="00E35BE7">
      <w:pPr>
        <w:rPr>
          <w:lang w:val="el-GR"/>
        </w:rPr>
      </w:pPr>
    </w:p>
    <w:p w:rsidR="00FC68A6" w:rsidRDefault="00FC68A6" w:rsidP="00E35BE7">
      <w:pPr>
        <w:rPr>
          <w:lang w:val="el-GR"/>
        </w:rPr>
      </w:pPr>
    </w:p>
    <w:p w:rsidR="00E35BE7" w:rsidRDefault="00E35BE7" w:rsidP="00E35BE7">
      <w:pPr>
        <w:rPr>
          <w:lang w:val="el-GR"/>
        </w:rPr>
      </w:pPr>
      <w:r>
        <w:rPr>
          <w:lang w:val="el-GR"/>
        </w:rPr>
        <w:t>Υπάρχει</w:t>
      </w:r>
      <w:r w:rsidRPr="0070625A">
        <w:rPr>
          <w:lang w:val="el-GR"/>
        </w:rPr>
        <w:t xml:space="preserve"> </w:t>
      </w:r>
      <w:r>
        <w:rPr>
          <w:lang w:val="el-GR"/>
        </w:rPr>
        <w:t xml:space="preserve">στατιστικά σημαντική, αρνητική συσχέτιση χαμηλής ισχύος του </w:t>
      </w:r>
      <w:r w:rsidRPr="0070625A">
        <w:rPr>
          <w:lang w:val="el-GR"/>
        </w:rPr>
        <w:t xml:space="preserve">Μάνατζμεντ κατ’ εξαίρεση ενεργό </w:t>
      </w:r>
      <w:r>
        <w:rPr>
          <w:lang w:val="el-GR"/>
        </w:rPr>
        <w:t>με την ηλικία (</w:t>
      </w:r>
      <w:r>
        <w:t>rho</w:t>
      </w:r>
      <w:r w:rsidRPr="0070625A">
        <w:rPr>
          <w:lang w:val="el-GR"/>
        </w:rPr>
        <w:t>=-0.2</w:t>
      </w:r>
      <w:r>
        <w:rPr>
          <w:lang w:val="el-GR"/>
        </w:rPr>
        <w:t>85</w:t>
      </w:r>
      <w:r w:rsidRPr="0070625A">
        <w:rPr>
          <w:lang w:val="el-GR"/>
        </w:rPr>
        <w:t xml:space="preserve">, </w:t>
      </w:r>
      <w:r>
        <w:t>p</w:t>
      </w:r>
      <w:r w:rsidRPr="0070625A">
        <w:rPr>
          <w:lang w:val="el-GR"/>
        </w:rPr>
        <w:t>=0.0</w:t>
      </w:r>
      <w:r>
        <w:rPr>
          <w:lang w:val="el-GR"/>
        </w:rPr>
        <w:t>03</w:t>
      </w:r>
      <w:r w:rsidRPr="0070625A">
        <w:rPr>
          <w:lang w:val="el-GR"/>
        </w:rPr>
        <w:t>&lt;0.05)</w:t>
      </w:r>
      <w:r>
        <w:rPr>
          <w:lang w:val="el-GR"/>
        </w:rPr>
        <w:t xml:space="preserve"> και τη προϋπηρεσία </w:t>
      </w:r>
      <w:r w:rsidRPr="0022757B">
        <w:rPr>
          <w:lang w:val="el-GR"/>
        </w:rPr>
        <w:t>Διευθυντή/</w:t>
      </w:r>
      <w:proofErr w:type="spellStart"/>
      <w:r w:rsidRPr="0022757B">
        <w:rPr>
          <w:lang w:val="el-GR"/>
        </w:rPr>
        <w:t>ντριας</w:t>
      </w:r>
      <w:proofErr w:type="spellEnd"/>
      <w:r w:rsidRPr="0022757B">
        <w:rPr>
          <w:lang w:val="el-GR"/>
        </w:rPr>
        <w:t xml:space="preserve"> </w:t>
      </w:r>
      <w:r>
        <w:rPr>
          <w:lang w:val="el-GR"/>
        </w:rPr>
        <w:t>(</w:t>
      </w:r>
      <w:r>
        <w:t>rho</w:t>
      </w:r>
      <w:r w:rsidRPr="0070625A">
        <w:rPr>
          <w:lang w:val="el-GR"/>
        </w:rPr>
        <w:t>=-0.2</w:t>
      </w:r>
      <w:r>
        <w:rPr>
          <w:lang w:val="el-GR"/>
        </w:rPr>
        <w:t>56</w:t>
      </w:r>
      <w:r w:rsidRPr="0070625A">
        <w:rPr>
          <w:lang w:val="el-GR"/>
        </w:rPr>
        <w:t xml:space="preserve">, </w:t>
      </w:r>
      <w:r>
        <w:t>p</w:t>
      </w:r>
      <w:r w:rsidRPr="0070625A">
        <w:rPr>
          <w:lang w:val="el-GR"/>
        </w:rPr>
        <w:t>=0.0</w:t>
      </w:r>
      <w:r>
        <w:rPr>
          <w:lang w:val="el-GR"/>
        </w:rPr>
        <w:t>08</w:t>
      </w:r>
      <w:r w:rsidRPr="0070625A">
        <w:rPr>
          <w:lang w:val="el-GR"/>
        </w:rPr>
        <w:t>&lt;0.05).</w:t>
      </w:r>
    </w:p>
    <w:p w:rsidR="00E35BE7" w:rsidRPr="00882EDC" w:rsidRDefault="00E35BE7" w:rsidP="00E35BE7">
      <w:pPr>
        <w:rPr>
          <w:lang w:val="el-GR"/>
        </w:rPr>
      </w:pPr>
      <w:r>
        <w:rPr>
          <w:lang w:val="el-GR"/>
        </w:rPr>
        <w:t>Υπάρχει</w:t>
      </w:r>
      <w:r w:rsidRPr="0070625A">
        <w:rPr>
          <w:lang w:val="el-GR"/>
        </w:rPr>
        <w:t xml:space="preserve"> </w:t>
      </w:r>
      <w:r>
        <w:rPr>
          <w:lang w:val="el-GR"/>
        </w:rPr>
        <w:t xml:space="preserve">στατιστικά σημαντική, αρνητική συσχέτιση μέτριας </w:t>
      </w:r>
      <w:r w:rsidRPr="00882EDC">
        <w:rPr>
          <w:lang w:val="el-GR"/>
        </w:rPr>
        <w:t>ισχύος του Μάνατζμεντ κατ’ εξαίρεση παθητικό με την ηλικία (</w:t>
      </w:r>
      <w:r w:rsidRPr="00882EDC">
        <w:t>rho</w:t>
      </w:r>
      <w:r w:rsidRPr="00882EDC">
        <w:rPr>
          <w:lang w:val="el-GR"/>
        </w:rPr>
        <w:t xml:space="preserve">=-0.324, </w:t>
      </w:r>
      <w:r w:rsidRPr="00882EDC">
        <w:t>p</w:t>
      </w:r>
      <w:r w:rsidRPr="00882EDC">
        <w:rPr>
          <w:lang w:val="el-GR"/>
        </w:rPr>
        <w:t>=0.001&lt;0.05) και χαμηλής ισχύος με τη προϋπηρεσία στην εκπαίδευση (</w:t>
      </w:r>
      <w:r w:rsidRPr="00882EDC">
        <w:t>rho</w:t>
      </w:r>
      <w:r w:rsidRPr="00882EDC">
        <w:rPr>
          <w:lang w:val="el-GR"/>
        </w:rPr>
        <w:t xml:space="preserve">=-0.285, </w:t>
      </w:r>
      <w:r w:rsidRPr="00882EDC">
        <w:t>p</w:t>
      </w:r>
      <w:r w:rsidRPr="00882EDC">
        <w:rPr>
          <w:lang w:val="el-GR"/>
        </w:rPr>
        <w:t>=0.003&lt;0.05) και με τη προϋπηρεσία Διευθυντή/</w:t>
      </w:r>
      <w:proofErr w:type="spellStart"/>
      <w:r w:rsidRPr="00882EDC">
        <w:rPr>
          <w:lang w:val="el-GR"/>
        </w:rPr>
        <w:t>ντριας</w:t>
      </w:r>
      <w:proofErr w:type="spellEnd"/>
      <w:r w:rsidRPr="00882EDC">
        <w:rPr>
          <w:lang w:val="el-GR"/>
        </w:rPr>
        <w:t xml:space="preserve"> (</w:t>
      </w:r>
      <w:r w:rsidRPr="00882EDC">
        <w:t>rho</w:t>
      </w:r>
      <w:r w:rsidRPr="00882EDC">
        <w:rPr>
          <w:lang w:val="el-GR"/>
        </w:rPr>
        <w:t xml:space="preserve">=-0.249, </w:t>
      </w:r>
      <w:r w:rsidRPr="00882EDC">
        <w:t>p</w:t>
      </w:r>
      <w:r w:rsidRPr="00882EDC">
        <w:rPr>
          <w:lang w:val="el-GR"/>
        </w:rPr>
        <w:t>=0.01&lt;0.05).</w:t>
      </w:r>
    </w:p>
    <w:p w:rsidR="00E35BE7" w:rsidRDefault="00E35BE7" w:rsidP="00E35BE7">
      <w:pPr>
        <w:rPr>
          <w:lang w:val="el-GR"/>
        </w:rPr>
      </w:pPr>
      <w:r w:rsidRPr="00882EDC">
        <w:rPr>
          <w:lang w:val="el-GR"/>
        </w:rPr>
        <w:t>Δεν παρουσιάζεται στατιστικά σημαντική συσχέτιση της ηγεσίας της ΔΟΠ στον με την ηλικία, την προϋπηρεσία στην εκπαίδευση ή την προϋπηρεσία Διευθυντή/</w:t>
      </w:r>
      <w:proofErr w:type="spellStart"/>
      <w:r w:rsidRPr="00882EDC">
        <w:rPr>
          <w:lang w:val="el-GR"/>
        </w:rPr>
        <w:t>ντριας</w:t>
      </w:r>
      <w:proofErr w:type="spellEnd"/>
      <w:r w:rsidRPr="00475DD9">
        <w:rPr>
          <w:lang w:val="el-GR"/>
        </w:rPr>
        <w:t>.</w:t>
      </w:r>
      <w:r>
        <w:rPr>
          <w:lang w:val="el-GR"/>
        </w:rPr>
        <w:t xml:space="preserve"> </w:t>
      </w:r>
    </w:p>
    <w:p w:rsidR="00E35BE7" w:rsidRDefault="00E35BE7" w:rsidP="00E35BE7">
      <w:pPr>
        <w:rPr>
          <w:lang w:val="el-GR"/>
        </w:rPr>
      </w:pPr>
    </w:p>
    <w:p w:rsidR="00E35BE7" w:rsidRDefault="00E35BE7" w:rsidP="00E35BE7">
      <w:pPr>
        <w:pStyle w:val="2"/>
      </w:pPr>
      <w:bookmarkStart w:id="39" w:name="_Toc520658832"/>
      <w:r>
        <w:t>Διερεύνηση συσχετίσεων στυλ ηγεσίας και εφαρμογής της ΔΟΠ</w:t>
      </w:r>
      <w:bookmarkEnd w:id="39"/>
    </w:p>
    <w:p w:rsidR="00E35BE7" w:rsidRDefault="00E35BE7" w:rsidP="00E35BE7">
      <w:pPr>
        <w:rPr>
          <w:lang w:val="el-GR"/>
        </w:rPr>
      </w:pPr>
      <w:r w:rsidRPr="00475DD9">
        <w:rPr>
          <w:lang w:val="el-GR"/>
        </w:rPr>
        <w:t>Αρχικά παρουσιάζονται οι συσχετίσεις όλων των στυλ ηγεσίας με τη μεταβλητή που αφορά στο μοντέλο ηγεσίας της ΔΟΠ (Πίνακας 7).</w:t>
      </w:r>
      <w:r>
        <w:rPr>
          <w:lang w:val="el-GR"/>
        </w:rPr>
        <w:t xml:space="preserve"> </w:t>
      </w:r>
    </w:p>
    <w:p w:rsidR="00E35BE7" w:rsidRPr="00181B79" w:rsidRDefault="00E35BE7" w:rsidP="00E35BE7">
      <w:pPr>
        <w:rPr>
          <w:lang w:val="el-GR"/>
        </w:rPr>
      </w:pPr>
      <w:r>
        <w:rPr>
          <w:lang w:val="el-GR"/>
        </w:rPr>
        <w:t xml:space="preserve">Υπάρχει στατιστικά σημαντική θετική συσχέτιση της ηγεσίας της ΔΟΠ και των επιμέρους διαστάσεων της μετασχηματιστικής ηγεσίας. Συγκεκριμένα, η ηγεσία της ΔΟΠ παρουσιάζει στατιστικά σημαντική, θετική συσχέτιση χαμηλής ισχύος με την </w:t>
      </w:r>
      <w:r w:rsidRPr="00181B79">
        <w:rPr>
          <w:lang w:val="el-GR"/>
        </w:rPr>
        <w:t>Εξιδανικευμένη επιρροή (χαρακτηριστικά)</w:t>
      </w:r>
      <w:r w:rsidRPr="00181B79">
        <w:rPr>
          <w:lang w:val="el-GR"/>
        </w:rPr>
        <w:tab/>
      </w:r>
      <w:r>
        <w:rPr>
          <w:lang w:val="el-GR"/>
        </w:rPr>
        <w:t>(</w:t>
      </w:r>
      <w:r w:rsidRPr="00181B79">
        <w:rPr>
          <w:lang w:val="el-GR"/>
        </w:rPr>
        <w:t>rho</w:t>
      </w:r>
      <w:r>
        <w:rPr>
          <w:lang w:val="el-GR"/>
        </w:rPr>
        <w:t>=</w:t>
      </w:r>
      <w:r w:rsidRPr="00181B79">
        <w:rPr>
          <w:lang w:val="el-GR"/>
        </w:rPr>
        <w:t>,230*</w:t>
      </w:r>
      <w:r>
        <w:rPr>
          <w:lang w:val="el-GR"/>
        </w:rPr>
        <w:t xml:space="preserve">, </w:t>
      </w:r>
      <w:r w:rsidRPr="00181B79">
        <w:rPr>
          <w:lang w:val="el-GR"/>
        </w:rPr>
        <w:t>p</w:t>
      </w:r>
      <w:r>
        <w:rPr>
          <w:lang w:val="el-GR"/>
        </w:rPr>
        <w:t>=</w:t>
      </w:r>
      <w:r w:rsidRPr="00181B79">
        <w:rPr>
          <w:lang w:val="el-GR"/>
        </w:rPr>
        <w:t>0,018</w:t>
      </w:r>
      <w:r>
        <w:rPr>
          <w:lang w:val="el-GR"/>
        </w:rPr>
        <w:t xml:space="preserve">), την </w:t>
      </w:r>
      <w:r w:rsidRPr="00181B79">
        <w:rPr>
          <w:lang w:val="el-GR"/>
        </w:rPr>
        <w:t>Εξιδανικευμένη επιρροή (συμπεριφορά)</w:t>
      </w:r>
      <w:r>
        <w:rPr>
          <w:lang w:val="el-GR"/>
        </w:rPr>
        <w:t xml:space="preserve"> (</w:t>
      </w:r>
      <w:r w:rsidRPr="00181B79">
        <w:rPr>
          <w:lang w:val="el-GR"/>
        </w:rPr>
        <w:t>rho</w:t>
      </w:r>
      <w:r>
        <w:rPr>
          <w:lang w:val="el-GR"/>
        </w:rPr>
        <w:t>=</w:t>
      </w:r>
      <w:r w:rsidRPr="00181B79">
        <w:rPr>
          <w:lang w:val="el-GR"/>
        </w:rPr>
        <w:t>,247*</w:t>
      </w:r>
      <w:r>
        <w:rPr>
          <w:lang w:val="el-GR"/>
        </w:rPr>
        <w:t>, p=</w:t>
      </w:r>
      <w:r w:rsidRPr="00181B79">
        <w:rPr>
          <w:lang w:val="el-GR"/>
        </w:rPr>
        <w:t>0,011</w:t>
      </w:r>
      <w:r>
        <w:rPr>
          <w:lang w:val="el-GR"/>
        </w:rPr>
        <w:t xml:space="preserve">), την </w:t>
      </w:r>
      <w:proofErr w:type="spellStart"/>
      <w:r>
        <w:rPr>
          <w:lang w:val="el-GR"/>
        </w:rPr>
        <w:t>Εμπνευστική</w:t>
      </w:r>
      <w:proofErr w:type="spellEnd"/>
      <w:r>
        <w:rPr>
          <w:lang w:val="el-GR"/>
        </w:rPr>
        <w:t xml:space="preserve"> παρακίνηση (</w:t>
      </w:r>
      <w:r w:rsidRPr="00181B79">
        <w:rPr>
          <w:lang w:val="el-GR"/>
        </w:rPr>
        <w:t>rho</w:t>
      </w:r>
      <w:r>
        <w:rPr>
          <w:lang w:val="el-GR"/>
        </w:rPr>
        <w:t>=</w:t>
      </w:r>
      <w:r w:rsidRPr="00181B79">
        <w:rPr>
          <w:lang w:val="el-GR"/>
        </w:rPr>
        <w:t>,197*</w:t>
      </w:r>
      <w:r>
        <w:rPr>
          <w:lang w:val="el-GR"/>
        </w:rPr>
        <w:t xml:space="preserve">, </w:t>
      </w:r>
      <w:r w:rsidRPr="00181B79">
        <w:rPr>
          <w:lang w:val="el-GR"/>
        </w:rPr>
        <w:t>p</w:t>
      </w:r>
      <w:r>
        <w:rPr>
          <w:lang w:val="el-GR"/>
        </w:rPr>
        <w:t>=</w:t>
      </w:r>
      <w:r w:rsidRPr="00181B79">
        <w:rPr>
          <w:lang w:val="el-GR"/>
        </w:rPr>
        <w:t>0,043</w:t>
      </w:r>
      <w:r>
        <w:rPr>
          <w:lang w:val="el-GR"/>
        </w:rPr>
        <w:t xml:space="preserve">) και το </w:t>
      </w:r>
      <w:r w:rsidRPr="00181B79">
        <w:rPr>
          <w:lang w:val="el-GR"/>
        </w:rPr>
        <w:t>Εξατομικευμένο ενδιαφέρον</w:t>
      </w:r>
      <w:r>
        <w:rPr>
          <w:lang w:val="el-GR"/>
        </w:rPr>
        <w:t xml:space="preserve"> (</w:t>
      </w:r>
      <w:r w:rsidRPr="00181B79">
        <w:rPr>
          <w:lang w:val="el-GR"/>
        </w:rPr>
        <w:t>rho</w:t>
      </w:r>
      <w:r>
        <w:rPr>
          <w:lang w:val="el-GR"/>
        </w:rPr>
        <w:t>=</w:t>
      </w:r>
      <w:r w:rsidRPr="00181B79">
        <w:rPr>
          <w:lang w:val="el-GR"/>
        </w:rPr>
        <w:t>,270**</w:t>
      </w:r>
      <w:r>
        <w:rPr>
          <w:lang w:val="el-GR"/>
        </w:rPr>
        <w:t xml:space="preserve">, </w:t>
      </w:r>
      <w:r w:rsidRPr="00181B79">
        <w:rPr>
          <w:lang w:val="el-GR"/>
        </w:rPr>
        <w:t>p</w:t>
      </w:r>
      <w:r>
        <w:rPr>
          <w:lang w:val="el-GR"/>
        </w:rPr>
        <w:t>=</w:t>
      </w:r>
      <w:r w:rsidRPr="00181B79">
        <w:rPr>
          <w:lang w:val="el-GR"/>
        </w:rPr>
        <w:t>0,005</w:t>
      </w:r>
      <w:r>
        <w:rPr>
          <w:lang w:val="el-GR"/>
        </w:rPr>
        <w:t>). Η ηγεσία της ΔΟΠ παρουσιάζει στατιστικά σημαντική, θετική συσχέτιση μέτριας ισχύος με τη Διανοητική διέγερση (</w:t>
      </w:r>
      <w:r w:rsidRPr="00181B79">
        <w:rPr>
          <w:lang w:val="el-GR"/>
        </w:rPr>
        <w:t>rho</w:t>
      </w:r>
      <w:r>
        <w:rPr>
          <w:lang w:val="el-GR"/>
        </w:rPr>
        <w:t>=</w:t>
      </w:r>
      <w:r w:rsidRPr="00181B79">
        <w:rPr>
          <w:lang w:val="el-GR"/>
        </w:rPr>
        <w:t>,405**</w:t>
      </w:r>
      <w:r>
        <w:rPr>
          <w:lang w:val="el-GR"/>
        </w:rPr>
        <w:t xml:space="preserve">, p= </w:t>
      </w:r>
      <w:r w:rsidRPr="00181B79">
        <w:rPr>
          <w:lang w:val="el-GR"/>
        </w:rPr>
        <w:t>0</w:t>
      </w:r>
      <w:r>
        <w:rPr>
          <w:lang w:val="el-GR"/>
        </w:rPr>
        <w:t xml:space="preserve">,000). </w:t>
      </w:r>
    </w:p>
    <w:p w:rsidR="00504CC5" w:rsidRDefault="00504CC5" w:rsidP="004E045F">
      <w:pPr>
        <w:rPr>
          <w:lang w:val="el-GR"/>
        </w:rPr>
      </w:pPr>
    </w:p>
    <w:tbl>
      <w:tblPr>
        <w:tblStyle w:val="af2"/>
        <w:tblW w:w="5000" w:type="pct"/>
        <w:tblBorders>
          <w:left w:val="none" w:sz="0" w:space="0" w:color="auto"/>
          <w:right w:val="none" w:sz="0" w:space="0" w:color="auto"/>
          <w:insideH w:val="none" w:sz="0" w:space="0" w:color="auto"/>
          <w:insideV w:val="none" w:sz="0" w:space="0" w:color="auto"/>
        </w:tblBorders>
        <w:tblLook w:val="04A0"/>
      </w:tblPr>
      <w:tblGrid>
        <w:gridCol w:w="4653"/>
        <w:gridCol w:w="549"/>
        <w:gridCol w:w="3654"/>
      </w:tblGrid>
      <w:tr w:rsidR="00A2515F" w:rsidRPr="00A2515F" w:rsidTr="00B52A9A">
        <w:trPr>
          <w:trHeight w:val="255"/>
        </w:trPr>
        <w:tc>
          <w:tcPr>
            <w:tcW w:w="2627" w:type="pct"/>
            <w:tcBorders>
              <w:top w:val="single" w:sz="4" w:space="0" w:color="auto"/>
              <w:bottom w:val="single" w:sz="4" w:space="0" w:color="auto"/>
            </w:tcBorders>
            <w:noWrap/>
            <w:hideMark/>
          </w:tcPr>
          <w:p w:rsidR="00A2515F" w:rsidRPr="00475DD9" w:rsidRDefault="00A2515F" w:rsidP="00181B79">
            <w:pPr>
              <w:spacing w:line="276" w:lineRule="auto"/>
              <w:rPr>
                <w:lang w:val="el-GR"/>
              </w:rPr>
            </w:pPr>
          </w:p>
        </w:tc>
        <w:tc>
          <w:tcPr>
            <w:tcW w:w="310" w:type="pct"/>
            <w:tcBorders>
              <w:top w:val="single" w:sz="4" w:space="0" w:color="auto"/>
              <w:bottom w:val="single" w:sz="4" w:space="0" w:color="auto"/>
            </w:tcBorders>
            <w:noWrap/>
            <w:hideMark/>
          </w:tcPr>
          <w:p w:rsidR="00A2515F" w:rsidRPr="00475DD9" w:rsidRDefault="00A2515F" w:rsidP="00181B79">
            <w:pPr>
              <w:spacing w:line="276" w:lineRule="auto"/>
              <w:rPr>
                <w:lang w:val="el-GR"/>
              </w:rPr>
            </w:pPr>
          </w:p>
        </w:tc>
        <w:tc>
          <w:tcPr>
            <w:tcW w:w="2063" w:type="pct"/>
            <w:tcBorders>
              <w:top w:val="single" w:sz="4" w:space="0" w:color="auto"/>
              <w:bottom w:val="single" w:sz="4" w:space="0" w:color="auto"/>
            </w:tcBorders>
            <w:noWrap/>
            <w:hideMark/>
          </w:tcPr>
          <w:p w:rsidR="00A2515F" w:rsidRPr="00A2515F" w:rsidRDefault="00A2515F" w:rsidP="00181B79">
            <w:pPr>
              <w:spacing w:line="276" w:lineRule="auto"/>
              <w:jc w:val="center"/>
            </w:pPr>
            <w:proofErr w:type="spellStart"/>
            <w:r w:rsidRPr="00A2515F">
              <w:t>Εφαρμογή</w:t>
            </w:r>
            <w:proofErr w:type="spellEnd"/>
            <w:r w:rsidRPr="00A2515F">
              <w:t xml:space="preserve"> </w:t>
            </w:r>
            <w:proofErr w:type="spellStart"/>
            <w:r w:rsidRPr="00A2515F">
              <w:t>μοντέλου</w:t>
            </w:r>
            <w:proofErr w:type="spellEnd"/>
            <w:r w:rsidRPr="00A2515F">
              <w:t xml:space="preserve"> </w:t>
            </w:r>
            <w:proofErr w:type="spellStart"/>
            <w:r w:rsidRPr="00A2515F">
              <w:t>ηγεσίας</w:t>
            </w:r>
            <w:proofErr w:type="spellEnd"/>
            <w:r w:rsidRPr="00A2515F">
              <w:t xml:space="preserve"> ΔΟΠ</w:t>
            </w:r>
          </w:p>
        </w:tc>
      </w:tr>
      <w:tr w:rsidR="00A2515F" w:rsidRPr="00A2515F" w:rsidTr="00B52A9A">
        <w:trPr>
          <w:trHeight w:val="255"/>
        </w:trPr>
        <w:tc>
          <w:tcPr>
            <w:tcW w:w="2627" w:type="pct"/>
            <w:tcBorders>
              <w:top w:val="single" w:sz="4" w:space="0" w:color="auto"/>
            </w:tcBorders>
            <w:noWrap/>
            <w:hideMark/>
          </w:tcPr>
          <w:p w:rsidR="00A2515F" w:rsidRPr="00A2515F" w:rsidRDefault="00A2515F" w:rsidP="00181B79">
            <w:pPr>
              <w:spacing w:line="276" w:lineRule="auto"/>
            </w:pPr>
            <w:proofErr w:type="spellStart"/>
            <w:r w:rsidRPr="00A2515F">
              <w:t>Εξιδανικευμένη</w:t>
            </w:r>
            <w:proofErr w:type="spellEnd"/>
            <w:r w:rsidRPr="00A2515F">
              <w:t xml:space="preserve"> </w:t>
            </w:r>
            <w:proofErr w:type="spellStart"/>
            <w:r w:rsidRPr="00A2515F">
              <w:t>επιρροή</w:t>
            </w:r>
            <w:proofErr w:type="spellEnd"/>
            <w:r w:rsidRPr="00A2515F">
              <w:t xml:space="preserve"> (</w:t>
            </w:r>
            <w:proofErr w:type="spellStart"/>
            <w:r w:rsidRPr="00A2515F">
              <w:t>χαρακτηριστικά</w:t>
            </w:r>
            <w:proofErr w:type="spellEnd"/>
            <w:r w:rsidRPr="00A2515F">
              <w:t>)</w:t>
            </w:r>
          </w:p>
        </w:tc>
        <w:tc>
          <w:tcPr>
            <w:tcW w:w="310" w:type="pct"/>
            <w:tcBorders>
              <w:top w:val="single" w:sz="4" w:space="0" w:color="auto"/>
            </w:tcBorders>
            <w:noWrap/>
            <w:hideMark/>
          </w:tcPr>
          <w:p w:rsidR="00A2515F" w:rsidRPr="00A2515F" w:rsidRDefault="00A2515F" w:rsidP="00181B79">
            <w:pPr>
              <w:spacing w:line="276" w:lineRule="auto"/>
            </w:pPr>
            <w:r w:rsidRPr="00A2515F">
              <w:t>rho</w:t>
            </w:r>
          </w:p>
        </w:tc>
        <w:tc>
          <w:tcPr>
            <w:tcW w:w="2063" w:type="pct"/>
            <w:tcBorders>
              <w:top w:val="single" w:sz="4" w:space="0" w:color="auto"/>
            </w:tcBorders>
            <w:noWrap/>
            <w:hideMark/>
          </w:tcPr>
          <w:p w:rsidR="00A2515F" w:rsidRPr="00A2515F" w:rsidRDefault="00A2515F" w:rsidP="00181B79">
            <w:pPr>
              <w:spacing w:line="276" w:lineRule="auto"/>
              <w:jc w:val="center"/>
            </w:pPr>
            <w:r w:rsidRPr="00A2515F">
              <w:t>,230*</w:t>
            </w:r>
          </w:p>
        </w:tc>
      </w:tr>
      <w:tr w:rsidR="00A2515F" w:rsidRPr="00A2515F" w:rsidTr="00B52A9A">
        <w:trPr>
          <w:trHeight w:val="255"/>
        </w:trPr>
        <w:tc>
          <w:tcPr>
            <w:tcW w:w="2627" w:type="pct"/>
            <w:noWrap/>
            <w:hideMark/>
          </w:tcPr>
          <w:p w:rsidR="00A2515F" w:rsidRPr="00A2515F" w:rsidRDefault="00A2515F" w:rsidP="00181B79">
            <w:pPr>
              <w:spacing w:line="276" w:lineRule="auto"/>
            </w:pPr>
          </w:p>
        </w:tc>
        <w:tc>
          <w:tcPr>
            <w:tcW w:w="310" w:type="pct"/>
            <w:noWrap/>
            <w:hideMark/>
          </w:tcPr>
          <w:p w:rsidR="00A2515F" w:rsidRPr="00A2515F" w:rsidRDefault="00A2515F" w:rsidP="00181B79">
            <w:pPr>
              <w:spacing w:line="276" w:lineRule="auto"/>
            </w:pPr>
            <w:r w:rsidRPr="00A2515F">
              <w:t>p</w:t>
            </w:r>
          </w:p>
        </w:tc>
        <w:tc>
          <w:tcPr>
            <w:tcW w:w="2063" w:type="pct"/>
            <w:noWrap/>
            <w:hideMark/>
          </w:tcPr>
          <w:p w:rsidR="00A2515F" w:rsidRPr="00A2515F" w:rsidRDefault="00A2515F" w:rsidP="00181B79">
            <w:pPr>
              <w:spacing w:line="276" w:lineRule="auto"/>
              <w:jc w:val="center"/>
            </w:pPr>
            <w:r w:rsidRPr="00A2515F">
              <w:t>0,018</w:t>
            </w:r>
          </w:p>
        </w:tc>
      </w:tr>
      <w:tr w:rsidR="00A2515F" w:rsidRPr="00A2515F" w:rsidTr="00B52A9A">
        <w:trPr>
          <w:trHeight w:val="255"/>
        </w:trPr>
        <w:tc>
          <w:tcPr>
            <w:tcW w:w="2627" w:type="pct"/>
            <w:noWrap/>
            <w:hideMark/>
          </w:tcPr>
          <w:p w:rsidR="00A2515F" w:rsidRPr="00A2515F" w:rsidRDefault="00A2515F" w:rsidP="00181B79">
            <w:pPr>
              <w:spacing w:line="276" w:lineRule="auto"/>
            </w:pPr>
            <w:proofErr w:type="spellStart"/>
            <w:r w:rsidRPr="00A2515F">
              <w:t>Εξιδανικευμένη</w:t>
            </w:r>
            <w:proofErr w:type="spellEnd"/>
            <w:r w:rsidRPr="00A2515F">
              <w:t xml:space="preserve"> </w:t>
            </w:r>
            <w:proofErr w:type="spellStart"/>
            <w:r w:rsidRPr="00A2515F">
              <w:t>επιρροή</w:t>
            </w:r>
            <w:proofErr w:type="spellEnd"/>
            <w:r w:rsidRPr="00A2515F">
              <w:t xml:space="preserve"> (</w:t>
            </w:r>
            <w:proofErr w:type="spellStart"/>
            <w:r w:rsidRPr="00A2515F">
              <w:t>συμπεριφορά</w:t>
            </w:r>
            <w:proofErr w:type="spellEnd"/>
            <w:r w:rsidRPr="00A2515F">
              <w:t>)</w:t>
            </w:r>
          </w:p>
        </w:tc>
        <w:tc>
          <w:tcPr>
            <w:tcW w:w="310" w:type="pct"/>
            <w:noWrap/>
            <w:hideMark/>
          </w:tcPr>
          <w:p w:rsidR="00A2515F" w:rsidRPr="00A2515F" w:rsidRDefault="00A2515F" w:rsidP="00181B79">
            <w:pPr>
              <w:spacing w:line="276" w:lineRule="auto"/>
            </w:pPr>
            <w:r w:rsidRPr="00A2515F">
              <w:t>rho</w:t>
            </w:r>
          </w:p>
        </w:tc>
        <w:tc>
          <w:tcPr>
            <w:tcW w:w="2063" w:type="pct"/>
            <w:noWrap/>
            <w:hideMark/>
          </w:tcPr>
          <w:p w:rsidR="00A2515F" w:rsidRPr="00A2515F" w:rsidRDefault="00A2515F" w:rsidP="00181B79">
            <w:pPr>
              <w:spacing w:line="276" w:lineRule="auto"/>
              <w:jc w:val="center"/>
            </w:pPr>
            <w:r w:rsidRPr="00A2515F">
              <w:t>,247*</w:t>
            </w:r>
          </w:p>
        </w:tc>
      </w:tr>
      <w:tr w:rsidR="00A2515F" w:rsidRPr="00A2515F" w:rsidTr="00B52A9A">
        <w:trPr>
          <w:trHeight w:val="255"/>
        </w:trPr>
        <w:tc>
          <w:tcPr>
            <w:tcW w:w="2627" w:type="pct"/>
            <w:noWrap/>
            <w:hideMark/>
          </w:tcPr>
          <w:p w:rsidR="00A2515F" w:rsidRPr="00A2515F" w:rsidRDefault="00A2515F" w:rsidP="00181B79">
            <w:pPr>
              <w:spacing w:line="276" w:lineRule="auto"/>
            </w:pPr>
          </w:p>
        </w:tc>
        <w:tc>
          <w:tcPr>
            <w:tcW w:w="310" w:type="pct"/>
            <w:noWrap/>
            <w:hideMark/>
          </w:tcPr>
          <w:p w:rsidR="00A2515F" w:rsidRPr="00A2515F" w:rsidRDefault="00A2515F" w:rsidP="00181B79">
            <w:pPr>
              <w:spacing w:line="276" w:lineRule="auto"/>
            </w:pPr>
            <w:r w:rsidRPr="00A2515F">
              <w:t>p</w:t>
            </w:r>
          </w:p>
        </w:tc>
        <w:tc>
          <w:tcPr>
            <w:tcW w:w="2063" w:type="pct"/>
            <w:noWrap/>
            <w:hideMark/>
          </w:tcPr>
          <w:p w:rsidR="00A2515F" w:rsidRPr="00A2515F" w:rsidRDefault="00A2515F" w:rsidP="00181B79">
            <w:pPr>
              <w:spacing w:line="276" w:lineRule="auto"/>
              <w:jc w:val="center"/>
            </w:pPr>
            <w:r w:rsidRPr="00A2515F">
              <w:t>0,011</w:t>
            </w:r>
          </w:p>
        </w:tc>
      </w:tr>
      <w:tr w:rsidR="00A2515F" w:rsidRPr="00A2515F" w:rsidTr="00B52A9A">
        <w:trPr>
          <w:trHeight w:val="255"/>
        </w:trPr>
        <w:tc>
          <w:tcPr>
            <w:tcW w:w="2627" w:type="pct"/>
            <w:noWrap/>
            <w:hideMark/>
          </w:tcPr>
          <w:p w:rsidR="00A2515F" w:rsidRPr="00A2515F" w:rsidRDefault="00A2515F" w:rsidP="00181B79">
            <w:pPr>
              <w:spacing w:line="276" w:lineRule="auto"/>
            </w:pPr>
            <w:proofErr w:type="spellStart"/>
            <w:r w:rsidRPr="00A2515F">
              <w:t>Εμπνευστική</w:t>
            </w:r>
            <w:proofErr w:type="spellEnd"/>
            <w:r w:rsidRPr="00A2515F">
              <w:t xml:space="preserve"> </w:t>
            </w:r>
            <w:proofErr w:type="spellStart"/>
            <w:r w:rsidRPr="00A2515F">
              <w:t>παρακίνηση</w:t>
            </w:r>
            <w:proofErr w:type="spellEnd"/>
          </w:p>
        </w:tc>
        <w:tc>
          <w:tcPr>
            <w:tcW w:w="310" w:type="pct"/>
            <w:noWrap/>
            <w:hideMark/>
          </w:tcPr>
          <w:p w:rsidR="00A2515F" w:rsidRPr="00A2515F" w:rsidRDefault="00A2515F" w:rsidP="00181B79">
            <w:pPr>
              <w:spacing w:line="276" w:lineRule="auto"/>
            </w:pPr>
            <w:r w:rsidRPr="00A2515F">
              <w:t>rho</w:t>
            </w:r>
          </w:p>
        </w:tc>
        <w:tc>
          <w:tcPr>
            <w:tcW w:w="2063" w:type="pct"/>
            <w:noWrap/>
            <w:hideMark/>
          </w:tcPr>
          <w:p w:rsidR="00A2515F" w:rsidRPr="00A2515F" w:rsidRDefault="00A2515F" w:rsidP="00181B79">
            <w:pPr>
              <w:spacing w:line="276" w:lineRule="auto"/>
              <w:jc w:val="center"/>
            </w:pPr>
            <w:r w:rsidRPr="00A2515F">
              <w:t>,197*</w:t>
            </w:r>
          </w:p>
        </w:tc>
      </w:tr>
      <w:tr w:rsidR="00A2515F" w:rsidRPr="00A2515F" w:rsidTr="00B52A9A">
        <w:trPr>
          <w:trHeight w:val="255"/>
        </w:trPr>
        <w:tc>
          <w:tcPr>
            <w:tcW w:w="2627" w:type="pct"/>
            <w:noWrap/>
            <w:hideMark/>
          </w:tcPr>
          <w:p w:rsidR="00A2515F" w:rsidRPr="00A2515F" w:rsidRDefault="00A2515F" w:rsidP="00181B79">
            <w:pPr>
              <w:spacing w:line="276" w:lineRule="auto"/>
            </w:pPr>
          </w:p>
        </w:tc>
        <w:tc>
          <w:tcPr>
            <w:tcW w:w="310" w:type="pct"/>
            <w:noWrap/>
            <w:hideMark/>
          </w:tcPr>
          <w:p w:rsidR="00A2515F" w:rsidRPr="00A2515F" w:rsidRDefault="00A2515F" w:rsidP="00181B79">
            <w:pPr>
              <w:spacing w:line="276" w:lineRule="auto"/>
            </w:pPr>
            <w:r w:rsidRPr="00A2515F">
              <w:t>p</w:t>
            </w:r>
          </w:p>
        </w:tc>
        <w:tc>
          <w:tcPr>
            <w:tcW w:w="2063" w:type="pct"/>
            <w:noWrap/>
            <w:hideMark/>
          </w:tcPr>
          <w:p w:rsidR="00A2515F" w:rsidRPr="00A2515F" w:rsidRDefault="00A2515F" w:rsidP="00181B79">
            <w:pPr>
              <w:spacing w:line="276" w:lineRule="auto"/>
              <w:jc w:val="center"/>
            </w:pPr>
            <w:r w:rsidRPr="00A2515F">
              <w:t>0,043</w:t>
            </w:r>
          </w:p>
        </w:tc>
      </w:tr>
      <w:tr w:rsidR="00A2515F" w:rsidRPr="00A2515F" w:rsidTr="00B52A9A">
        <w:trPr>
          <w:trHeight w:val="255"/>
        </w:trPr>
        <w:tc>
          <w:tcPr>
            <w:tcW w:w="2627" w:type="pct"/>
            <w:noWrap/>
            <w:hideMark/>
          </w:tcPr>
          <w:p w:rsidR="00A2515F" w:rsidRPr="00A2515F" w:rsidRDefault="00A2515F" w:rsidP="00181B79">
            <w:pPr>
              <w:spacing w:line="276" w:lineRule="auto"/>
            </w:pPr>
            <w:proofErr w:type="spellStart"/>
            <w:r w:rsidRPr="00A2515F">
              <w:t>Διανοητική</w:t>
            </w:r>
            <w:proofErr w:type="spellEnd"/>
            <w:r w:rsidRPr="00A2515F">
              <w:t xml:space="preserve"> </w:t>
            </w:r>
            <w:proofErr w:type="spellStart"/>
            <w:r w:rsidRPr="00A2515F">
              <w:t>διέγερση</w:t>
            </w:r>
            <w:proofErr w:type="spellEnd"/>
          </w:p>
        </w:tc>
        <w:tc>
          <w:tcPr>
            <w:tcW w:w="310" w:type="pct"/>
            <w:noWrap/>
            <w:hideMark/>
          </w:tcPr>
          <w:p w:rsidR="00A2515F" w:rsidRPr="00A2515F" w:rsidRDefault="00A2515F" w:rsidP="00181B79">
            <w:pPr>
              <w:spacing w:line="276" w:lineRule="auto"/>
            </w:pPr>
            <w:r w:rsidRPr="00A2515F">
              <w:t>rho</w:t>
            </w:r>
          </w:p>
        </w:tc>
        <w:tc>
          <w:tcPr>
            <w:tcW w:w="2063" w:type="pct"/>
            <w:noWrap/>
            <w:hideMark/>
          </w:tcPr>
          <w:p w:rsidR="00A2515F" w:rsidRPr="00A2515F" w:rsidRDefault="00A2515F" w:rsidP="00181B79">
            <w:pPr>
              <w:spacing w:line="276" w:lineRule="auto"/>
              <w:jc w:val="center"/>
            </w:pPr>
            <w:r w:rsidRPr="00A2515F">
              <w:t>,405**</w:t>
            </w:r>
          </w:p>
        </w:tc>
      </w:tr>
      <w:tr w:rsidR="00A2515F" w:rsidRPr="00A2515F" w:rsidTr="00B52A9A">
        <w:trPr>
          <w:trHeight w:val="255"/>
        </w:trPr>
        <w:tc>
          <w:tcPr>
            <w:tcW w:w="2627" w:type="pct"/>
            <w:noWrap/>
            <w:hideMark/>
          </w:tcPr>
          <w:p w:rsidR="00A2515F" w:rsidRPr="00A2515F" w:rsidRDefault="00A2515F" w:rsidP="00181B79">
            <w:pPr>
              <w:spacing w:line="276" w:lineRule="auto"/>
            </w:pPr>
          </w:p>
        </w:tc>
        <w:tc>
          <w:tcPr>
            <w:tcW w:w="310" w:type="pct"/>
            <w:noWrap/>
            <w:hideMark/>
          </w:tcPr>
          <w:p w:rsidR="00A2515F" w:rsidRPr="00A2515F" w:rsidRDefault="00A2515F" w:rsidP="00181B79">
            <w:pPr>
              <w:spacing w:line="276" w:lineRule="auto"/>
            </w:pPr>
            <w:r w:rsidRPr="00A2515F">
              <w:t>p</w:t>
            </w:r>
          </w:p>
        </w:tc>
        <w:tc>
          <w:tcPr>
            <w:tcW w:w="2063" w:type="pct"/>
            <w:noWrap/>
            <w:hideMark/>
          </w:tcPr>
          <w:p w:rsidR="00A2515F" w:rsidRPr="00A2515F" w:rsidRDefault="00A2515F" w:rsidP="00181B79">
            <w:pPr>
              <w:spacing w:line="276" w:lineRule="auto"/>
              <w:jc w:val="center"/>
            </w:pPr>
            <w:r w:rsidRPr="00A2515F">
              <w:t>0</w:t>
            </w:r>
          </w:p>
        </w:tc>
      </w:tr>
      <w:tr w:rsidR="00A2515F" w:rsidRPr="00A2515F" w:rsidTr="00B52A9A">
        <w:trPr>
          <w:trHeight w:val="255"/>
        </w:trPr>
        <w:tc>
          <w:tcPr>
            <w:tcW w:w="2627" w:type="pct"/>
            <w:noWrap/>
            <w:hideMark/>
          </w:tcPr>
          <w:p w:rsidR="00A2515F" w:rsidRPr="00A2515F" w:rsidRDefault="00A2515F" w:rsidP="00181B79">
            <w:pPr>
              <w:spacing w:line="276" w:lineRule="auto"/>
            </w:pPr>
            <w:proofErr w:type="spellStart"/>
            <w:r w:rsidRPr="00A2515F">
              <w:t>Εξατομικευμένο</w:t>
            </w:r>
            <w:proofErr w:type="spellEnd"/>
            <w:r w:rsidRPr="00A2515F">
              <w:t xml:space="preserve"> </w:t>
            </w:r>
            <w:proofErr w:type="spellStart"/>
            <w:r w:rsidRPr="00A2515F">
              <w:t>ενδιαφέρον</w:t>
            </w:r>
            <w:proofErr w:type="spellEnd"/>
          </w:p>
        </w:tc>
        <w:tc>
          <w:tcPr>
            <w:tcW w:w="310" w:type="pct"/>
            <w:noWrap/>
            <w:hideMark/>
          </w:tcPr>
          <w:p w:rsidR="00A2515F" w:rsidRPr="00A2515F" w:rsidRDefault="00A2515F" w:rsidP="00181B79">
            <w:pPr>
              <w:spacing w:line="276" w:lineRule="auto"/>
            </w:pPr>
            <w:r w:rsidRPr="00A2515F">
              <w:t>rho</w:t>
            </w:r>
          </w:p>
        </w:tc>
        <w:tc>
          <w:tcPr>
            <w:tcW w:w="2063" w:type="pct"/>
            <w:noWrap/>
            <w:hideMark/>
          </w:tcPr>
          <w:p w:rsidR="00A2515F" w:rsidRPr="00A2515F" w:rsidRDefault="00A2515F" w:rsidP="00181B79">
            <w:pPr>
              <w:spacing w:line="276" w:lineRule="auto"/>
              <w:jc w:val="center"/>
            </w:pPr>
            <w:r w:rsidRPr="00A2515F">
              <w:t>,270**</w:t>
            </w:r>
          </w:p>
        </w:tc>
      </w:tr>
      <w:tr w:rsidR="00A2515F" w:rsidRPr="00A2515F" w:rsidTr="00B52A9A">
        <w:trPr>
          <w:trHeight w:val="255"/>
        </w:trPr>
        <w:tc>
          <w:tcPr>
            <w:tcW w:w="2627" w:type="pct"/>
            <w:noWrap/>
            <w:hideMark/>
          </w:tcPr>
          <w:p w:rsidR="00A2515F" w:rsidRPr="00A2515F" w:rsidRDefault="00A2515F" w:rsidP="00181B79">
            <w:pPr>
              <w:spacing w:line="276" w:lineRule="auto"/>
            </w:pPr>
          </w:p>
        </w:tc>
        <w:tc>
          <w:tcPr>
            <w:tcW w:w="310" w:type="pct"/>
            <w:noWrap/>
            <w:hideMark/>
          </w:tcPr>
          <w:p w:rsidR="00A2515F" w:rsidRPr="00A2515F" w:rsidRDefault="00A2515F" w:rsidP="00181B79">
            <w:pPr>
              <w:spacing w:line="276" w:lineRule="auto"/>
            </w:pPr>
            <w:r w:rsidRPr="00A2515F">
              <w:t>p</w:t>
            </w:r>
          </w:p>
        </w:tc>
        <w:tc>
          <w:tcPr>
            <w:tcW w:w="2063" w:type="pct"/>
            <w:noWrap/>
            <w:hideMark/>
          </w:tcPr>
          <w:p w:rsidR="00A2515F" w:rsidRPr="00A2515F" w:rsidRDefault="00A2515F" w:rsidP="00181B79">
            <w:pPr>
              <w:spacing w:line="276" w:lineRule="auto"/>
              <w:jc w:val="center"/>
            </w:pPr>
            <w:r w:rsidRPr="00A2515F">
              <w:t>0,005</w:t>
            </w:r>
          </w:p>
        </w:tc>
      </w:tr>
      <w:tr w:rsidR="00A2515F" w:rsidRPr="00A2515F" w:rsidTr="00B52A9A">
        <w:trPr>
          <w:trHeight w:val="255"/>
        </w:trPr>
        <w:tc>
          <w:tcPr>
            <w:tcW w:w="2627" w:type="pct"/>
            <w:noWrap/>
            <w:hideMark/>
          </w:tcPr>
          <w:p w:rsidR="00A2515F" w:rsidRPr="00A2515F" w:rsidRDefault="000A3C6C" w:rsidP="00181B79">
            <w:pPr>
              <w:spacing w:line="276" w:lineRule="auto"/>
            </w:pPr>
            <w:proofErr w:type="spellStart"/>
            <w:r w:rsidRPr="00A2515F">
              <w:t>Έκτακτη</w:t>
            </w:r>
            <w:proofErr w:type="spellEnd"/>
            <w:r w:rsidRPr="00A2515F">
              <w:t xml:space="preserve"> </w:t>
            </w:r>
            <w:proofErr w:type="spellStart"/>
            <w:r w:rsidRPr="00A2515F">
              <w:t>κατ</w:t>
            </w:r>
            <w:proofErr w:type="spellEnd"/>
            <w:r w:rsidRPr="00A2515F">
              <w:t xml:space="preserve">’ </w:t>
            </w:r>
            <w:proofErr w:type="spellStart"/>
            <w:r w:rsidRPr="00A2515F">
              <w:t>εξαίρεση</w:t>
            </w:r>
            <w:proofErr w:type="spellEnd"/>
            <w:r w:rsidRPr="00A2515F">
              <w:t xml:space="preserve"> </w:t>
            </w:r>
            <w:proofErr w:type="spellStart"/>
            <w:r w:rsidRPr="00A2515F">
              <w:t>ανταμοιβή</w:t>
            </w:r>
            <w:proofErr w:type="spellEnd"/>
          </w:p>
        </w:tc>
        <w:tc>
          <w:tcPr>
            <w:tcW w:w="310" w:type="pct"/>
            <w:noWrap/>
            <w:hideMark/>
          </w:tcPr>
          <w:p w:rsidR="00A2515F" w:rsidRPr="00A2515F" w:rsidRDefault="00A2515F" w:rsidP="00181B79">
            <w:pPr>
              <w:spacing w:line="276" w:lineRule="auto"/>
            </w:pPr>
            <w:r w:rsidRPr="00A2515F">
              <w:t>rho</w:t>
            </w:r>
          </w:p>
        </w:tc>
        <w:tc>
          <w:tcPr>
            <w:tcW w:w="2063" w:type="pct"/>
            <w:noWrap/>
            <w:hideMark/>
          </w:tcPr>
          <w:p w:rsidR="00A2515F" w:rsidRPr="00A2515F" w:rsidRDefault="00181B79" w:rsidP="00181B79">
            <w:pPr>
              <w:spacing w:line="276" w:lineRule="auto"/>
              <w:jc w:val="center"/>
            </w:pPr>
            <w:r>
              <w:rPr>
                <w:lang w:val="el-GR"/>
              </w:rPr>
              <w:t>-</w:t>
            </w:r>
            <w:r w:rsidRPr="00A2515F">
              <w:t>,189</w:t>
            </w:r>
          </w:p>
        </w:tc>
      </w:tr>
      <w:tr w:rsidR="00A2515F" w:rsidRPr="00A2515F" w:rsidTr="00B52A9A">
        <w:trPr>
          <w:trHeight w:val="255"/>
        </w:trPr>
        <w:tc>
          <w:tcPr>
            <w:tcW w:w="2627" w:type="pct"/>
            <w:noWrap/>
            <w:hideMark/>
          </w:tcPr>
          <w:p w:rsidR="00A2515F" w:rsidRPr="00A2515F" w:rsidRDefault="00A2515F" w:rsidP="00181B79">
            <w:pPr>
              <w:spacing w:line="276" w:lineRule="auto"/>
            </w:pPr>
          </w:p>
        </w:tc>
        <w:tc>
          <w:tcPr>
            <w:tcW w:w="310" w:type="pct"/>
            <w:noWrap/>
            <w:hideMark/>
          </w:tcPr>
          <w:p w:rsidR="00A2515F" w:rsidRPr="00A2515F" w:rsidRDefault="00A2515F" w:rsidP="00181B79">
            <w:pPr>
              <w:spacing w:line="276" w:lineRule="auto"/>
            </w:pPr>
            <w:r w:rsidRPr="00A2515F">
              <w:t>p</w:t>
            </w:r>
          </w:p>
        </w:tc>
        <w:tc>
          <w:tcPr>
            <w:tcW w:w="2063" w:type="pct"/>
            <w:noWrap/>
            <w:hideMark/>
          </w:tcPr>
          <w:p w:rsidR="00A2515F" w:rsidRPr="00A2515F" w:rsidRDefault="00181B79" w:rsidP="00181B79">
            <w:pPr>
              <w:spacing w:line="276" w:lineRule="auto"/>
              <w:jc w:val="center"/>
            </w:pPr>
            <w:r w:rsidRPr="00A2515F">
              <w:t>0,052</w:t>
            </w:r>
          </w:p>
        </w:tc>
      </w:tr>
      <w:tr w:rsidR="00A2515F" w:rsidRPr="00A2515F" w:rsidTr="00B52A9A">
        <w:trPr>
          <w:trHeight w:val="255"/>
        </w:trPr>
        <w:tc>
          <w:tcPr>
            <w:tcW w:w="2627" w:type="pct"/>
            <w:noWrap/>
            <w:hideMark/>
          </w:tcPr>
          <w:p w:rsidR="00A2515F" w:rsidRPr="00A2515F" w:rsidRDefault="000A3C6C" w:rsidP="00181B79">
            <w:pPr>
              <w:spacing w:line="276" w:lineRule="auto"/>
            </w:pPr>
            <w:proofErr w:type="spellStart"/>
            <w:r w:rsidRPr="00A2515F">
              <w:t>Μάνατζμεντ</w:t>
            </w:r>
            <w:proofErr w:type="spellEnd"/>
            <w:r w:rsidRPr="00A2515F">
              <w:t xml:space="preserve"> </w:t>
            </w:r>
            <w:proofErr w:type="spellStart"/>
            <w:r w:rsidRPr="00A2515F">
              <w:t>κατ</w:t>
            </w:r>
            <w:proofErr w:type="spellEnd"/>
            <w:r w:rsidRPr="00A2515F">
              <w:t xml:space="preserve">’ </w:t>
            </w:r>
            <w:proofErr w:type="spellStart"/>
            <w:r w:rsidRPr="00A2515F">
              <w:t>εξαίρεση</w:t>
            </w:r>
            <w:proofErr w:type="spellEnd"/>
            <w:r w:rsidRPr="00A2515F">
              <w:t xml:space="preserve"> </w:t>
            </w:r>
            <w:proofErr w:type="spellStart"/>
            <w:r w:rsidRPr="00A2515F">
              <w:t>ενεργό</w:t>
            </w:r>
            <w:proofErr w:type="spellEnd"/>
          </w:p>
        </w:tc>
        <w:tc>
          <w:tcPr>
            <w:tcW w:w="310" w:type="pct"/>
            <w:noWrap/>
            <w:hideMark/>
          </w:tcPr>
          <w:p w:rsidR="00A2515F" w:rsidRPr="00A2515F" w:rsidRDefault="00A2515F" w:rsidP="00181B79">
            <w:pPr>
              <w:spacing w:line="276" w:lineRule="auto"/>
            </w:pPr>
            <w:r w:rsidRPr="00A2515F">
              <w:t>rho</w:t>
            </w:r>
          </w:p>
        </w:tc>
        <w:tc>
          <w:tcPr>
            <w:tcW w:w="2063" w:type="pct"/>
            <w:noWrap/>
            <w:hideMark/>
          </w:tcPr>
          <w:p w:rsidR="00A2515F" w:rsidRPr="00A2515F" w:rsidRDefault="00181B79" w:rsidP="00181B79">
            <w:pPr>
              <w:spacing w:line="276" w:lineRule="auto"/>
              <w:jc w:val="center"/>
            </w:pPr>
            <w:r w:rsidRPr="00A2515F">
              <w:t>,197*</w:t>
            </w:r>
          </w:p>
        </w:tc>
      </w:tr>
      <w:tr w:rsidR="00A2515F" w:rsidRPr="00A2515F" w:rsidTr="00B52A9A">
        <w:trPr>
          <w:trHeight w:val="255"/>
        </w:trPr>
        <w:tc>
          <w:tcPr>
            <w:tcW w:w="2627" w:type="pct"/>
            <w:noWrap/>
            <w:hideMark/>
          </w:tcPr>
          <w:p w:rsidR="00A2515F" w:rsidRPr="00A2515F" w:rsidRDefault="00A2515F" w:rsidP="00181B79">
            <w:pPr>
              <w:spacing w:line="276" w:lineRule="auto"/>
            </w:pPr>
          </w:p>
        </w:tc>
        <w:tc>
          <w:tcPr>
            <w:tcW w:w="310" w:type="pct"/>
            <w:noWrap/>
            <w:hideMark/>
          </w:tcPr>
          <w:p w:rsidR="00A2515F" w:rsidRPr="00A2515F" w:rsidRDefault="00A2515F" w:rsidP="00181B79">
            <w:pPr>
              <w:spacing w:line="276" w:lineRule="auto"/>
            </w:pPr>
            <w:r w:rsidRPr="00A2515F">
              <w:t>p</w:t>
            </w:r>
          </w:p>
        </w:tc>
        <w:tc>
          <w:tcPr>
            <w:tcW w:w="2063" w:type="pct"/>
            <w:noWrap/>
            <w:hideMark/>
          </w:tcPr>
          <w:p w:rsidR="00A2515F" w:rsidRPr="00181B79" w:rsidRDefault="00181B79" w:rsidP="00181B79">
            <w:pPr>
              <w:spacing w:line="276" w:lineRule="auto"/>
              <w:jc w:val="center"/>
              <w:rPr>
                <w:lang w:val="el-GR"/>
              </w:rPr>
            </w:pPr>
            <w:r>
              <w:rPr>
                <w:lang w:val="el-GR"/>
              </w:rPr>
              <w:t>0,043</w:t>
            </w:r>
          </w:p>
        </w:tc>
      </w:tr>
      <w:tr w:rsidR="00181B79" w:rsidRPr="00A2515F" w:rsidTr="00B52A9A">
        <w:trPr>
          <w:trHeight w:val="255"/>
        </w:trPr>
        <w:tc>
          <w:tcPr>
            <w:tcW w:w="2627" w:type="pct"/>
            <w:noWrap/>
          </w:tcPr>
          <w:p w:rsidR="00181B79" w:rsidRPr="0003544F" w:rsidRDefault="00181B79" w:rsidP="00181B79">
            <w:pPr>
              <w:spacing w:line="276" w:lineRule="auto"/>
            </w:pPr>
            <w:r w:rsidRPr="0003544F">
              <w:rPr>
                <w:lang w:val="el-GR"/>
              </w:rPr>
              <w:t>Μάνατζμεντ</w:t>
            </w:r>
            <w:r w:rsidRPr="0003544F">
              <w:t xml:space="preserve"> </w:t>
            </w:r>
            <w:r w:rsidRPr="0003544F">
              <w:rPr>
                <w:lang w:val="el-GR"/>
              </w:rPr>
              <w:t>κατ</w:t>
            </w:r>
            <w:r w:rsidRPr="0003544F">
              <w:t xml:space="preserve">’ </w:t>
            </w:r>
            <w:r w:rsidRPr="0003544F">
              <w:rPr>
                <w:lang w:val="el-GR"/>
              </w:rPr>
              <w:t>εξαίρεση</w:t>
            </w:r>
            <w:r w:rsidRPr="0003544F">
              <w:t xml:space="preserve"> </w:t>
            </w:r>
            <w:r w:rsidRPr="0003544F">
              <w:rPr>
                <w:lang w:val="el-GR"/>
              </w:rPr>
              <w:t>παθητικό</w:t>
            </w:r>
            <w:r w:rsidRPr="0003544F">
              <w:t xml:space="preserve"> </w:t>
            </w:r>
          </w:p>
        </w:tc>
        <w:tc>
          <w:tcPr>
            <w:tcW w:w="310" w:type="pct"/>
            <w:noWrap/>
          </w:tcPr>
          <w:p w:rsidR="00181B79" w:rsidRPr="00A2515F" w:rsidRDefault="00181B79" w:rsidP="00181B79">
            <w:pPr>
              <w:spacing w:line="276" w:lineRule="auto"/>
            </w:pPr>
            <w:r w:rsidRPr="00A2515F">
              <w:t>rho</w:t>
            </w:r>
          </w:p>
        </w:tc>
        <w:tc>
          <w:tcPr>
            <w:tcW w:w="2063" w:type="pct"/>
            <w:noWrap/>
          </w:tcPr>
          <w:p w:rsidR="00181B79" w:rsidRPr="00181B79" w:rsidRDefault="00181B79" w:rsidP="00181B79">
            <w:pPr>
              <w:spacing w:line="276" w:lineRule="auto"/>
              <w:jc w:val="center"/>
              <w:rPr>
                <w:lang w:val="el-GR"/>
              </w:rPr>
            </w:pPr>
            <w:r>
              <w:rPr>
                <w:lang w:val="el-GR"/>
              </w:rPr>
              <w:t>,102</w:t>
            </w:r>
          </w:p>
        </w:tc>
      </w:tr>
      <w:tr w:rsidR="00181B79" w:rsidRPr="00181B79" w:rsidTr="00B52A9A">
        <w:trPr>
          <w:trHeight w:val="255"/>
        </w:trPr>
        <w:tc>
          <w:tcPr>
            <w:tcW w:w="2627" w:type="pct"/>
            <w:noWrap/>
          </w:tcPr>
          <w:p w:rsidR="00181B79" w:rsidRPr="0003544F" w:rsidRDefault="00181B79" w:rsidP="00181B79">
            <w:pPr>
              <w:spacing w:line="276" w:lineRule="auto"/>
              <w:rPr>
                <w:lang w:val="el-GR"/>
              </w:rPr>
            </w:pPr>
          </w:p>
        </w:tc>
        <w:tc>
          <w:tcPr>
            <w:tcW w:w="310" w:type="pct"/>
            <w:noWrap/>
          </w:tcPr>
          <w:p w:rsidR="00181B79" w:rsidRPr="00A2515F" w:rsidRDefault="00181B79" w:rsidP="00181B79">
            <w:pPr>
              <w:spacing w:line="276" w:lineRule="auto"/>
            </w:pPr>
            <w:r w:rsidRPr="00A2515F">
              <w:t>p</w:t>
            </w:r>
          </w:p>
        </w:tc>
        <w:tc>
          <w:tcPr>
            <w:tcW w:w="2063" w:type="pct"/>
            <w:noWrap/>
          </w:tcPr>
          <w:p w:rsidR="00181B79" w:rsidRPr="00181B79" w:rsidRDefault="00181B79" w:rsidP="00181B79">
            <w:pPr>
              <w:spacing w:line="276" w:lineRule="auto"/>
              <w:jc w:val="center"/>
              <w:rPr>
                <w:lang w:val="el-GR"/>
              </w:rPr>
            </w:pPr>
            <w:r>
              <w:rPr>
                <w:lang w:val="el-GR"/>
              </w:rPr>
              <w:t>0,300</w:t>
            </w:r>
          </w:p>
        </w:tc>
      </w:tr>
      <w:tr w:rsidR="00181B79" w:rsidRPr="00181B79" w:rsidTr="00B52A9A">
        <w:trPr>
          <w:trHeight w:val="255"/>
        </w:trPr>
        <w:tc>
          <w:tcPr>
            <w:tcW w:w="2627" w:type="pct"/>
            <w:noWrap/>
          </w:tcPr>
          <w:p w:rsidR="00181B79" w:rsidRPr="00181B79" w:rsidRDefault="00181B79" w:rsidP="00181B79">
            <w:pPr>
              <w:spacing w:line="276" w:lineRule="auto"/>
              <w:rPr>
                <w:lang w:val="el-GR"/>
              </w:rPr>
            </w:pPr>
            <w:r w:rsidRPr="0003544F">
              <w:rPr>
                <w:lang w:val="el-GR"/>
              </w:rPr>
              <w:t xml:space="preserve">Παθητική/μη παρεμβατική ηγεσία </w:t>
            </w:r>
          </w:p>
        </w:tc>
        <w:tc>
          <w:tcPr>
            <w:tcW w:w="310" w:type="pct"/>
            <w:noWrap/>
          </w:tcPr>
          <w:p w:rsidR="00181B79" w:rsidRPr="00A2515F" w:rsidRDefault="00181B79" w:rsidP="00181B79">
            <w:pPr>
              <w:spacing w:line="276" w:lineRule="auto"/>
            </w:pPr>
            <w:r w:rsidRPr="00A2515F">
              <w:t>rho</w:t>
            </w:r>
          </w:p>
        </w:tc>
        <w:tc>
          <w:tcPr>
            <w:tcW w:w="2063" w:type="pct"/>
            <w:noWrap/>
          </w:tcPr>
          <w:p w:rsidR="00181B79" w:rsidRPr="00181B79" w:rsidRDefault="00181B79" w:rsidP="00181B79">
            <w:pPr>
              <w:spacing w:line="276" w:lineRule="auto"/>
              <w:jc w:val="center"/>
              <w:rPr>
                <w:lang w:val="el-GR"/>
              </w:rPr>
            </w:pPr>
            <w:r>
              <w:rPr>
                <w:lang w:val="el-GR"/>
              </w:rPr>
              <w:t>-,189</w:t>
            </w:r>
          </w:p>
        </w:tc>
      </w:tr>
      <w:tr w:rsidR="00181B79" w:rsidRPr="00181B79" w:rsidTr="00B52A9A">
        <w:trPr>
          <w:trHeight w:val="255"/>
        </w:trPr>
        <w:tc>
          <w:tcPr>
            <w:tcW w:w="2627" w:type="pct"/>
            <w:noWrap/>
          </w:tcPr>
          <w:p w:rsidR="00181B79" w:rsidRPr="0003544F" w:rsidRDefault="00181B79" w:rsidP="00181B79">
            <w:pPr>
              <w:spacing w:line="276" w:lineRule="auto"/>
              <w:rPr>
                <w:lang w:val="el-GR"/>
              </w:rPr>
            </w:pPr>
          </w:p>
        </w:tc>
        <w:tc>
          <w:tcPr>
            <w:tcW w:w="310" w:type="pct"/>
            <w:noWrap/>
          </w:tcPr>
          <w:p w:rsidR="00181B79" w:rsidRPr="00A2515F" w:rsidRDefault="00181B79" w:rsidP="00181B79">
            <w:pPr>
              <w:spacing w:line="276" w:lineRule="auto"/>
            </w:pPr>
            <w:r w:rsidRPr="00A2515F">
              <w:t>p</w:t>
            </w:r>
          </w:p>
        </w:tc>
        <w:tc>
          <w:tcPr>
            <w:tcW w:w="2063" w:type="pct"/>
            <w:noWrap/>
          </w:tcPr>
          <w:p w:rsidR="00181B79" w:rsidRPr="00181B79" w:rsidRDefault="00181B79" w:rsidP="00B52A9A">
            <w:pPr>
              <w:keepNext/>
              <w:spacing w:line="276" w:lineRule="auto"/>
              <w:jc w:val="center"/>
              <w:rPr>
                <w:lang w:val="el-GR"/>
              </w:rPr>
            </w:pPr>
            <w:r>
              <w:rPr>
                <w:lang w:val="el-GR"/>
              </w:rPr>
              <w:t>0,052</w:t>
            </w:r>
          </w:p>
        </w:tc>
      </w:tr>
    </w:tbl>
    <w:p w:rsidR="00181B79" w:rsidRDefault="00B52A9A" w:rsidP="00B52A9A">
      <w:pPr>
        <w:pStyle w:val="a3"/>
        <w:rPr>
          <w:lang w:val="el-GR"/>
        </w:rPr>
      </w:pPr>
      <w:bookmarkStart w:id="40" w:name="_Toc520658846"/>
      <w:r w:rsidRPr="00B52A9A">
        <w:rPr>
          <w:lang w:val="el-GR"/>
        </w:rPr>
        <w:t xml:space="preserve">Πίνακας </w:t>
      </w:r>
      <w:r w:rsidR="00695A8C">
        <w:fldChar w:fldCharType="begin"/>
      </w:r>
      <w:r w:rsidRPr="00B52A9A">
        <w:rPr>
          <w:lang w:val="el-GR"/>
        </w:rPr>
        <w:instrText xml:space="preserve"> </w:instrText>
      </w:r>
      <w:r>
        <w:instrText>SEQ</w:instrText>
      </w:r>
      <w:r w:rsidRPr="00B52A9A">
        <w:rPr>
          <w:lang w:val="el-GR"/>
        </w:rPr>
        <w:instrText xml:space="preserve"> Πίνακας \* </w:instrText>
      </w:r>
      <w:r>
        <w:instrText>ARABIC</w:instrText>
      </w:r>
      <w:r w:rsidRPr="00B52A9A">
        <w:rPr>
          <w:lang w:val="el-GR"/>
        </w:rPr>
        <w:instrText xml:space="preserve"> </w:instrText>
      </w:r>
      <w:r w:rsidR="00695A8C">
        <w:fldChar w:fldCharType="separate"/>
      </w:r>
      <w:r w:rsidRPr="00B52A9A">
        <w:rPr>
          <w:noProof/>
          <w:lang w:val="el-GR"/>
        </w:rPr>
        <w:t>7</w:t>
      </w:r>
      <w:r w:rsidR="00695A8C">
        <w:fldChar w:fldCharType="end"/>
      </w:r>
      <w:r w:rsidRPr="00B52A9A">
        <w:rPr>
          <w:lang w:val="el-GR"/>
        </w:rPr>
        <w:t xml:space="preserve"> </w:t>
      </w:r>
      <w:r w:rsidRPr="00430074">
        <w:t>Spearman</w:t>
      </w:r>
      <w:r w:rsidRPr="00B52A9A">
        <w:rPr>
          <w:lang w:val="el-GR"/>
        </w:rPr>
        <w:t>’</w:t>
      </w:r>
      <w:r w:rsidRPr="00430074">
        <w:t>s</w:t>
      </w:r>
      <w:r w:rsidRPr="00B52A9A">
        <w:rPr>
          <w:lang w:val="el-GR"/>
        </w:rPr>
        <w:t xml:space="preserve"> </w:t>
      </w:r>
      <w:r w:rsidRPr="00430074">
        <w:t>rho</w:t>
      </w:r>
      <w:r w:rsidRPr="00B52A9A">
        <w:rPr>
          <w:lang w:val="el-GR"/>
        </w:rPr>
        <w:t xml:space="preserve"> για τη συσχέτιση των διαστάσεων στυλ ηγεσίας και της ηγεσίας ΔΟΠ.</w:t>
      </w:r>
      <w:bookmarkEnd w:id="40"/>
    </w:p>
    <w:p w:rsidR="00FC68A6" w:rsidRDefault="00FC68A6" w:rsidP="00D34352">
      <w:pPr>
        <w:rPr>
          <w:lang w:val="el-GR"/>
        </w:rPr>
      </w:pPr>
    </w:p>
    <w:p w:rsidR="00FC68A6" w:rsidRDefault="00FC68A6" w:rsidP="00D34352">
      <w:pPr>
        <w:rPr>
          <w:lang w:val="el-GR"/>
        </w:rPr>
      </w:pPr>
    </w:p>
    <w:p w:rsidR="00D34352" w:rsidRPr="00D34352" w:rsidRDefault="00D34352" w:rsidP="00D34352">
      <w:pPr>
        <w:rPr>
          <w:lang w:val="el-GR"/>
        </w:rPr>
      </w:pPr>
      <w:r>
        <w:rPr>
          <w:lang w:val="el-GR"/>
        </w:rPr>
        <w:t xml:space="preserve">Η ηγεσία της ΔΟΠ δεν παρουσιάζει στατιστικά σημαντική συσχέτιση με την </w:t>
      </w:r>
      <w:r w:rsidRPr="00D34352">
        <w:rPr>
          <w:lang w:val="el-GR"/>
        </w:rPr>
        <w:t>Έκτακτη κατ’ εξαίρεση ανταμοιβή</w:t>
      </w:r>
      <w:r>
        <w:rPr>
          <w:lang w:val="el-GR"/>
        </w:rPr>
        <w:t>, το</w:t>
      </w:r>
      <w:r w:rsidRPr="00D34352">
        <w:rPr>
          <w:lang w:val="el-GR"/>
        </w:rPr>
        <w:t xml:space="preserve"> Μάνατζμεντ κατ’ εξαίρεση παθητικό</w:t>
      </w:r>
      <w:r w:rsidRPr="00D34352">
        <w:rPr>
          <w:lang w:val="el-GR"/>
        </w:rPr>
        <w:tab/>
      </w:r>
      <w:r>
        <w:rPr>
          <w:lang w:val="el-GR"/>
        </w:rPr>
        <w:t xml:space="preserve">και τη Παθητική/μη </w:t>
      </w:r>
      <w:r w:rsidRPr="00D34352">
        <w:rPr>
          <w:lang w:val="el-GR"/>
        </w:rPr>
        <w:t>παρεμβατική ηγεσία</w:t>
      </w:r>
      <w:r>
        <w:rPr>
          <w:lang w:val="el-GR"/>
        </w:rPr>
        <w:t>. Παρουσιάζεται μια θετική συσχέτιση χαμηλής ισχύος με το Μάνατζμεντ κατ’ εξαίρεση ενεργό (rho=</w:t>
      </w:r>
      <w:r w:rsidRPr="00D34352">
        <w:rPr>
          <w:lang w:val="el-GR"/>
        </w:rPr>
        <w:t>,197*</w:t>
      </w:r>
      <w:r>
        <w:rPr>
          <w:lang w:val="el-GR"/>
        </w:rPr>
        <w:t>, p=</w:t>
      </w:r>
      <w:r w:rsidRPr="00D34352">
        <w:rPr>
          <w:lang w:val="el-GR"/>
        </w:rPr>
        <w:t>0,043</w:t>
      </w:r>
      <w:r>
        <w:rPr>
          <w:lang w:val="el-GR"/>
        </w:rPr>
        <w:t xml:space="preserve">). </w:t>
      </w:r>
    </w:p>
    <w:p w:rsidR="00504CC5" w:rsidRDefault="0055608F" w:rsidP="004E045F">
      <w:pPr>
        <w:rPr>
          <w:lang w:val="el-GR"/>
        </w:rPr>
      </w:pPr>
      <w:r>
        <w:rPr>
          <w:lang w:val="el-GR"/>
        </w:rPr>
        <w:t xml:space="preserve">Για την διερεύνηση των συσχετίσεων στυλ ηγεσίας και </w:t>
      </w:r>
      <w:r w:rsidR="00475DD9">
        <w:rPr>
          <w:lang w:val="el-GR"/>
        </w:rPr>
        <w:t xml:space="preserve">κάθε στοιχείου </w:t>
      </w:r>
      <w:r>
        <w:rPr>
          <w:lang w:val="el-GR"/>
        </w:rPr>
        <w:t xml:space="preserve">της εφαρμογής του μοντέλου ηγεσίας της ΔΟΠ, υπολογίσαμε το συντελεστή </w:t>
      </w:r>
      <w:r>
        <w:t>Spearman</w:t>
      </w:r>
      <w:r w:rsidRPr="0055608F">
        <w:rPr>
          <w:lang w:val="el-GR"/>
        </w:rPr>
        <w:t>’</w:t>
      </w:r>
      <w:r>
        <w:t>s</w:t>
      </w:r>
      <w:r w:rsidRPr="0055608F">
        <w:rPr>
          <w:lang w:val="el-GR"/>
        </w:rPr>
        <w:t xml:space="preserve"> </w:t>
      </w:r>
      <w:r>
        <w:t>rho</w:t>
      </w:r>
      <w:r w:rsidRPr="0055608F">
        <w:rPr>
          <w:lang w:val="el-GR"/>
        </w:rPr>
        <w:t xml:space="preserve"> </w:t>
      </w:r>
      <w:r>
        <w:rPr>
          <w:lang w:val="el-GR"/>
        </w:rPr>
        <w:t xml:space="preserve">για κάθε μία από τις διαστάσεις των στυλ ηγεσίας με κάθε μία από τις ερωτήσεις/δηλώσεις σχετικά με το μοντέλο της ΔΟΠ στην εκπαίδευση (Πίνακας </w:t>
      </w:r>
      <w:r w:rsidR="00475DD9">
        <w:rPr>
          <w:lang w:val="el-GR"/>
        </w:rPr>
        <w:t>8</w:t>
      </w:r>
      <w:r>
        <w:rPr>
          <w:lang w:val="el-GR"/>
        </w:rPr>
        <w:t xml:space="preserve">). </w:t>
      </w:r>
    </w:p>
    <w:p w:rsidR="00DF536D" w:rsidRDefault="0055608F" w:rsidP="0055608F">
      <w:pPr>
        <w:rPr>
          <w:lang w:val="el-GR"/>
        </w:rPr>
      </w:pPr>
      <w:r>
        <w:rPr>
          <w:lang w:val="el-GR"/>
        </w:rPr>
        <w:t>Υπάρχει</w:t>
      </w:r>
      <w:r w:rsidRPr="0070625A">
        <w:rPr>
          <w:lang w:val="el-GR"/>
        </w:rPr>
        <w:t xml:space="preserve"> </w:t>
      </w:r>
      <w:r>
        <w:rPr>
          <w:lang w:val="el-GR"/>
        </w:rPr>
        <w:t xml:space="preserve">στατιστικά σημαντική, </w:t>
      </w:r>
      <w:r w:rsidR="00DF536D">
        <w:rPr>
          <w:lang w:val="el-GR"/>
        </w:rPr>
        <w:t xml:space="preserve">θετική </w:t>
      </w:r>
      <w:r>
        <w:rPr>
          <w:lang w:val="el-GR"/>
        </w:rPr>
        <w:t xml:space="preserve">συσχέτιση μέτριας ισχύος </w:t>
      </w:r>
      <w:r w:rsidR="00DF536D">
        <w:rPr>
          <w:lang w:val="el-GR"/>
        </w:rPr>
        <w:t xml:space="preserve">μεταξύ της υιοθέτησης νοοτροπίας </w:t>
      </w:r>
      <w:r w:rsidR="00DF536D" w:rsidRPr="004E137D">
        <w:rPr>
          <w:lang w:val="el-GR"/>
        </w:rPr>
        <w:t>«</w:t>
      </w:r>
      <w:r w:rsidR="00DF536D">
        <w:rPr>
          <w:lang w:val="el-GR"/>
        </w:rPr>
        <w:t xml:space="preserve">προπονητή» και όχι «αφεντικού» </w:t>
      </w:r>
      <w:r>
        <w:rPr>
          <w:lang w:val="el-GR"/>
        </w:rPr>
        <w:t xml:space="preserve">με την </w:t>
      </w:r>
      <w:r w:rsidR="00DF536D">
        <w:rPr>
          <w:lang w:val="el-GR"/>
        </w:rPr>
        <w:t>μετασχηματιστική ηγεσία και συγκεκριμένα της διάστασης της εξιδανικευμένης επιρροή ως χαρακτηριστικό</w:t>
      </w:r>
      <w:r>
        <w:rPr>
          <w:lang w:val="el-GR"/>
        </w:rPr>
        <w:t xml:space="preserve"> (</w:t>
      </w:r>
      <w:r>
        <w:t>rho</w:t>
      </w:r>
      <w:r w:rsidR="00DF536D">
        <w:rPr>
          <w:lang w:val="el-GR"/>
        </w:rPr>
        <w:t>=</w:t>
      </w:r>
      <w:r w:rsidRPr="0070625A">
        <w:rPr>
          <w:lang w:val="el-GR"/>
        </w:rPr>
        <w:t>0.</w:t>
      </w:r>
      <w:r>
        <w:rPr>
          <w:lang w:val="el-GR"/>
        </w:rPr>
        <w:t>3</w:t>
      </w:r>
      <w:r w:rsidR="00DF536D">
        <w:rPr>
          <w:lang w:val="el-GR"/>
        </w:rPr>
        <w:t>17</w:t>
      </w:r>
      <w:r w:rsidRPr="0070625A">
        <w:rPr>
          <w:lang w:val="el-GR"/>
        </w:rPr>
        <w:t xml:space="preserve">, </w:t>
      </w:r>
      <w:r>
        <w:t>p</w:t>
      </w:r>
      <w:r w:rsidRPr="0070625A">
        <w:rPr>
          <w:lang w:val="el-GR"/>
        </w:rPr>
        <w:t>=0.0</w:t>
      </w:r>
      <w:r>
        <w:rPr>
          <w:lang w:val="el-GR"/>
        </w:rPr>
        <w:t>01</w:t>
      </w:r>
      <w:r w:rsidRPr="0070625A">
        <w:rPr>
          <w:lang w:val="el-GR"/>
        </w:rPr>
        <w:t>&lt;0.05)</w:t>
      </w:r>
      <w:r>
        <w:rPr>
          <w:lang w:val="el-GR"/>
        </w:rPr>
        <w:t xml:space="preserve"> και </w:t>
      </w:r>
      <w:r w:rsidR="00DF536D">
        <w:rPr>
          <w:lang w:val="el-GR"/>
        </w:rPr>
        <w:t xml:space="preserve">στατιστικά σημαντική, θετική συσχέτιση μέτριας ισχύος μεταξύ προσπάθειας κατανόησης και αξιολόγησης </w:t>
      </w:r>
      <w:r w:rsidR="00DF536D" w:rsidRPr="00DF536D">
        <w:rPr>
          <w:lang w:val="el-GR"/>
        </w:rPr>
        <w:t xml:space="preserve">των πιθανών συγκρούσεων και προβλημάτων </w:t>
      </w:r>
      <w:r w:rsidR="00DF536D">
        <w:rPr>
          <w:lang w:val="el-GR"/>
        </w:rPr>
        <w:t>(</w:t>
      </w:r>
      <w:r w:rsidR="00DF536D">
        <w:t>rho</w:t>
      </w:r>
      <w:r w:rsidR="00DF536D">
        <w:rPr>
          <w:lang w:val="el-GR"/>
        </w:rPr>
        <w:t>=</w:t>
      </w:r>
      <w:r w:rsidR="00DF536D" w:rsidRPr="0070625A">
        <w:rPr>
          <w:lang w:val="el-GR"/>
        </w:rPr>
        <w:t>0.</w:t>
      </w:r>
      <w:r w:rsidR="00DF536D">
        <w:rPr>
          <w:lang w:val="el-GR"/>
        </w:rPr>
        <w:t>350</w:t>
      </w:r>
      <w:r w:rsidR="00DF536D" w:rsidRPr="0070625A">
        <w:rPr>
          <w:lang w:val="el-GR"/>
        </w:rPr>
        <w:t xml:space="preserve">, </w:t>
      </w:r>
      <w:r w:rsidR="00DF536D">
        <w:t>p</w:t>
      </w:r>
      <w:r w:rsidR="00DF536D" w:rsidRPr="0070625A">
        <w:rPr>
          <w:lang w:val="el-GR"/>
        </w:rPr>
        <w:t>=0.0</w:t>
      </w:r>
      <w:r w:rsidR="00DF536D">
        <w:rPr>
          <w:lang w:val="el-GR"/>
        </w:rPr>
        <w:t>2</w:t>
      </w:r>
      <w:r w:rsidR="00DF536D" w:rsidRPr="0070625A">
        <w:rPr>
          <w:lang w:val="el-GR"/>
        </w:rPr>
        <w:t>&lt;0.05)</w:t>
      </w:r>
      <w:r w:rsidR="00DF536D">
        <w:rPr>
          <w:lang w:val="el-GR"/>
        </w:rPr>
        <w:t xml:space="preserve"> και της προσπάθειας εξίσου  ενίσχυσης της ικανοποίησης εκπαιδευτικών και μαθητών (</w:t>
      </w:r>
      <w:r w:rsidR="00DF536D">
        <w:t>rho</w:t>
      </w:r>
      <w:r w:rsidR="00DF536D">
        <w:rPr>
          <w:lang w:val="el-GR"/>
        </w:rPr>
        <w:t>=</w:t>
      </w:r>
      <w:r w:rsidR="00DF536D" w:rsidRPr="0070625A">
        <w:rPr>
          <w:lang w:val="el-GR"/>
        </w:rPr>
        <w:t>0.</w:t>
      </w:r>
      <w:r w:rsidR="00DF536D">
        <w:rPr>
          <w:lang w:val="el-GR"/>
        </w:rPr>
        <w:t>420</w:t>
      </w:r>
      <w:r w:rsidR="00DF536D" w:rsidRPr="0070625A">
        <w:rPr>
          <w:lang w:val="el-GR"/>
        </w:rPr>
        <w:t xml:space="preserve">, </w:t>
      </w:r>
      <w:r w:rsidR="00DF536D">
        <w:t>p</w:t>
      </w:r>
      <w:r w:rsidR="00DF536D" w:rsidRPr="0070625A">
        <w:rPr>
          <w:lang w:val="el-GR"/>
        </w:rPr>
        <w:t>=0.0</w:t>
      </w:r>
      <w:r w:rsidR="00DF536D">
        <w:rPr>
          <w:lang w:val="el-GR"/>
        </w:rPr>
        <w:t>01</w:t>
      </w:r>
      <w:r w:rsidR="00DF536D" w:rsidRPr="0070625A">
        <w:rPr>
          <w:lang w:val="el-GR"/>
        </w:rPr>
        <w:t>&lt;0.05)</w:t>
      </w:r>
      <w:r w:rsidR="00DF536D">
        <w:rPr>
          <w:lang w:val="el-GR"/>
        </w:rPr>
        <w:t xml:space="preserve">  με την μετασχηματιστική ηγεσία και συγκεκριμένα της διάστασης της διανοητικής διέγερσης.</w:t>
      </w:r>
    </w:p>
    <w:p w:rsidR="00E35BE7" w:rsidRDefault="000766BC" w:rsidP="0055608F">
      <w:pPr>
        <w:rPr>
          <w:lang w:val="el-GR"/>
        </w:rPr>
      </w:pPr>
      <w:r>
        <w:rPr>
          <w:lang w:val="el-GR"/>
        </w:rPr>
        <w:t>Υπάρχει</w:t>
      </w:r>
      <w:r w:rsidRPr="0070625A">
        <w:rPr>
          <w:lang w:val="el-GR"/>
        </w:rPr>
        <w:t xml:space="preserve"> </w:t>
      </w:r>
      <w:r>
        <w:rPr>
          <w:lang w:val="el-GR"/>
        </w:rPr>
        <w:t xml:space="preserve">στατιστικά σημαντική, θετική συσχέτιση μέτριας ισχύος μεταξύ της υιοθέτησης νοοτροπίας </w:t>
      </w:r>
      <w:r w:rsidRPr="004E137D">
        <w:rPr>
          <w:lang w:val="el-GR"/>
        </w:rPr>
        <w:t>«</w:t>
      </w:r>
      <w:r>
        <w:rPr>
          <w:lang w:val="el-GR"/>
        </w:rPr>
        <w:t xml:space="preserve">προπονητή» και όχι «αφεντικού» με την συναλλακτική ηγεσία και συγκεκριμένα της διάστασης </w:t>
      </w:r>
      <w:r w:rsidRPr="000766BC">
        <w:rPr>
          <w:lang w:val="el-GR"/>
        </w:rPr>
        <w:t xml:space="preserve">Μάνατζμεντ κατ’ εξαίρεση ενεργό </w:t>
      </w:r>
      <w:r>
        <w:rPr>
          <w:lang w:val="el-GR"/>
        </w:rPr>
        <w:t>(</w:t>
      </w:r>
      <w:r>
        <w:t>rho</w:t>
      </w:r>
      <w:r>
        <w:rPr>
          <w:lang w:val="el-GR"/>
        </w:rPr>
        <w:t>=</w:t>
      </w:r>
      <w:r w:rsidRPr="0070625A">
        <w:rPr>
          <w:lang w:val="el-GR"/>
        </w:rPr>
        <w:t>0.</w:t>
      </w:r>
      <w:r>
        <w:rPr>
          <w:lang w:val="el-GR"/>
        </w:rPr>
        <w:t>376</w:t>
      </w:r>
      <w:r w:rsidRPr="0070625A">
        <w:rPr>
          <w:lang w:val="el-GR"/>
        </w:rPr>
        <w:t xml:space="preserve">, </w:t>
      </w:r>
      <w:r>
        <w:t>p</w:t>
      </w:r>
      <w:r w:rsidRPr="0070625A">
        <w:rPr>
          <w:lang w:val="el-GR"/>
        </w:rPr>
        <w:t>=0.0</w:t>
      </w:r>
      <w:r>
        <w:rPr>
          <w:lang w:val="el-GR"/>
        </w:rPr>
        <w:t>03</w:t>
      </w:r>
      <w:r w:rsidRPr="0070625A">
        <w:rPr>
          <w:lang w:val="el-GR"/>
        </w:rPr>
        <w:t>&lt;0.05)</w:t>
      </w:r>
      <w:r w:rsidR="00D02EFA">
        <w:rPr>
          <w:lang w:val="el-GR"/>
        </w:rPr>
        <w:t>. Επίσης, υπάρχει</w:t>
      </w:r>
      <w:r w:rsidR="00D02EFA" w:rsidRPr="0070625A">
        <w:rPr>
          <w:lang w:val="el-GR"/>
        </w:rPr>
        <w:t xml:space="preserve"> </w:t>
      </w:r>
      <w:r w:rsidR="00D02EFA">
        <w:rPr>
          <w:lang w:val="el-GR"/>
        </w:rPr>
        <w:t xml:space="preserve">στατιστικά σημαντική, αρνητική συσχέτιση μέτριας ισχύος μεταξύ της μέτρησης της απόδοσης των στόχων και εφαρμογής βελτιωτικών δράσεων με την συναλλακτική ηγεσία και συγκεκριμένα της διάστασης </w:t>
      </w:r>
      <w:r w:rsidR="00D02EFA" w:rsidRPr="000766BC">
        <w:rPr>
          <w:lang w:val="el-GR"/>
        </w:rPr>
        <w:t xml:space="preserve">Μάνατζμεντ κατ’ εξαίρεση ενεργό </w:t>
      </w:r>
      <w:r w:rsidR="00D02EFA">
        <w:rPr>
          <w:lang w:val="el-GR"/>
        </w:rPr>
        <w:t>(</w:t>
      </w:r>
      <w:r w:rsidR="00D02EFA">
        <w:t>rho</w:t>
      </w:r>
      <w:r w:rsidR="00D02EFA">
        <w:rPr>
          <w:lang w:val="el-GR"/>
        </w:rPr>
        <w:t>=-0,304</w:t>
      </w:r>
      <w:r w:rsidR="00D02EFA" w:rsidRPr="0070625A">
        <w:rPr>
          <w:lang w:val="el-GR"/>
        </w:rPr>
        <w:t xml:space="preserve">, </w:t>
      </w:r>
      <w:r w:rsidR="00D02EFA">
        <w:t>p</w:t>
      </w:r>
      <w:r w:rsidR="00D02EFA" w:rsidRPr="0070625A">
        <w:rPr>
          <w:lang w:val="el-GR"/>
        </w:rPr>
        <w:t>=0.0</w:t>
      </w:r>
      <w:r w:rsidR="00D02EFA">
        <w:rPr>
          <w:lang w:val="el-GR"/>
        </w:rPr>
        <w:t>23</w:t>
      </w:r>
      <w:r w:rsidR="00D02EFA" w:rsidRPr="0070625A">
        <w:rPr>
          <w:lang w:val="el-GR"/>
        </w:rPr>
        <w:t>&lt;0.05)</w:t>
      </w:r>
      <w:r w:rsidR="00D02EFA">
        <w:rPr>
          <w:lang w:val="el-GR"/>
        </w:rPr>
        <w:t>.</w:t>
      </w:r>
    </w:p>
    <w:p w:rsidR="005827A0" w:rsidRDefault="005827A0" w:rsidP="0055608F">
      <w:pPr>
        <w:rPr>
          <w:lang w:val="el-GR"/>
        </w:rPr>
      </w:pPr>
    </w:p>
    <w:p w:rsidR="005827A0" w:rsidRDefault="005827A0" w:rsidP="0055608F">
      <w:pPr>
        <w:rPr>
          <w:lang w:val="el-GR"/>
        </w:rPr>
      </w:pPr>
    </w:p>
    <w:p w:rsidR="005827A0" w:rsidRDefault="005827A0" w:rsidP="0055608F">
      <w:pPr>
        <w:rPr>
          <w:lang w:val="el-GR"/>
        </w:rPr>
      </w:pPr>
    </w:p>
    <w:p w:rsidR="005827A0" w:rsidRDefault="005827A0" w:rsidP="0055608F">
      <w:pPr>
        <w:rPr>
          <w:lang w:val="el-GR"/>
        </w:rPr>
      </w:pPr>
    </w:p>
    <w:p w:rsidR="0055608F" w:rsidRPr="0055608F" w:rsidRDefault="0055608F" w:rsidP="0055608F">
      <w:pPr>
        <w:pStyle w:val="a3"/>
        <w:keepNext/>
        <w:rPr>
          <w:lang w:val="el-GR"/>
        </w:rPr>
      </w:pPr>
    </w:p>
    <w:tbl>
      <w:tblPr>
        <w:tblStyle w:val="af2"/>
        <w:tblW w:w="5000" w:type="pct"/>
        <w:tblBorders>
          <w:left w:val="none" w:sz="0" w:space="0" w:color="auto"/>
          <w:right w:val="none" w:sz="0" w:space="0" w:color="auto"/>
          <w:insideH w:val="none" w:sz="0" w:space="0" w:color="auto"/>
          <w:insideV w:val="none" w:sz="0" w:space="0" w:color="auto"/>
        </w:tblBorders>
        <w:tblLook w:val="04A0"/>
      </w:tblPr>
      <w:tblGrid>
        <w:gridCol w:w="2945"/>
        <w:gridCol w:w="1091"/>
        <w:gridCol w:w="976"/>
        <w:gridCol w:w="1136"/>
        <w:gridCol w:w="876"/>
        <w:gridCol w:w="876"/>
        <w:gridCol w:w="956"/>
      </w:tblGrid>
      <w:tr w:rsidR="00DF536D" w:rsidRPr="004E137D" w:rsidTr="00DF536D">
        <w:trPr>
          <w:cantSplit/>
          <w:trHeight w:val="836"/>
        </w:trPr>
        <w:tc>
          <w:tcPr>
            <w:tcW w:w="1703" w:type="pct"/>
            <w:tcBorders>
              <w:top w:val="single" w:sz="4" w:space="0" w:color="auto"/>
              <w:bottom w:val="single" w:sz="4" w:space="0" w:color="auto"/>
            </w:tcBorders>
            <w:vAlign w:val="center"/>
            <w:hideMark/>
          </w:tcPr>
          <w:p w:rsidR="00DF536D" w:rsidRPr="0055608F" w:rsidRDefault="00DF536D" w:rsidP="0055608F">
            <w:pPr>
              <w:spacing w:after="0"/>
              <w:jc w:val="center"/>
              <w:rPr>
                <w:lang w:val="el-GR"/>
              </w:rPr>
            </w:pPr>
          </w:p>
        </w:tc>
        <w:tc>
          <w:tcPr>
            <w:tcW w:w="1073" w:type="pct"/>
            <w:gridSpan w:val="2"/>
            <w:tcBorders>
              <w:top w:val="single" w:sz="4" w:space="0" w:color="auto"/>
              <w:bottom w:val="single" w:sz="4" w:space="0" w:color="auto"/>
            </w:tcBorders>
            <w:shd w:val="clear" w:color="auto" w:fill="F6CFCF" w:themeFill="accent6" w:themeFillTint="33"/>
            <w:vAlign w:val="center"/>
          </w:tcPr>
          <w:p w:rsidR="00DF536D" w:rsidRPr="004E137D" w:rsidRDefault="00DF536D" w:rsidP="00DF536D">
            <w:pPr>
              <w:spacing w:after="0" w:line="240" w:lineRule="auto"/>
              <w:jc w:val="center"/>
              <w:rPr>
                <w:lang w:val="el-GR"/>
              </w:rPr>
            </w:pPr>
            <w:r>
              <w:rPr>
                <w:lang w:val="el-GR"/>
              </w:rPr>
              <w:t>Μετασχηματιστική ηγεσία</w:t>
            </w:r>
          </w:p>
        </w:tc>
        <w:tc>
          <w:tcPr>
            <w:tcW w:w="1164" w:type="pct"/>
            <w:gridSpan w:val="2"/>
            <w:tcBorders>
              <w:top w:val="single" w:sz="4" w:space="0" w:color="auto"/>
              <w:bottom w:val="single" w:sz="4" w:space="0" w:color="auto"/>
            </w:tcBorders>
            <w:shd w:val="clear" w:color="auto" w:fill="C2E1F6" w:themeFill="text2" w:themeFillTint="33"/>
            <w:vAlign w:val="center"/>
          </w:tcPr>
          <w:p w:rsidR="00DF536D" w:rsidRPr="004E137D" w:rsidRDefault="00DF536D" w:rsidP="00DF536D">
            <w:pPr>
              <w:spacing w:after="0" w:line="240" w:lineRule="auto"/>
              <w:jc w:val="center"/>
              <w:rPr>
                <w:lang w:val="el-GR"/>
              </w:rPr>
            </w:pPr>
            <w:r>
              <w:rPr>
                <w:lang w:val="el-GR"/>
              </w:rPr>
              <w:t>Συναλλακτική ηγεσία</w:t>
            </w:r>
          </w:p>
        </w:tc>
        <w:tc>
          <w:tcPr>
            <w:tcW w:w="1060" w:type="pct"/>
            <w:gridSpan w:val="2"/>
            <w:tcBorders>
              <w:top w:val="single" w:sz="4" w:space="0" w:color="auto"/>
              <w:bottom w:val="single" w:sz="4" w:space="0" w:color="auto"/>
            </w:tcBorders>
            <w:shd w:val="clear" w:color="auto" w:fill="E2F4C9" w:themeFill="accent4" w:themeFillTint="33"/>
            <w:vAlign w:val="center"/>
          </w:tcPr>
          <w:p w:rsidR="00DF536D" w:rsidRPr="004E137D" w:rsidRDefault="00DF536D" w:rsidP="00DF536D">
            <w:pPr>
              <w:spacing w:after="0" w:line="240" w:lineRule="auto"/>
              <w:jc w:val="center"/>
              <w:rPr>
                <w:lang w:val="el-GR"/>
              </w:rPr>
            </w:pPr>
            <w:r>
              <w:rPr>
                <w:lang w:val="el-GR"/>
              </w:rPr>
              <w:t>Παθητική ηγεσία</w:t>
            </w:r>
          </w:p>
        </w:tc>
      </w:tr>
      <w:tr w:rsidR="00DF536D" w:rsidRPr="004E137D" w:rsidTr="00DF536D">
        <w:trPr>
          <w:cantSplit/>
          <w:trHeight w:val="2117"/>
        </w:trPr>
        <w:tc>
          <w:tcPr>
            <w:tcW w:w="1703" w:type="pct"/>
            <w:tcBorders>
              <w:top w:val="single" w:sz="4" w:space="0" w:color="auto"/>
              <w:bottom w:val="single" w:sz="4" w:space="0" w:color="auto"/>
            </w:tcBorders>
            <w:vAlign w:val="center"/>
          </w:tcPr>
          <w:p w:rsidR="00DF536D" w:rsidRPr="0055608F" w:rsidRDefault="00DF536D" w:rsidP="00DF536D">
            <w:pPr>
              <w:spacing w:after="0"/>
              <w:jc w:val="center"/>
              <w:rPr>
                <w:lang w:val="el-GR"/>
              </w:rPr>
            </w:pPr>
          </w:p>
        </w:tc>
        <w:tc>
          <w:tcPr>
            <w:tcW w:w="566" w:type="pct"/>
            <w:tcBorders>
              <w:top w:val="single" w:sz="4" w:space="0" w:color="auto"/>
              <w:bottom w:val="single" w:sz="4" w:space="0" w:color="auto"/>
            </w:tcBorders>
            <w:shd w:val="clear" w:color="auto" w:fill="F6CFCF" w:themeFill="accent6" w:themeFillTint="33"/>
            <w:textDirection w:val="btLr"/>
            <w:vAlign w:val="center"/>
          </w:tcPr>
          <w:p w:rsidR="00DF536D" w:rsidRPr="004E137D" w:rsidRDefault="00DF536D" w:rsidP="00DF536D">
            <w:pPr>
              <w:spacing w:after="0" w:line="240" w:lineRule="auto"/>
              <w:ind w:left="113" w:right="113"/>
              <w:jc w:val="center"/>
              <w:rPr>
                <w:lang w:val="el-GR"/>
              </w:rPr>
            </w:pPr>
            <w:r w:rsidRPr="004E137D">
              <w:rPr>
                <w:lang w:val="el-GR"/>
              </w:rPr>
              <w:t>Εξιδανικευμένη επιρροή (χαρακτηριστικά)</w:t>
            </w:r>
          </w:p>
        </w:tc>
        <w:tc>
          <w:tcPr>
            <w:tcW w:w="507" w:type="pct"/>
            <w:tcBorders>
              <w:top w:val="single" w:sz="4" w:space="0" w:color="auto"/>
              <w:bottom w:val="single" w:sz="4" w:space="0" w:color="auto"/>
            </w:tcBorders>
            <w:shd w:val="clear" w:color="auto" w:fill="F6CFCF" w:themeFill="accent6" w:themeFillTint="33"/>
            <w:textDirection w:val="btLr"/>
            <w:vAlign w:val="center"/>
          </w:tcPr>
          <w:p w:rsidR="00DF536D" w:rsidRPr="004E137D" w:rsidRDefault="00DF536D" w:rsidP="00DF536D">
            <w:pPr>
              <w:spacing w:after="0" w:line="240" w:lineRule="auto"/>
              <w:ind w:left="113" w:right="113"/>
              <w:jc w:val="center"/>
              <w:rPr>
                <w:lang w:val="el-GR"/>
              </w:rPr>
            </w:pPr>
            <w:r w:rsidRPr="004E137D">
              <w:rPr>
                <w:lang w:val="el-GR"/>
              </w:rPr>
              <w:t>Διανοητική διέγερση</w:t>
            </w:r>
          </w:p>
        </w:tc>
        <w:tc>
          <w:tcPr>
            <w:tcW w:w="657" w:type="pct"/>
            <w:tcBorders>
              <w:top w:val="single" w:sz="4" w:space="0" w:color="auto"/>
              <w:bottom w:val="single" w:sz="4" w:space="0" w:color="auto"/>
            </w:tcBorders>
            <w:shd w:val="clear" w:color="auto" w:fill="C2E1F6" w:themeFill="text2" w:themeFillTint="33"/>
            <w:textDirection w:val="btLr"/>
            <w:vAlign w:val="center"/>
          </w:tcPr>
          <w:p w:rsidR="00DF536D" w:rsidRPr="004E137D" w:rsidRDefault="00DF536D" w:rsidP="00DF536D">
            <w:pPr>
              <w:spacing w:after="0" w:line="240" w:lineRule="auto"/>
              <w:ind w:left="113" w:right="113"/>
              <w:jc w:val="center"/>
              <w:rPr>
                <w:lang w:val="el-GR"/>
              </w:rPr>
            </w:pPr>
            <w:r w:rsidRPr="004E137D">
              <w:rPr>
                <w:lang w:val="el-GR"/>
              </w:rPr>
              <w:t>Έκτακτη κατ’ εξαίρεση ανταμοιβή</w:t>
            </w:r>
          </w:p>
        </w:tc>
        <w:tc>
          <w:tcPr>
            <w:tcW w:w="507" w:type="pct"/>
            <w:tcBorders>
              <w:top w:val="single" w:sz="4" w:space="0" w:color="auto"/>
              <w:bottom w:val="single" w:sz="4" w:space="0" w:color="auto"/>
            </w:tcBorders>
            <w:shd w:val="clear" w:color="auto" w:fill="C2E1F6" w:themeFill="text2" w:themeFillTint="33"/>
            <w:textDirection w:val="btLr"/>
            <w:vAlign w:val="center"/>
          </w:tcPr>
          <w:p w:rsidR="00DF536D" w:rsidRPr="004E137D" w:rsidRDefault="00DF536D" w:rsidP="00DF536D">
            <w:pPr>
              <w:spacing w:after="0" w:line="240" w:lineRule="auto"/>
              <w:ind w:left="113" w:right="113"/>
              <w:jc w:val="center"/>
              <w:rPr>
                <w:lang w:val="el-GR"/>
              </w:rPr>
            </w:pPr>
            <w:r w:rsidRPr="004E137D">
              <w:rPr>
                <w:lang w:val="el-GR"/>
              </w:rPr>
              <w:t>Μάνατζμεντ κατ’ εξαίρεση ενεργό</w:t>
            </w:r>
          </w:p>
        </w:tc>
        <w:tc>
          <w:tcPr>
            <w:tcW w:w="507" w:type="pct"/>
            <w:tcBorders>
              <w:top w:val="single" w:sz="4" w:space="0" w:color="auto"/>
              <w:bottom w:val="single" w:sz="4" w:space="0" w:color="auto"/>
            </w:tcBorders>
            <w:shd w:val="clear" w:color="auto" w:fill="E2F4C9" w:themeFill="accent4" w:themeFillTint="33"/>
            <w:textDirection w:val="btLr"/>
            <w:vAlign w:val="center"/>
          </w:tcPr>
          <w:p w:rsidR="00DF536D" w:rsidRPr="004E137D" w:rsidRDefault="00DF536D" w:rsidP="00DF536D">
            <w:pPr>
              <w:spacing w:after="0" w:line="240" w:lineRule="auto"/>
              <w:ind w:left="113" w:right="113"/>
              <w:jc w:val="center"/>
              <w:rPr>
                <w:lang w:val="el-GR"/>
              </w:rPr>
            </w:pPr>
            <w:r w:rsidRPr="004E137D">
              <w:rPr>
                <w:lang w:val="el-GR"/>
              </w:rPr>
              <w:t>Μάνατζμεντ κατ’ εξαίρεση παθητικό</w:t>
            </w:r>
          </w:p>
        </w:tc>
        <w:tc>
          <w:tcPr>
            <w:tcW w:w="553" w:type="pct"/>
            <w:tcBorders>
              <w:top w:val="single" w:sz="4" w:space="0" w:color="auto"/>
              <w:bottom w:val="single" w:sz="4" w:space="0" w:color="auto"/>
            </w:tcBorders>
            <w:shd w:val="clear" w:color="auto" w:fill="E2F4C9" w:themeFill="accent4" w:themeFillTint="33"/>
            <w:textDirection w:val="btLr"/>
            <w:vAlign w:val="center"/>
          </w:tcPr>
          <w:p w:rsidR="00DF536D" w:rsidRPr="004E137D" w:rsidRDefault="00DF536D" w:rsidP="00DF536D">
            <w:pPr>
              <w:spacing w:after="0" w:line="240" w:lineRule="auto"/>
              <w:ind w:left="113" w:right="113"/>
              <w:jc w:val="center"/>
              <w:rPr>
                <w:lang w:val="el-GR"/>
              </w:rPr>
            </w:pPr>
            <w:r w:rsidRPr="004E137D">
              <w:rPr>
                <w:lang w:val="el-GR"/>
              </w:rPr>
              <w:t>Παθητική/μη παρεμβατική ηγεσία</w:t>
            </w:r>
          </w:p>
        </w:tc>
      </w:tr>
      <w:tr w:rsidR="00DF536D" w:rsidRPr="004E137D" w:rsidTr="00267991">
        <w:trPr>
          <w:trHeight w:val="765"/>
        </w:trPr>
        <w:tc>
          <w:tcPr>
            <w:tcW w:w="1703" w:type="pct"/>
            <w:tcBorders>
              <w:top w:val="single" w:sz="4" w:space="0" w:color="auto"/>
            </w:tcBorders>
            <w:shd w:val="clear" w:color="auto" w:fill="auto"/>
            <w:vAlign w:val="center"/>
            <w:hideMark/>
          </w:tcPr>
          <w:p w:rsidR="00DF536D" w:rsidRPr="004E137D" w:rsidRDefault="00DF536D" w:rsidP="00D02EFA">
            <w:pPr>
              <w:spacing w:after="0" w:line="276" w:lineRule="auto"/>
              <w:jc w:val="left"/>
              <w:rPr>
                <w:lang w:val="el-GR"/>
              </w:rPr>
            </w:pPr>
            <w:r w:rsidRPr="004E137D">
              <w:rPr>
                <w:lang w:val="el-GR"/>
              </w:rPr>
              <w:t xml:space="preserve">Μετατοπίζω την ευθύνη και τον έλεγχο για την επαγγελματική ανάπτυξη </w:t>
            </w:r>
            <w:r>
              <w:rPr>
                <w:lang w:val="el-GR"/>
              </w:rPr>
              <w:t>απευθείας στους εκπαιδευτικούς.</w:t>
            </w:r>
          </w:p>
        </w:tc>
        <w:tc>
          <w:tcPr>
            <w:tcW w:w="566" w:type="pct"/>
            <w:tcBorders>
              <w:top w:val="single" w:sz="4" w:space="0" w:color="auto"/>
            </w:tcBorders>
            <w:shd w:val="clear" w:color="auto" w:fill="D9D9D9" w:themeFill="background1" w:themeFillShade="D9"/>
            <w:vAlign w:val="center"/>
            <w:hideMark/>
          </w:tcPr>
          <w:p w:rsidR="00DF536D" w:rsidRPr="004E137D" w:rsidRDefault="00DF536D" w:rsidP="00D02EFA">
            <w:pPr>
              <w:spacing w:after="0" w:line="276" w:lineRule="auto"/>
              <w:jc w:val="center"/>
              <w:rPr>
                <w:lang w:val="el-GR"/>
              </w:rPr>
            </w:pPr>
          </w:p>
        </w:tc>
        <w:tc>
          <w:tcPr>
            <w:tcW w:w="507" w:type="pct"/>
            <w:tcBorders>
              <w:top w:val="single" w:sz="4" w:space="0" w:color="auto"/>
            </w:tcBorders>
            <w:shd w:val="clear" w:color="auto" w:fill="D9D9D9" w:themeFill="background1" w:themeFillShade="D9"/>
            <w:vAlign w:val="center"/>
            <w:hideMark/>
          </w:tcPr>
          <w:p w:rsidR="00DF536D" w:rsidRPr="004E137D" w:rsidRDefault="00DF536D" w:rsidP="00D02EFA">
            <w:pPr>
              <w:spacing w:after="0" w:line="276" w:lineRule="auto"/>
              <w:jc w:val="center"/>
              <w:rPr>
                <w:lang w:val="el-GR"/>
              </w:rPr>
            </w:pPr>
          </w:p>
        </w:tc>
        <w:tc>
          <w:tcPr>
            <w:tcW w:w="657" w:type="pct"/>
            <w:tcBorders>
              <w:top w:val="single" w:sz="4" w:space="0" w:color="auto"/>
            </w:tcBorders>
            <w:shd w:val="clear" w:color="auto" w:fill="auto"/>
            <w:vAlign w:val="center"/>
            <w:hideMark/>
          </w:tcPr>
          <w:p w:rsidR="00DF536D" w:rsidRPr="004E137D" w:rsidRDefault="00DF536D" w:rsidP="00D02EFA">
            <w:pPr>
              <w:spacing w:after="0" w:line="276" w:lineRule="auto"/>
              <w:jc w:val="center"/>
              <w:rPr>
                <w:lang w:val="el-GR"/>
              </w:rPr>
            </w:pPr>
          </w:p>
        </w:tc>
        <w:tc>
          <w:tcPr>
            <w:tcW w:w="507" w:type="pct"/>
            <w:tcBorders>
              <w:top w:val="single" w:sz="4" w:space="0" w:color="auto"/>
            </w:tcBorders>
            <w:shd w:val="clear" w:color="auto" w:fill="auto"/>
            <w:vAlign w:val="center"/>
            <w:hideMark/>
          </w:tcPr>
          <w:p w:rsidR="00DF536D" w:rsidRPr="004E137D" w:rsidRDefault="00DF536D" w:rsidP="00D02EFA">
            <w:pPr>
              <w:spacing w:after="0" w:line="276" w:lineRule="auto"/>
              <w:jc w:val="center"/>
              <w:rPr>
                <w:lang w:val="el-GR"/>
              </w:rPr>
            </w:pPr>
          </w:p>
        </w:tc>
        <w:tc>
          <w:tcPr>
            <w:tcW w:w="507" w:type="pct"/>
            <w:tcBorders>
              <w:top w:val="single" w:sz="4" w:space="0" w:color="auto"/>
            </w:tcBorders>
            <w:shd w:val="clear" w:color="auto" w:fill="D9D9D9" w:themeFill="background1" w:themeFillShade="D9"/>
            <w:noWrap/>
            <w:vAlign w:val="center"/>
            <w:hideMark/>
          </w:tcPr>
          <w:p w:rsidR="00DF536D" w:rsidRPr="004E137D" w:rsidRDefault="00DF536D" w:rsidP="00D02EFA">
            <w:pPr>
              <w:spacing w:after="0" w:line="276" w:lineRule="auto"/>
              <w:jc w:val="center"/>
            </w:pPr>
            <w:r w:rsidRPr="004E137D">
              <w:t>,335**</w:t>
            </w:r>
          </w:p>
        </w:tc>
        <w:tc>
          <w:tcPr>
            <w:tcW w:w="553" w:type="pct"/>
            <w:tcBorders>
              <w:top w:val="single" w:sz="4" w:space="0" w:color="auto"/>
            </w:tcBorders>
            <w:shd w:val="clear" w:color="auto" w:fill="auto"/>
            <w:vAlign w:val="center"/>
            <w:hideMark/>
          </w:tcPr>
          <w:p w:rsidR="00DF536D" w:rsidRPr="004E137D" w:rsidRDefault="00DF536D" w:rsidP="00D02EFA">
            <w:pPr>
              <w:spacing w:after="0" w:line="276" w:lineRule="auto"/>
              <w:jc w:val="center"/>
            </w:pPr>
          </w:p>
        </w:tc>
      </w:tr>
      <w:tr w:rsidR="00DF536D" w:rsidRPr="004E137D" w:rsidTr="00267991">
        <w:trPr>
          <w:trHeight w:val="510"/>
        </w:trPr>
        <w:tc>
          <w:tcPr>
            <w:tcW w:w="1703" w:type="pct"/>
            <w:vAlign w:val="center"/>
            <w:hideMark/>
          </w:tcPr>
          <w:p w:rsidR="00DF536D" w:rsidRPr="004E137D" w:rsidRDefault="00DF536D" w:rsidP="00D02EFA">
            <w:pPr>
              <w:spacing w:after="0" w:line="276" w:lineRule="auto"/>
              <w:jc w:val="left"/>
              <w:rPr>
                <w:lang w:val="el-GR"/>
              </w:rPr>
            </w:pPr>
            <w:r w:rsidRPr="004E137D">
              <w:rPr>
                <w:lang w:val="el-GR"/>
              </w:rPr>
              <w:t>Αναπτύσσω δεξιότητες για την επίλυση συ</w:t>
            </w:r>
            <w:r>
              <w:rPr>
                <w:lang w:val="el-GR"/>
              </w:rPr>
              <w:t>γκρούσεων και προβλημάτων.</w:t>
            </w:r>
          </w:p>
        </w:tc>
        <w:tc>
          <w:tcPr>
            <w:tcW w:w="566" w:type="pct"/>
            <w:shd w:val="clear" w:color="auto" w:fill="D9D9D9" w:themeFill="background1" w:themeFillShade="D9"/>
            <w:noWrap/>
            <w:vAlign w:val="center"/>
            <w:hideMark/>
          </w:tcPr>
          <w:p w:rsidR="00DF536D" w:rsidRPr="004E137D" w:rsidRDefault="00DF536D" w:rsidP="00D02EFA">
            <w:pPr>
              <w:spacing w:after="0" w:line="276" w:lineRule="auto"/>
              <w:jc w:val="center"/>
              <w:rPr>
                <w:lang w:val="el-GR"/>
              </w:rPr>
            </w:pPr>
          </w:p>
        </w:tc>
        <w:tc>
          <w:tcPr>
            <w:tcW w:w="507" w:type="pct"/>
            <w:shd w:val="clear" w:color="auto" w:fill="D9D9D9" w:themeFill="background1" w:themeFillShade="D9"/>
            <w:noWrap/>
            <w:vAlign w:val="center"/>
            <w:hideMark/>
          </w:tcPr>
          <w:p w:rsidR="00DF536D" w:rsidRPr="004E137D" w:rsidRDefault="00DF536D" w:rsidP="00D02EFA">
            <w:pPr>
              <w:spacing w:after="0" w:line="276" w:lineRule="auto"/>
              <w:jc w:val="center"/>
            </w:pPr>
            <w:r w:rsidRPr="004E137D">
              <w:t>,310**</w:t>
            </w:r>
          </w:p>
        </w:tc>
        <w:tc>
          <w:tcPr>
            <w:tcW w:w="657" w:type="pct"/>
            <w:noWrap/>
            <w:vAlign w:val="center"/>
            <w:hideMark/>
          </w:tcPr>
          <w:p w:rsidR="00DF536D" w:rsidRPr="004E137D" w:rsidRDefault="00DF536D" w:rsidP="00D02EFA">
            <w:pPr>
              <w:spacing w:after="0" w:line="276" w:lineRule="auto"/>
              <w:jc w:val="center"/>
            </w:pPr>
          </w:p>
        </w:tc>
        <w:tc>
          <w:tcPr>
            <w:tcW w:w="507" w:type="pct"/>
            <w:noWrap/>
            <w:vAlign w:val="center"/>
            <w:hideMark/>
          </w:tcPr>
          <w:p w:rsidR="00DF536D" w:rsidRPr="004E137D" w:rsidRDefault="00DF536D" w:rsidP="00D02EFA">
            <w:pPr>
              <w:spacing w:after="0" w:line="276" w:lineRule="auto"/>
              <w:jc w:val="center"/>
            </w:pPr>
          </w:p>
        </w:tc>
        <w:tc>
          <w:tcPr>
            <w:tcW w:w="507" w:type="pct"/>
            <w:shd w:val="clear" w:color="auto" w:fill="D9D9D9" w:themeFill="background1" w:themeFillShade="D9"/>
            <w:noWrap/>
            <w:vAlign w:val="center"/>
            <w:hideMark/>
          </w:tcPr>
          <w:p w:rsidR="00DF536D" w:rsidRPr="004E137D" w:rsidRDefault="00DF536D" w:rsidP="00D02EFA">
            <w:pPr>
              <w:spacing w:after="0" w:line="276" w:lineRule="auto"/>
              <w:jc w:val="center"/>
            </w:pPr>
          </w:p>
        </w:tc>
        <w:tc>
          <w:tcPr>
            <w:tcW w:w="553" w:type="pct"/>
            <w:noWrap/>
            <w:vAlign w:val="center"/>
            <w:hideMark/>
          </w:tcPr>
          <w:p w:rsidR="00DF536D" w:rsidRPr="004E137D" w:rsidRDefault="00DF536D" w:rsidP="00D02EFA">
            <w:pPr>
              <w:spacing w:after="0" w:line="276" w:lineRule="auto"/>
              <w:jc w:val="center"/>
            </w:pPr>
          </w:p>
        </w:tc>
      </w:tr>
      <w:tr w:rsidR="00DF536D" w:rsidRPr="004E137D" w:rsidTr="00267991">
        <w:trPr>
          <w:trHeight w:val="765"/>
        </w:trPr>
        <w:tc>
          <w:tcPr>
            <w:tcW w:w="1703" w:type="pct"/>
            <w:vAlign w:val="center"/>
            <w:hideMark/>
          </w:tcPr>
          <w:p w:rsidR="00DF536D" w:rsidRPr="004E137D" w:rsidRDefault="00DF536D" w:rsidP="00D02EFA">
            <w:pPr>
              <w:spacing w:after="0" w:line="276" w:lineRule="auto"/>
              <w:jc w:val="left"/>
              <w:rPr>
                <w:lang w:val="el-GR"/>
              </w:rPr>
            </w:pPr>
            <w:r w:rsidRPr="004E137D">
              <w:rPr>
                <w:lang w:val="el-GR"/>
              </w:rPr>
              <w:t>Προσπαθώ να καταλάβω και να αξιολογήσω τα αίτια των πιθα</w:t>
            </w:r>
            <w:r>
              <w:rPr>
                <w:lang w:val="el-GR"/>
              </w:rPr>
              <w:t>νών συγκρούσεων και προβλημάτων</w:t>
            </w:r>
          </w:p>
        </w:tc>
        <w:tc>
          <w:tcPr>
            <w:tcW w:w="566" w:type="pct"/>
            <w:shd w:val="clear" w:color="auto" w:fill="D9D9D9" w:themeFill="background1" w:themeFillShade="D9"/>
            <w:noWrap/>
            <w:vAlign w:val="center"/>
            <w:hideMark/>
          </w:tcPr>
          <w:p w:rsidR="00DF536D" w:rsidRPr="004E137D" w:rsidRDefault="00DF536D" w:rsidP="00D02EFA">
            <w:pPr>
              <w:spacing w:after="0" w:line="276" w:lineRule="auto"/>
              <w:jc w:val="center"/>
              <w:rPr>
                <w:lang w:val="el-GR"/>
              </w:rPr>
            </w:pPr>
          </w:p>
        </w:tc>
        <w:tc>
          <w:tcPr>
            <w:tcW w:w="507" w:type="pct"/>
            <w:shd w:val="clear" w:color="auto" w:fill="D9D9D9" w:themeFill="background1" w:themeFillShade="D9"/>
            <w:noWrap/>
            <w:vAlign w:val="center"/>
            <w:hideMark/>
          </w:tcPr>
          <w:p w:rsidR="00DF536D" w:rsidRPr="004E137D" w:rsidRDefault="00DF536D" w:rsidP="00D02EFA">
            <w:pPr>
              <w:spacing w:after="0" w:line="276" w:lineRule="auto"/>
              <w:jc w:val="center"/>
            </w:pPr>
            <w:r w:rsidRPr="004E137D">
              <w:t>,350**</w:t>
            </w:r>
          </w:p>
        </w:tc>
        <w:tc>
          <w:tcPr>
            <w:tcW w:w="657" w:type="pct"/>
            <w:noWrap/>
            <w:vAlign w:val="center"/>
            <w:hideMark/>
          </w:tcPr>
          <w:p w:rsidR="00DF536D" w:rsidRPr="004E137D" w:rsidRDefault="00DF536D" w:rsidP="00D02EFA">
            <w:pPr>
              <w:spacing w:after="0" w:line="276" w:lineRule="auto"/>
              <w:jc w:val="center"/>
            </w:pPr>
          </w:p>
        </w:tc>
        <w:tc>
          <w:tcPr>
            <w:tcW w:w="507" w:type="pct"/>
            <w:noWrap/>
            <w:vAlign w:val="center"/>
            <w:hideMark/>
          </w:tcPr>
          <w:p w:rsidR="00DF536D" w:rsidRPr="004E137D" w:rsidRDefault="00DF536D" w:rsidP="00D02EFA">
            <w:pPr>
              <w:spacing w:after="0" w:line="276" w:lineRule="auto"/>
              <w:jc w:val="center"/>
            </w:pPr>
          </w:p>
        </w:tc>
        <w:tc>
          <w:tcPr>
            <w:tcW w:w="507" w:type="pct"/>
            <w:shd w:val="clear" w:color="auto" w:fill="D9D9D9" w:themeFill="background1" w:themeFillShade="D9"/>
            <w:noWrap/>
            <w:vAlign w:val="center"/>
            <w:hideMark/>
          </w:tcPr>
          <w:p w:rsidR="00DF536D" w:rsidRPr="004E137D" w:rsidRDefault="00DF536D" w:rsidP="00D02EFA">
            <w:pPr>
              <w:spacing w:after="0" w:line="276" w:lineRule="auto"/>
              <w:jc w:val="center"/>
            </w:pPr>
          </w:p>
        </w:tc>
        <w:tc>
          <w:tcPr>
            <w:tcW w:w="553" w:type="pct"/>
            <w:noWrap/>
            <w:vAlign w:val="center"/>
            <w:hideMark/>
          </w:tcPr>
          <w:p w:rsidR="00DF536D" w:rsidRPr="004E137D" w:rsidRDefault="00DF536D" w:rsidP="00D02EFA">
            <w:pPr>
              <w:spacing w:after="0" w:line="276" w:lineRule="auto"/>
              <w:jc w:val="center"/>
            </w:pPr>
          </w:p>
        </w:tc>
      </w:tr>
      <w:tr w:rsidR="00DF536D" w:rsidRPr="004E137D" w:rsidTr="0055608F">
        <w:trPr>
          <w:trHeight w:val="510"/>
        </w:trPr>
        <w:tc>
          <w:tcPr>
            <w:tcW w:w="1703" w:type="pct"/>
            <w:shd w:val="clear" w:color="auto" w:fill="D9D9D9" w:themeFill="background1" w:themeFillShade="D9"/>
            <w:vAlign w:val="center"/>
            <w:hideMark/>
          </w:tcPr>
          <w:p w:rsidR="00DF536D" w:rsidRPr="004E137D" w:rsidRDefault="00DF536D" w:rsidP="00D02EFA">
            <w:pPr>
              <w:spacing w:after="0" w:line="276" w:lineRule="auto"/>
              <w:jc w:val="left"/>
              <w:rPr>
                <w:lang w:val="el-GR"/>
              </w:rPr>
            </w:pPr>
            <w:r w:rsidRPr="004E137D">
              <w:rPr>
                <w:lang w:val="el-GR"/>
              </w:rPr>
              <w:t>Υιοθετώ τη νοοτροπία «</w:t>
            </w:r>
            <w:r>
              <w:rPr>
                <w:lang w:val="el-GR"/>
              </w:rPr>
              <w:t>προπονητή» και όχι «αφεντικού».</w:t>
            </w:r>
          </w:p>
        </w:tc>
        <w:tc>
          <w:tcPr>
            <w:tcW w:w="566" w:type="pct"/>
            <w:shd w:val="clear" w:color="auto" w:fill="D9D9D9" w:themeFill="background1" w:themeFillShade="D9"/>
            <w:noWrap/>
            <w:vAlign w:val="center"/>
            <w:hideMark/>
          </w:tcPr>
          <w:p w:rsidR="00DF536D" w:rsidRPr="004E137D" w:rsidRDefault="00DF536D" w:rsidP="00D02EFA">
            <w:pPr>
              <w:spacing w:after="0" w:line="276" w:lineRule="auto"/>
              <w:jc w:val="center"/>
            </w:pPr>
            <w:r w:rsidRPr="004E137D">
              <w:t>,317**</w:t>
            </w:r>
          </w:p>
        </w:tc>
        <w:tc>
          <w:tcPr>
            <w:tcW w:w="507" w:type="pct"/>
            <w:shd w:val="clear" w:color="auto" w:fill="D9D9D9" w:themeFill="background1" w:themeFillShade="D9"/>
            <w:noWrap/>
            <w:vAlign w:val="center"/>
            <w:hideMark/>
          </w:tcPr>
          <w:p w:rsidR="00DF536D" w:rsidRPr="004E137D" w:rsidRDefault="00DF536D" w:rsidP="00D02EFA">
            <w:pPr>
              <w:spacing w:after="0" w:line="276" w:lineRule="auto"/>
              <w:jc w:val="center"/>
            </w:pPr>
          </w:p>
        </w:tc>
        <w:tc>
          <w:tcPr>
            <w:tcW w:w="657" w:type="pct"/>
            <w:shd w:val="clear" w:color="auto" w:fill="D9D9D9" w:themeFill="background1" w:themeFillShade="D9"/>
            <w:noWrap/>
            <w:vAlign w:val="center"/>
            <w:hideMark/>
          </w:tcPr>
          <w:p w:rsidR="00DF536D" w:rsidRPr="004E137D" w:rsidRDefault="00DF536D" w:rsidP="00D02EFA">
            <w:pPr>
              <w:spacing w:after="0" w:line="276" w:lineRule="auto"/>
              <w:jc w:val="center"/>
            </w:pPr>
          </w:p>
        </w:tc>
        <w:tc>
          <w:tcPr>
            <w:tcW w:w="507" w:type="pct"/>
            <w:shd w:val="clear" w:color="auto" w:fill="D9D9D9" w:themeFill="background1" w:themeFillShade="D9"/>
            <w:noWrap/>
            <w:vAlign w:val="center"/>
            <w:hideMark/>
          </w:tcPr>
          <w:p w:rsidR="00DF536D" w:rsidRPr="004E137D" w:rsidRDefault="00DF536D" w:rsidP="00D02EFA">
            <w:pPr>
              <w:spacing w:after="0" w:line="276" w:lineRule="auto"/>
              <w:jc w:val="center"/>
            </w:pPr>
            <w:r w:rsidRPr="004E137D">
              <w:t>,376**</w:t>
            </w:r>
          </w:p>
        </w:tc>
        <w:tc>
          <w:tcPr>
            <w:tcW w:w="507" w:type="pct"/>
            <w:shd w:val="clear" w:color="auto" w:fill="D9D9D9" w:themeFill="background1" w:themeFillShade="D9"/>
            <w:noWrap/>
            <w:vAlign w:val="center"/>
            <w:hideMark/>
          </w:tcPr>
          <w:p w:rsidR="00DF536D" w:rsidRPr="004E137D" w:rsidRDefault="00DF536D" w:rsidP="00D02EFA">
            <w:pPr>
              <w:spacing w:after="0" w:line="276" w:lineRule="auto"/>
              <w:jc w:val="center"/>
            </w:pPr>
            <w:r w:rsidRPr="004E137D">
              <w:t>,300**</w:t>
            </w:r>
          </w:p>
        </w:tc>
        <w:tc>
          <w:tcPr>
            <w:tcW w:w="553" w:type="pct"/>
            <w:shd w:val="clear" w:color="auto" w:fill="auto"/>
            <w:noWrap/>
            <w:vAlign w:val="center"/>
            <w:hideMark/>
          </w:tcPr>
          <w:p w:rsidR="00DF536D" w:rsidRPr="004E137D" w:rsidRDefault="00DF536D" w:rsidP="00D02EFA">
            <w:pPr>
              <w:spacing w:after="0" w:line="276" w:lineRule="auto"/>
              <w:jc w:val="center"/>
            </w:pPr>
          </w:p>
        </w:tc>
      </w:tr>
      <w:tr w:rsidR="00DF536D" w:rsidRPr="004E137D" w:rsidTr="00267991">
        <w:trPr>
          <w:trHeight w:val="765"/>
        </w:trPr>
        <w:tc>
          <w:tcPr>
            <w:tcW w:w="1703" w:type="pct"/>
            <w:vAlign w:val="center"/>
            <w:hideMark/>
          </w:tcPr>
          <w:p w:rsidR="00DF536D" w:rsidRPr="004E137D" w:rsidRDefault="00DF536D" w:rsidP="00D02EFA">
            <w:pPr>
              <w:spacing w:after="0" w:line="276" w:lineRule="auto"/>
              <w:jc w:val="left"/>
              <w:rPr>
                <w:lang w:val="el-GR"/>
              </w:rPr>
            </w:pPr>
            <w:r w:rsidRPr="004E137D">
              <w:rPr>
                <w:lang w:val="el-GR"/>
              </w:rPr>
              <w:t>Προσπαθώ να ενισχύσω εξίσου την ικανοποίηση των εκπ</w:t>
            </w:r>
            <w:r>
              <w:rPr>
                <w:lang w:val="el-GR"/>
              </w:rPr>
              <w:t>αιδευτικών με αυτή των μαθητών.</w:t>
            </w:r>
          </w:p>
        </w:tc>
        <w:tc>
          <w:tcPr>
            <w:tcW w:w="566" w:type="pct"/>
            <w:shd w:val="clear" w:color="auto" w:fill="D9D9D9" w:themeFill="background1" w:themeFillShade="D9"/>
            <w:noWrap/>
            <w:vAlign w:val="center"/>
            <w:hideMark/>
          </w:tcPr>
          <w:p w:rsidR="00DF536D" w:rsidRPr="004E137D" w:rsidRDefault="00DF536D" w:rsidP="00D02EFA">
            <w:pPr>
              <w:spacing w:after="0" w:line="276" w:lineRule="auto"/>
              <w:jc w:val="center"/>
              <w:rPr>
                <w:lang w:val="el-GR"/>
              </w:rPr>
            </w:pPr>
          </w:p>
        </w:tc>
        <w:tc>
          <w:tcPr>
            <w:tcW w:w="507" w:type="pct"/>
            <w:shd w:val="clear" w:color="auto" w:fill="D9D9D9" w:themeFill="background1" w:themeFillShade="D9"/>
            <w:noWrap/>
            <w:vAlign w:val="center"/>
            <w:hideMark/>
          </w:tcPr>
          <w:p w:rsidR="00DF536D" w:rsidRPr="004E137D" w:rsidRDefault="00DF536D" w:rsidP="00D02EFA">
            <w:pPr>
              <w:spacing w:after="0" w:line="276" w:lineRule="auto"/>
              <w:jc w:val="center"/>
            </w:pPr>
            <w:r w:rsidRPr="004E137D">
              <w:t>,420**</w:t>
            </w:r>
          </w:p>
        </w:tc>
        <w:tc>
          <w:tcPr>
            <w:tcW w:w="657" w:type="pct"/>
            <w:noWrap/>
            <w:vAlign w:val="center"/>
            <w:hideMark/>
          </w:tcPr>
          <w:p w:rsidR="00DF536D" w:rsidRPr="004E137D" w:rsidRDefault="00DF536D" w:rsidP="00D02EFA">
            <w:pPr>
              <w:spacing w:after="0" w:line="276" w:lineRule="auto"/>
              <w:jc w:val="center"/>
            </w:pPr>
          </w:p>
        </w:tc>
        <w:tc>
          <w:tcPr>
            <w:tcW w:w="507" w:type="pct"/>
            <w:noWrap/>
            <w:vAlign w:val="center"/>
            <w:hideMark/>
          </w:tcPr>
          <w:p w:rsidR="00DF536D" w:rsidRPr="004E137D" w:rsidRDefault="00DF536D" w:rsidP="00D02EFA">
            <w:pPr>
              <w:spacing w:after="0" w:line="276" w:lineRule="auto"/>
              <w:jc w:val="center"/>
            </w:pPr>
          </w:p>
        </w:tc>
        <w:tc>
          <w:tcPr>
            <w:tcW w:w="507" w:type="pct"/>
            <w:shd w:val="clear" w:color="auto" w:fill="D9D9D9" w:themeFill="background1" w:themeFillShade="D9"/>
            <w:noWrap/>
            <w:vAlign w:val="center"/>
            <w:hideMark/>
          </w:tcPr>
          <w:p w:rsidR="00DF536D" w:rsidRPr="004E137D" w:rsidRDefault="00DF536D" w:rsidP="00D02EFA">
            <w:pPr>
              <w:spacing w:after="0" w:line="276" w:lineRule="auto"/>
              <w:jc w:val="center"/>
            </w:pPr>
          </w:p>
        </w:tc>
        <w:tc>
          <w:tcPr>
            <w:tcW w:w="553" w:type="pct"/>
            <w:noWrap/>
            <w:vAlign w:val="center"/>
            <w:hideMark/>
          </w:tcPr>
          <w:p w:rsidR="00DF536D" w:rsidRPr="004E137D" w:rsidRDefault="00DF536D" w:rsidP="00D02EFA">
            <w:pPr>
              <w:spacing w:after="0" w:line="276" w:lineRule="auto"/>
              <w:jc w:val="center"/>
            </w:pPr>
          </w:p>
        </w:tc>
      </w:tr>
      <w:tr w:rsidR="00DF536D" w:rsidRPr="004E137D" w:rsidTr="0055608F">
        <w:trPr>
          <w:trHeight w:val="510"/>
        </w:trPr>
        <w:tc>
          <w:tcPr>
            <w:tcW w:w="1703" w:type="pct"/>
            <w:shd w:val="clear" w:color="auto" w:fill="D9D9D9" w:themeFill="background1" w:themeFillShade="D9"/>
            <w:vAlign w:val="center"/>
            <w:hideMark/>
          </w:tcPr>
          <w:p w:rsidR="00DF536D" w:rsidRPr="004E137D" w:rsidRDefault="00DF536D" w:rsidP="00D02EFA">
            <w:pPr>
              <w:spacing w:after="0" w:line="276" w:lineRule="auto"/>
              <w:jc w:val="left"/>
              <w:rPr>
                <w:lang w:val="el-GR"/>
              </w:rPr>
            </w:pPr>
            <w:r w:rsidRPr="004E137D">
              <w:rPr>
                <w:lang w:val="el-GR"/>
              </w:rPr>
              <w:lastRenderedPageBreak/>
              <w:t>Μετρώ την απόδοση στους στόχους που θέτω κα</w:t>
            </w:r>
            <w:r>
              <w:rPr>
                <w:lang w:val="el-GR"/>
              </w:rPr>
              <w:t>ι εφαρμόζω βελτιωτικές δράσεις.</w:t>
            </w:r>
          </w:p>
        </w:tc>
        <w:tc>
          <w:tcPr>
            <w:tcW w:w="566" w:type="pct"/>
            <w:shd w:val="clear" w:color="auto" w:fill="D9D9D9" w:themeFill="background1" w:themeFillShade="D9"/>
            <w:noWrap/>
            <w:vAlign w:val="center"/>
            <w:hideMark/>
          </w:tcPr>
          <w:p w:rsidR="00DF536D" w:rsidRPr="004E137D" w:rsidRDefault="00DF536D" w:rsidP="00D02EFA">
            <w:pPr>
              <w:spacing w:after="0" w:line="276" w:lineRule="auto"/>
              <w:jc w:val="center"/>
              <w:rPr>
                <w:lang w:val="el-GR"/>
              </w:rPr>
            </w:pPr>
          </w:p>
        </w:tc>
        <w:tc>
          <w:tcPr>
            <w:tcW w:w="507" w:type="pct"/>
            <w:shd w:val="clear" w:color="auto" w:fill="D9D9D9" w:themeFill="background1" w:themeFillShade="D9"/>
            <w:noWrap/>
            <w:vAlign w:val="center"/>
            <w:hideMark/>
          </w:tcPr>
          <w:p w:rsidR="00DF536D" w:rsidRPr="004E137D" w:rsidRDefault="00DF536D" w:rsidP="00D02EFA">
            <w:pPr>
              <w:spacing w:after="0" w:line="276" w:lineRule="auto"/>
              <w:jc w:val="center"/>
              <w:rPr>
                <w:lang w:val="el-GR"/>
              </w:rPr>
            </w:pPr>
          </w:p>
        </w:tc>
        <w:tc>
          <w:tcPr>
            <w:tcW w:w="657" w:type="pct"/>
            <w:shd w:val="clear" w:color="auto" w:fill="D9D9D9" w:themeFill="background1" w:themeFillShade="D9"/>
            <w:noWrap/>
            <w:vAlign w:val="center"/>
            <w:hideMark/>
          </w:tcPr>
          <w:p w:rsidR="00DF536D" w:rsidRPr="004E137D" w:rsidRDefault="00DF536D" w:rsidP="00D02EFA">
            <w:pPr>
              <w:spacing w:after="0" w:line="276" w:lineRule="auto"/>
              <w:jc w:val="center"/>
            </w:pPr>
            <w:r>
              <w:rPr>
                <w:lang w:val="el-GR"/>
              </w:rPr>
              <w:t>-</w:t>
            </w:r>
            <w:r w:rsidRPr="004E137D">
              <w:t>,304**,*</w:t>
            </w:r>
          </w:p>
        </w:tc>
        <w:tc>
          <w:tcPr>
            <w:tcW w:w="507" w:type="pct"/>
            <w:shd w:val="clear" w:color="auto" w:fill="D9D9D9" w:themeFill="background1" w:themeFillShade="D9"/>
            <w:noWrap/>
            <w:vAlign w:val="center"/>
            <w:hideMark/>
          </w:tcPr>
          <w:p w:rsidR="00DF536D" w:rsidRPr="004E137D" w:rsidRDefault="00DF536D" w:rsidP="00D02EFA">
            <w:pPr>
              <w:spacing w:after="0" w:line="276" w:lineRule="auto"/>
              <w:jc w:val="center"/>
            </w:pPr>
          </w:p>
        </w:tc>
        <w:tc>
          <w:tcPr>
            <w:tcW w:w="507" w:type="pct"/>
            <w:shd w:val="clear" w:color="auto" w:fill="D9D9D9" w:themeFill="background1" w:themeFillShade="D9"/>
            <w:noWrap/>
            <w:vAlign w:val="center"/>
            <w:hideMark/>
          </w:tcPr>
          <w:p w:rsidR="00DF536D" w:rsidRPr="004E137D" w:rsidRDefault="00DF536D" w:rsidP="00D02EFA">
            <w:pPr>
              <w:spacing w:after="0" w:line="276" w:lineRule="auto"/>
              <w:jc w:val="center"/>
            </w:pPr>
          </w:p>
        </w:tc>
        <w:tc>
          <w:tcPr>
            <w:tcW w:w="553" w:type="pct"/>
            <w:shd w:val="clear" w:color="auto" w:fill="D9D9D9" w:themeFill="background1" w:themeFillShade="D9"/>
            <w:noWrap/>
            <w:vAlign w:val="center"/>
            <w:hideMark/>
          </w:tcPr>
          <w:p w:rsidR="00DF536D" w:rsidRPr="004E137D" w:rsidRDefault="00DF536D" w:rsidP="00B52A9A">
            <w:pPr>
              <w:keepNext/>
              <w:spacing w:after="0" w:line="276" w:lineRule="auto"/>
              <w:jc w:val="center"/>
            </w:pPr>
            <w:r>
              <w:rPr>
                <w:lang w:val="el-GR"/>
              </w:rPr>
              <w:t>-</w:t>
            </w:r>
            <w:r w:rsidRPr="004E137D">
              <w:t>,304**</w:t>
            </w:r>
          </w:p>
        </w:tc>
      </w:tr>
    </w:tbl>
    <w:p w:rsidR="00E35BE7" w:rsidRDefault="00B52A9A" w:rsidP="00B52A9A">
      <w:pPr>
        <w:pStyle w:val="a3"/>
        <w:rPr>
          <w:lang w:val="el-GR"/>
        </w:rPr>
      </w:pPr>
      <w:bookmarkStart w:id="41" w:name="_Toc520658847"/>
      <w:r w:rsidRPr="00B52A9A">
        <w:rPr>
          <w:lang w:val="el-GR"/>
        </w:rPr>
        <w:t xml:space="preserve">Πίνακας </w:t>
      </w:r>
      <w:r w:rsidR="00695A8C">
        <w:fldChar w:fldCharType="begin"/>
      </w:r>
      <w:r w:rsidRPr="00B52A9A">
        <w:rPr>
          <w:lang w:val="el-GR"/>
        </w:rPr>
        <w:instrText xml:space="preserve"> </w:instrText>
      </w:r>
      <w:r>
        <w:instrText>SEQ</w:instrText>
      </w:r>
      <w:r w:rsidRPr="00B52A9A">
        <w:rPr>
          <w:lang w:val="el-GR"/>
        </w:rPr>
        <w:instrText xml:space="preserve"> Πίνακας \* </w:instrText>
      </w:r>
      <w:r>
        <w:instrText>ARABIC</w:instrText>
      </w:r>
      <w:r w:rsidRPr="00B52A9A">
        <w:rPr>
          <w:lang w:val="el-GR"/>
        </w:rPr>
        <w:instrText xml:space="preserve"> </w:instrText>
      </w:r>
      <w:r w:rsidR="00695A8C">
        <w:fldChar w:fldCharType="separate"/>
      </w:r>
      <w:r w:rsidRPr="00B52A9A">
        <w:rPr>
          <w:noProof/>
          <w:lang w:val="el-GR"/>
        </w:rPr>
        <w:t>8</w:t>
      </w:r>
      <w:r w:rsidR="00695A8C">
        <w:fldChar w:fldCharType="end"/>
      </w:r>
      <w:r w:rsidRPr="00B52A9A">
        <w:rPr>
          <w:lang w:val="el-GR"/>
        </w:rPr>
        <w:t xml:space="preserve"> </w:t>
      </w:r>
      <w:r w:rsidRPr="00332390">
        <w:t>Spearman</w:t>
      </w:r>
      <w:r w:rsidRPr="00B52A9A">
        <w:rPr>
          <w:lang w:val="el-GR"/>
        </w:rPr>
        <w:t>’</w:t>
      </w:r>
      <w:r w:rsidRPr="00332390">
        <w:t>s</w:t>
      </w:r>
      <w:r w:rsidRPr="00B52A9A">
        <w:rPr>
          <w:lang w:val="el-GR"/>
        </w:rPr>
        <w:t xml:space="preserve"> </w:t>
      </w:r>
      <w:r w:rsidRPr="00332390">
        <w:t>rho</w:t>
      </w:r>
      <w:r w:rsidRPr="00B52A9A">
        <w:rPr>
          <w:lang w:val="el-GR"/>
        </w:rPr>
        <w:t xml:space="preserve"> για τη συσχέτιση των διαστάσεων στυλ ηγεσίας και κάθε δήλωσης εφαρμογής της ΔΟΠ.</w:t>
      </w:r>
      <w:bookmarkEnd w:id="41"/>
    </w:p>
    <w:p w:rsidR="00E35BE7" w:rsidRDefault="00E35BE7" w:rsidP="00E35BE7">
      <w:pPr>
        <w:rPr>
          <w:lang w:val="el-GR"/>
        </w:rPr>
      </w:pPr>
    </w:p>
    <w:p w:rsidR="00E35BE7" w:rsidRDefault="00E35BE7" w:rsidP="00E35BE7">
      <w:pPr>
        <w:rPr>
          <w:lang w:val="el-GR"/>
        </w:rPr>
      </w:pPr>
      <w:r>
        <w:rPr>
          <w:lang w:val="el-GR"/>
        </w:rPr>
        <w:t>Υπάρχει</w:t>
      </w:r>
      <w:r w:rsidRPr="0070625A">
        <w:rPr>
          <w:lang w:val="el-GR"/>
        </w:rPr>
        <w:t xml:space="preserve"> </w:t>
      </w:r>
      <w:r>
        <w:rPr>
          <w:lang w:val="el-GR"/>
        </w:rPr>
        <w:t xml:space="preserve">στατιστικά σημαντική, θετική συσχέτιση μέτριας ισχύος μεταξύ μετατόπισης της ευθύνης και του ελέγχου και της παθητικής ηγεσίας και συγκεκριμένα της διάστασης </w:t>
      </w:r>
      <w:r w:rsidRPr="000766BC">
        <w:rPr>
          <w:lang w:val="el-GR"/>
        </w:rPr>
        <w:t xml:space="preserve">Μάνατζμεντ κατ’ εξαίρεση </w:t>
      </w:r>
      <w:r>
        <w:rPr>
          <w:lang w:val="el-GR"/>
        </w:rPr>
        <w:t>παθητικό</w:t>
      </w:r>
      <w:r w:rsidRPr="000766BC">
        <w:rPr>
          <w:lang w:val="el-GR"/>
        </w:rPr>
        <w:t xml:space="preserve"> </w:t>
      </w:r>
      <w:r>
        <w:rPr>
          <w:lang w:val="el-GR"/>
        </w:rPr>
        <w:t>(</w:t>
      </w:r>
      <w:r>
        <w:t>rho</w:t>
      </w:r>
      <w:r>
        <w:rPr>
          <w:lang w:val="el-GR"/>
        </w:rPr>
        <w:t>=</w:t>
      </w:r>
      <w:r w:rsidRPr="0070625A">
        <w:rPr>
          <w:lang w:val="el-GR"/>
        </w:rPr>
        <w:t>0.</w:t>
      </w:r>
      <w:r>
        <w:rPr>
          <w:lang w:val="el-GR"/>
        </w:rPr>
        <w:t>335</w:t>
      </w:r>
      <w:r w:rsidRPr="0070625A">
        <w:rPr>
          <w:lang w:val="el-GR"/>
        </w:rPr>
        <w:t xml:space="preserve">, </w:t>
      </w:r>
      <w:r>
        <w:t>p</w:t>
      </w:r>
      <w:r w:rsidRPr="0070625A">
        <w:rPr>
          <w:lang w:val="el-GR"/>
        </w:rPr>
        <w:t>=0.0</w:t>
      </w:r>
      <w:r>
        <w:rPr>
          <w:lang w:val="el-GR"/>
        </w:rPr>
        <w:t>03</w:t>
      </w:r>
      <w:r w:rsidRPr="0070625A">
        <w:rPr>
          <w:lang w:val="el-GR"/>
        </w:rPr>
        <w:t>&lt;0.05)</w:t>
      </w:r>
      <w:r>
        <w:rPr>
          <w:lang w:val="el-GR"/>
        </w:rPr>
        <w:t>. Επίσης, υπάρχει</w:t>
      </w:r>
      <w:r w:rsidRPr="0070625A">
        <w:rPr>
          <w:lang w:val="el-GR"/>
        </w:rPr>
        <w:t xml:space="preserve"> </w:t>
      </w:r>
      <w:r>
        <w:rPr>
          <w:lang w:val="el-GR"/>
        </w:rPr>
        <w:t xml:space="preserve">στατιστικά σημαντική, θετική συσχέτιση μέτριας ισχύος μεταξύ </w:t>
      </w:r>
      <w:r w:rsidRPr="00D02EFA">
        <w:rPr>
          <w:lang w:val="el-GR"/>
        </w:rPr>
        <w:t>της υιοθέτησης νοοτροπίας «προπονητή» και όχι «αφεντικού» και της παθητικής ηγεσίας και συγκεκριμένα της διάστασης Μάνατζμεντ κατ’ εξαίρεση παθητικό (rho=0.3</w:t>
      </w:r>
      <w:r>
        <w:rPr>
          <w:lang w:val="el-GR"/>
        </w:rPr>
        <w:t>00</w:t>
      </w:r>
      <w:r w:rsidRPr="00D02EFA">
        <w:rPr>
          <w:lang w:val="el-GR"/>
        </w:rPr>
        <w:t>, p=0.0</w:t>
      </w:r>
      <w:r>
        <w:rPr>
          <w:lang w:val="el-GR"/>
        </w:rPr>
        <w:t>12</w:t>
      </w:r>
      <w:r w:rsidRPr="00D02EFA">
        <w:rPr>
          <w:lang w:val="el-GR"/>
        </w:rPr>
        <w:t>&lt;0.05).</w:t>
      </w:r>
      <w:r>
        <w:rPr>
          <w:lang w:val="el-GR"/>
        </w:rPr>
        <w:t xml:space="preserve"> Τέλος, υπάρχει </w:t>
      </w:r>
      <w:r w:rsidRPr="00D02EFA">
        <w:rPr>
          <w:lang w:val="el-GR"/>
        </w:rPr>
        <w:t xml:space="preserve">στατιστικά σημαντική, αρνητική συσχέτιση μέτριας ισχύος μεταξύ της μέτρησης της απόδοσης των στόχων και εφαρμογής βελτιωτικών δράσεων με την </w:t>
      </w:r>
      <w:r>
        <w:rPr>
          <w:lang w:val="el-GR"/>
        </w:rPr>
        <w:t>παθητική</w:t>
      </w:r>
      <w:r w:rsidRPr="00D02EFA">
        <w:rPr>
          <w:lang w:val="el-GR"/>
        </w:rPr>
        <w:t xml:space="preserve"> ηγεσία και συγκεκριμένα της διάστασης Παθητική/μη παρεμβατική ηγεσία (rho=-0,304, p=0.023&lt;0.05).</w:t>
      </w:r>
    </w:p>
    <w:p w:rsidR="004E045F" w:rsidRDefault="004E045F" w:rsidP="004E045F">
      <w:pPr>
        <w:spacing w:after="160" w:line="259" w:lineRule="auto"/>
        <w:jc w:val="left"/>
        <w:rPr>
          <w:rFonts w:asciiTheme="majorHAnsi" w:eastAsiaTheme="majorEastAsia" w:hAnsiTheme="majorHAnsi" w:cstheme="majorBidi"/>
          <w:b/>
          <w:bCs/>
          <w:color w:val="000000" w:themeColor="text1"/>
          <w:sz w:val="32"/>
          <w:szCs w:val="36"/>
          <w:lang w:val="el-GR"/>
        </w:rPr>
      </w:pPr>
      <w:r w:rsidRPr="00504CC5">
        <w:rPr>
          <w:lang w:val="el-GR"/>
        </w:rPr>
        <w:br w:type="page"/>
      </w:r>
    </w:p>
    <w:p w:rsidR="004E045F" w:rsidRDefault="004E045F" w:rsidP="004E045F">
      <w:pPr>
        <w:pStyle w:val="1"/>
        <w:numPr>
          <w:ilvl w:val="0"/>
          <w:numId w:val="1"/>
        </w:numPr>
      </w:pPr>
      <w:bookmarkStart w:id="42" w:name="_Toc520658833"/>
      <w:r>
        <w:lastRenderedPageBreak/>
        <w:t>Συζήτηση και συμπεράσματα</w:t>
      </w:r>
      <w:bookmarkEnd w:id="42"/>
    </w:p>
    <w:p w:rsidR="0093600B" w:rsidRPr="0093600B" w:rsidRDefault="0093600B" w:rsidP="0093600B">
      <w:pPr>
        <w:rPr>
          <w:lang w:val="el-GR"/>
        </w:rPr>
      </w:pPr>
      <w:r>
        <w:rPr>
          <w:lang w:val="el-GR"/>
        </w:rPr>
        <w:t xml:space="preserve">Σκοπός της παρούσας διπλωματικής εργασίας ήταν η διερεύνηση της συμβολής </w:t>
      </w:r>
      <w:r w:rsidRPr="0093600B">
        <w:rPr>
          <w:lang w:val="el-GR"/>
        </w:rPr>
        <w:t>του ηγετικού προφίλ διευθυντών σχολικών μονάδων πρωτοβάθμιας εκπαίδευσης στις αντιλήψεις τους αναφορικά με την εφαρμογή της Διοίκησης Ολικής Ποιότητας.</w:t>
      </w:r>
    </w:p>
    <w:p w:rsidR="0093600B" w:rsidRDefault="0093600B" w:rsidP="0093600B">
      <w:pPr>
        <w:rPr>
          <w:lang w:val="el-GR"/>
        </w:rPr>
      </w:pPr>
    </w:p>
    <w:p w:rsidR="0093600B" w:rsidRDefault="0093600B" w:rsidP="0093600B">
      <w:pPr>
        <w:pStyle w:val="2"/>
      </w:pPr>
      <w:bookmarkStart w:id="43" w:name="_Toc520658834"/>
      <w:r>
        <w:t>Σύνοψη των κυριότερων ευρημάτων</w:t>
      </w:r>
      <w:bookmarkEnd w:id="43"/>
    </w:p>
    <w:p w:rsidR="0093600B" w:rsidRPr="0093600B" w:rsidRDefault="0093600B" w:rsidP="0093600B">
      <w:pPr>
        <w:rPr>
          <w:lang w:val="el-GR"/>
        </w:rPr>
      </w:pPr>
      <w:r>
        <w:rPr>
          <w:lang w:val="el-GR"/>
        </w:rPr>
        <w:t>Τα βασικότερα ευρήματα της παρούσας διπλωματικής εργασίας είναι τα εξής:</w:t>
      </w:r>
    </w:p>
    <w:p w:rsidR="0093600B" w:rsidRPr="00816A2A" w:rsidRDefault="0093600B" w:rsidP="00CE7595">
      <w:pPr>
        <w:pStyle w:val="af1"/>
        <w:numPr>
          <w:ilvl w:val="0"/>
          <w:numId w:val="8"/>
        </w:numPr>
        <w:rPr>
          <w:lang w:val="el-GR"/>
        </w:rPr>
      </w:pPr>
      <w:r w:rsidRPr="00816A2A">
        <w:rPr>
          <w:lang w:val="el-GR"/>
        </w:rPr>
        <w:t>Σχετικά με τον τρόπο που επιδρά το ηγετικό προφίλ στις αντιλήψεις των διευθυντών αναφορικά με την εφαρμογή της Διοίκησης Ολικής Ποιότητας, διαφαίνεται ότι υπάρχουν υψηλότερες συσχετίσεις μεταξύ ηγεσίας ΔΟΠ και μετασχηματιστικής ηγεσίας</w:t>
      </w:r>
      <w:r w:rsidR="00816A2A" w:rsidRPr="00816A2A">
        <w:rPr>
          <w:lang w:val="el-GR"/>
        </w:rPr>
        <w:t xml:space="preserve">, με τη διανοητική διέγερση να επικρατεί ως διάσταση. Πιο συγκεκριμένα, η ανάπτυξη, από τον ηγέτη, δεξιοτήτων για την επίλυση συγκρούσεων και προβλημάτων, η προσπάθεια κατανόησης και αξιολόγησης των αιτιών των πιθανών συγκρούσεων και προβλημάτων και η προσπάθεια ενίσχυσης της ικανοποίησης των εκπαιδευτικών όσο και αυτής των μαθητών επικρατούν ως στοιχεία του ηγέτη που υιοθετεί τη ΔΟΠ. </w:t>
      </w:r>
    </w:p>
    <w:p w:rsidR="00816A2A" w:rsidRPr="00816A2A" w:rsidRDefault="00816A2A" w:rsidP="00CE7595">
      <w:pPr>
        <w:pStyle w:val="af1"/>
        <w:numPr>
          <w:ilvl w:val="0"/>
          <w:numId w:val="8"/>
        </w:numPr>
        <w:rPr>
          <w:lang w:val="el-GR"/>
        </w:rPr>
      </w:pPr>
      <w:r w:rsidRPr="00816A2A">
        <w:rPr>
          <w:lang w:val="el-GR"/>
        </w:rPr>
        <w:t>Σχετικά με τον βαθμό όπου</w:t>
      </w:r>
      <w:r w:rsidR="0093600B" w:rsidRPr="00816A2A">
        <w:rPr>
          <w:lang w:val="el-GR"/>
        </w:rPr>
        <w:t xml:space="preserve"> το επαγγελματικό και δημογραφικό προφίλ των διευθυντών διαμορφώνει τις αντιλήψεις τους αναφορικά με την εφαρμογή</w:t>
      </w:r>
      <w:r w:rsidRPr="00816A2A">
        <w:rPr>
          <w:lang w:val="el-GR"/>
        </w:rPr>
        <w:t xml:space="preserve"> της Διοίκησης Ολικής Ποιότητας, παρατηρούμε ότι υπάρχει στατιστικά σημαντική, αρνητική συσχέτιση χαμηλής ισχύος της εξιδανικευμένης επιρροής (χαρακτηριστικά) με την ηλικία, της διανοητικής διέγερσης με την προϋπηρεσία Διευθυντή και του Μάνατζμεντ κατ’ εξαίρεση ενεργό με την ηλικία αλλά και τη προϋπηρεσία Διευθυντή. Η διάσταση του Μάνατζμεντ κατ’ εξαίρεση παθητικό συσχετίζεται με την ηλικία και με τη προϋπηρεσία στην εκπαίδευση και σε </w:t>
      </w:r>
      <w:r w:rsidRPr="00816A2A">
        <w:rPr>
          <w:lang w:val="el-GR"/>
        </w:rPr>
        <w:lastRenderedPageBreak/>
        <w:t>διευθυντική θέση. Δεν παρουσιάζεται στατιστικά σημαντική συσχέτιση της ηγεσίας της ΔΟΠ στον με την ηλικία, την προϋπηρεσία στην εκπαίδευση ή την προϋπηρεσία Διευθυντή/</w:t>
      </w:r>
      <w:proofErr w:type="spellStart"/>
      <w:r w:rsidRPr="00816A2A">
        <w:rPr>
          <w:lang w:val="el-GR"/>
        </w:rPr>
        <w:t>ντριας</w:t>
      </w:r>
      <w:proofErr w:type="spellEnd"/>
      <w:r w:rsidRPr="00816A2A">
        <w:rPr>
          <w:lang w:val="el-GR"/>
        </w:rPr>
        <w:t xml:space="preserve">. </w:t>
      </w:r>
    </w:p>
    <w:p w:rsidR="00816A2A" w:rsidRPr="00816A2A" w:rsidRDefault="00816A2A" w:rsidP="00CE7595">
      <w:pPr>
        <w:pStyle w:val="af1"/>
        <w:numPr>
          <w:ilvl w:val="0"/>
          <w:numId w:val="8"/>
        </w:numPr>
        <w:rPr>
          <w:lang w:val="el-GR"/>
        </w:rPr>
      </w:pPr>
      <w:r w:rsidRPr="00816A2A">
        <w:rPr>
          <w:lang w:val="el-GR"/>
        </w:rPr>
        <w:t>Το τρίτο ερευνητικό ερώτημα περιλάμβανε τη διερεύνηση των</w:t>
      </w:r>
      <w:r w:rsidR="0093600B" w:rsidRPr="00816A2A">
        <w:rPr>
          <w:lang w:val="el-GR"/>
        </w:rPr>
        <w:t xml:space="preserve"> διαστάσε</w:t>
      </w:r>
      <w:r w:rsidRPr="00816A2A">
        <w:rPr>
          <w:lang w:val="el-GR"/>
        </w:rPr>
        <w:t>ων</w:t>
      </w:r>
      <w:r w:rsidR="0093600B" w:rsidRPr="00816A2A">
        <w:rPr>
          <w:lang w:val="el-GR"/>
        </w:rPr>
        <w:t xml:space="preserve"> του ηγετικού προφίλ </w:t>
      </w:r>
      <w:r w:rsidRPr="00816A2A">
        <w:rPr>
          <w:lang w:val="el-GR"/>
        </w:rPr>
        <w:t xml:space="preserve">που </w:t>
      </w:r>
      <w:r w:rsidR="0093600B" w:rsidRPr="00816A2A">
        <w:rPr>
          <w:lang w:val="el-GR"/>
        </w:rPr>
        <w:t>αποτελούν προβλεπτικούς παράγοντες της εφαρμογής</w:t>
      </w:r>
      <w:r w:rsidRPr="00816A2A">
        <w:rPr>
          <w:lang w:val="el-GR"/>
        </w:rPr>
        <w:t xml:space="preserve"> της Διοίκησης Ολικής Ποιότητας. Αυτό δεν μπορούσε να ελεγχθεί, λόγω του ότι από τους σχετικούς ελέγχους που έγιναν προέκυψε η αναγκαιότητα χρήσης μη παραμετρικών στατιστικών κριτηρίων. Ως εκ τούτου και αφού η πρόβλεψη ελέγχεται με ανάλυση πολλαπλής παλινδρόμησης κατά βήματα που εμπίπτει στις παραμετρικά τεστ, η ανάλυση αυτή καλύπτεται ως ένα βαθμό από τη μελέτη των συσχετίσεων μεταξύ των στυλ ηγεσίας και της κάθε δήλωσης της ΔΟΠ καθώς και της ΔΟΠ ως γενικό μέτρο.</w:t>
      </w:r>
    </w:p>
    <w:p w:rsidR="0093600B" w:rsidRDefault="0093600B" w:rsidP="00200E24">
      <w:pPr>
        <w:rPr>
          <w:lang w:val="el-GR"/>
        </w:rPr>
      </w:pPr>
    </w:p>
    <w:p w:rsidR="0093600B" w:rsidRDefault="0093600B" w:rsidP="0093600B">
      <w:pPr>
        <w:pStyle w:val="2"/>
      </w:pPr>
      <w:bookmarkStart w:id="44" w:name="_Toc520658835"/>
      <w:r>
        <w:t>Συζήτηση</w:t>
      </w:r>
      <w:bookmarkEnd w:id="44"/>
    </w:p>
    <w:p w:rsidR="00FC68A6" w:rsidRDefault="0093600B" w:rsidP="0093600B">
      <w:pPr>
        <w:rPr>
          <w:lang w:val="el-GR"/>
        </w:rPr>
      </w:pPr>
      <w:r w:rsidRPr="00AD749A">
        <w:rPr>
          <w:lang w:val="el-GR"/>
        </w:rPr>
        <w:t>Διάφοροι μελετητές υποστ</w:t>
      </w:r>
      <w:r>
        <w:rPr>
          <w:lang w:val="el-GR"/>
        </w:rPr>
        <w:t>ηρίζουν</w:t>
      </w:r>
      <w:r w:rsidRPr="00AD749A">
        <w:rPr>
          <w:lang w:val="el-GR"/>
        </w:rPr>
        <w:t xml:space="preserve"> ότι η επιτυχής εφαρμογή της διαχείρισης της ποιότητας στην εκπαίδευση είναι δύσκολη χωρίς την εμπλοκή, τη δέσμευση και τη </w:t>
      </w:r>
      <w:r>
        <w:rPr>
          <w:lang w:val="el-GR"/>
        </w:rPr>
        <w:t>υποστήριξη</w:t>
      </w:r>
      <w:r w:rsidRPr="00AD749A">
        <w:rPr>
          <w:lang w:val="el-GR"/>
        </w:rPr>
        <w:t xml:space="preserve"> των ανώτερων στελεχών </w:t>
      </w:r>
      <w:r>
        <w:rPr>
          <w:lang w:val="el-GR"/>
        </w:rPr>
        <w:t>(διευθυντών) της</w:t>
      </w:r>
      <w:r w:rsidRPr="00AD749A">
        <w:rPr>
          <w:lang w:val="el-GR"/>
        </w:rPr>
        <w:t xml:space="preserve"> εκπαίδευσης. Στην βιβλιογραφία της εκπαίδευσης αναδεικνύεται μια ποικιλία χαρακτηριστικών ηγεσίας, όπως η ανταπόκριση, η ακεραιότητα, το θάρρος και το πάθος, η ικανότητα </w:t>
      </w:r>
      <w:r>
        <w:rPr>
          <w:lang w:val="el-GR"/>
        </w:rPr>
        <w:t>προαγωγής της</w:t>
      </w:r>
      <w:r w:rsidRPr="00AD749A">
        <w:rPr>
          <w:lang w:val="el-GR"/>
        </w:rPr>
        <w:t xml:space="preserve"> αλλαγή</w:t>
      </w:r>
      <w:r>
        <w:rPr>
          <w:lang w:val="el-GR"/>
        </w:rPr>
        <w:t>ς</w:t>
      </w:r>
      <w:r w:rsidRPr="00AD749A">
        <w:rPr>
          <w:lang w:val="el-GR"/>
        </w:rPr>
        <w:t xml:space="preserve"> και </w:t>
      </w:r>
      <w:r>
        <w:rPr>
          <w:lang w:val="el-GR"/>
        </w:rPr>
        <w:t>υιοθέτησης</w:t>
      </w:r>
      <w:r w:rsidRPr="00AD749A">
        <w:rPr>
          <w:lang w:val="el-GR"/>
        </w:rPr>
        <w:t xml:space="preserve"> μια</w:t>
      </w:r>
      <w:r>
        <w:rPr>
          <w:lang w:val="el-GR"/>
        </w:rPr>
        <w:t>ς</w:t>
      </w:r>
      <w:r w:rsidRPr="00AD749A">
        <w:rPr>
          <w:lang w:val="el-GR"/>
        </w:rPr>
        <w:t xml:space="preserve"> συνεργατική</w:t>
      </w:r>
      <w:r>
        <w:rPr>
          <w:lang w:val="el-GR"/>
        </w:rPr>
        <w:t>ς</w:t>
      </w:r>
      <w:r w:rsidRPr="00AD749A">
        <w:rPr>
          <w:lang w:val="el-GR"/>
        </w:rPr>
        <w:t xml:space="preserve"> προσέγγιση</w:t>
      </w:r>
      <w:r>
        <w:rPr>
          <w:lang w:val="el-GR"/>
        </w:rPr>
        <w:t>ς</w:t>
      </w:r>
      <w:r w:rsidRPr="00AD749A">
        <w:rPr>
          <w:lang w:val="el-GR"/>
        </w:rPr>
        <w:t xml:space="preserve"> </w:t>
      </w:r>
      <w:r w:rsidRPr="00442338">
        <w:rPr>
          <w:lang w:val="el-GR"/>
        </w:rPr>
        <w:t>για να κερδίσουν την απαραίτητη υποστήριξη για πρωτοβουλίες διαχείρισης της ποιότητας (</w:t>
      </w:r>
      <w:r w:rsidRPr="00442338">
        <w:t>Drew</w:t>
      </w:r>
      <w:r w:rsidRPr="00442338">
        <w:rPr>
          <w:lang w:val="el-GR"/>
        </w:rPr>
        <w:t xml:space="preserve"> 2006, </w:t>
      </w:r>
      <w:r w:rsidRPr="00442338">
        <w:t>Rosser</w:t>
      </w:r>
      <w:r w:rsidRPr="00442338">
        <w:rPr>
          <w:lang w:val="el-GR"/>
        </w:rPr>
        <w:t xml:space="preserve"> </w:t>
      </w:r>
      <w:r w:rsidRPr="00442338">
        <w:t>et</w:t>
      </w:r>
      <w:r w:rsidRPr="00442338">
        <w:rPr>
          <w:lang w:val="el-GR"/>
        </w:rPr>
        <w:t xml:space="preserve"> </w:t>
      </w:r>
      <w:r w:rsidRPr="00442338">
        <w:t>al</w:t>
      </w:r>
      <w:r w:rsidRPr="00442338">
        <w:rPr>
          <w:lang w:val="el-GR"/>
        </w:rPr>
        <w:t xml:space="preserve">. 2003). Τα ευρήματα αυτά είναι σύμφωνα με αυτά της παρούσας διπλωματικής εργασίας και συγκεκριμένα </w:t>
      </w:r>
      <w:r w:rsidR="00664325" w:rsidRPr="00442338">
        <w:rPr>
          <w:lang w:val="el-GR"/>
        </w:rPr>
        <w:t xml:space="preserve">σύμφωνα με τα ευρήματα των </w:t>
      </w:r>
      <w:proofErr w:type="spellStart"/>
      <w:r w:rsidR="00664325" w:rsidRPr="00442338">
        <w:rPr>
          <w:lang w:val="el-GR"/>
        </w:rPr>
        <w:t>Bayraktar</w:t>
      </w:r>
      <w:proofErr w:type="spellEnd"/>
      <w:r w:rsidR="00664325" w:rsidRPr="00442338">
        <w:rPr>
          <w:lang w:val="el-GR"/>
        </w:rPr>
        <w:t xml:space="preserve">, </w:t>
      </w:r>
      <w:proofErr w:type="spellStart"/>
      <w:r w:rsidR="00664325" w:rsidRPr="00442338">
        <w:rPr>
          <w:lang w:val="el-GR"/>
        </w:rPr>
        <w:t>Tatoglu</w:t>
      </w:r>
      <w:proofErr w:type="spellEnd"/>
      <w:r w:rsidR="00664325" w:rsidRPr="00442338">
        <w:rPr>
          <w:lang w:val="el-GR"/>
        </w:rPr>
        <w:t xml:space="preserve"> και </w:t>
      </w:r>
      <w:proofErr w:type="spellStart"/>
      <w:r w:rsidR="00664325" w:rsidRPr="00442338">
        <w:rPr>
          <w:lang w:val="el-GR"/>
        </w:rPr>
        <w:t>Zaim</w:t>
      </w:r>
      <w:proofErr w:type="spellEnd"/>
      <w:r w:rsidR="00664325" w:rsidRPr="00442338">
        <w:rPr>
          <w:lang w:val="el-GR"/>
        </w:rPr>
        <w:t xml:space="preserve">, (2008) που αποκαλύπτουν ότι ορισμένα στοιχεία της ΔΟΠ διαδραματίζουν καθοριστικό ρόλο στη βελτίωση της εκπαιδευτικής διαδικασίας, όπως ηγεσία, όραμα, μέτρηση και αξιολόγηση, έλεγχος και βελτίωση της διαδικασίας, "σχεδιασμός προγράμματος, βελτίωση του συστήματος ποιότητας, συμμετοχή, </w:t>
      </w:r>
    </w:p>
    <w:p w:rsidR="00FC68A6" w:rsidRDefault="00FC68A6" w:rsidP="0093600B">
      <w:pPr>
        <w:rPr>
          <w:lang w:val="el-GR"/>
        </w:rPr>
      </w:pPr>
    </w:p>
    <w:p w:rsidR="0093600B" w:rsidRDefault="00664325" w:rsidP="0093600B">
      <w:pPr>
        <w:rPr>
          <w:lang w:val="el-GR"/>
        </w:rPr>
      </w:pPr>
      <w:r w:rsidRPr="00442338">
        <w:rPr>
          <w:lang w:val="el-GR"/>
        </w:rPr>
        <w:t>αναγνώριση και ανταμοιβή, αξιολόγηση και κατάρτιση, επικέντρωση στους μαθητές και εστίαση σε άλλους ενδιαφερόμενους.</w:t>
      </w:r>
      <w:r w:rsidR="00702B92" w:rsidRPr="00442338">
        <w:rPr>
          <w:lang w:val="el-GR"/>
        </w:rPr>
        <w:t xml:space="preserve"> Επίσης, σύμφωνα με τα ευρήματα των </w:t>
      </w:r>
      <w:proofErr w:type="spellStart"/>
      <w:r w:rsidR="00702B92" w:rsidRPr="00442338">
        <w:rPr>
          <w:lang w:val="el-GR"/>
        </w:rPr>
        <w:t>Csizmodia</w:t>
      </w:r>
      <w:proofErr w:type="spellEnd"/>
      <w:r w:rsidR="00702B92" w:rsidRPr="00442338">
        <w:rPr>
          <w:lang w:val="el-GR"/>
        </w:rPr>
        <w:t xml:space="preserve"> </w:t>
      </w:r>
      <w:r w:rsidR="00702B92" w:rsidRPr="00442338">
        <w:t>et</w:t>
      </w:r>
      <w:r w:rsidR="00702B92" w:rsidRPr="00442338">
        <w:rPr>
          <w:lang w:val="el-GR"/>
        </w:rPr>
        <w:t xml:space="preserve"> </w:t>
      </w:r>
      <w:r w:rsidR="00702B92" w:rsidRPr="00442338">
        <w:t>al</w:t>
      </w:r>
      <w:r w:rsidR="00702B92" w:rsidRPr="00442338">
        <w:rPr>
          <w:lang w:val="el-GR"/>
        </w:rPr>
        <w:t>., (2008), υπογραμμίζεται ότι όσο πιο υψηλός είναι ο βαθμός της δέσμευσης των ηγετών σε ένα εκπαιδευτικό ίδρυμα, τόσο πιο γρήγορα μπορούμε να έχουμε τελικά τη διαχείριση της ποιότητας και την εφαρμογή της</w:t>
      </w:r>
    </w:p>
    <w:p w:rsidR="00FC68A6" w:rsidRDefault="0093600B" w:rsidP="0093600B">
      <w:pPr>
        <w:rPr>
          <w:lang w:val="el-GR"/>
        </w:rPr>
      </w:pPr>
      <w:r w:rsidRPr="00816A2A">
        <w:rPr>
          <w:lang w:val="el-GR"/>
        </w:rPr>
        <w:t>Το πεδίο έρευνας της ηγεσίας όσον αφορά τη ΔΟΠ ασχολείται με την ανώτερη διοίκηση, τη χρήση της ηγεσίας και τη συμμετοχή στη δημιουργία και τη διατήρηση της εστίασης στους πελάτες, σαφείς στόχους, υψηλές προσδοκίες και ένα σύστημα ηγεσίας που θα προάγει την αριστεία. Εξετάζει επίσης το σύστημα ηγεσίας και τις εσωτερικές πολιτικές που επηρεάζουν το προσωπικό και τους μαθητές και τις ευθύνες του κοινού, δημιουργώντας εταιρικές σχέσεις με τη βιομηχανία, τους γονείς και το γενικότερο εξωτερικό περιβάλλον του σχολείου.</w:t>
      </w:r>
      <w:r w:rsidR="00816A2A" w:rsidRPr="00816A2A">
        <w:rPr>
          <w:lang w:val="el-GR"/>
        </w:rPr>
        <w:t xml:space="preserve"> </w:t>
      </w:r>
      <w:r w:rsidRPr="00816A2A">
        <w:rPr>
          <w:lang w:val="el-GR"/>
        </w:rPr>
        <w:t xml:space="preserve">Οι βελτιώσεις στην αποτελεσματικότητα της ηγεσίας θα μπορούσαν να επιτευχθούν μέσω ενός συμμετοχικού τρόπου διοίκησης που περιλαμβάνει εισροές από ένα ολοκληρωμένο σύστημα ανάδρασης από αυτούς τους εσωτερικούς και εξωτερικούς ενδιαφερόμενους. Ο στρατηγικός σχεδιασμός υπό τον συμμετοχικό τρόπο διοίκησης, εξετάζει τον τρόπο με τον οποίο το εκπαιδευτικό ίδρυμα θέτει στρατηγικές κατευθύνσεις και τον τρόπο με τον οποίο καθορίζει τις βασικές απαιτήσεις του σχεδίου με πρωταρχική εστίαση στην ικανοποίηση του πελάτη. Επίσης, εξετάζει τις βασικές πτυχές της διαχείρισης διαδικασιών, συμπεριλαμβανομένου του σχεδιασμού εκπαίδευσης με επίκεντρο τους μαθητές, των υπηρεσιών και των λειτουργιών της εκπαίδευσης. Τέλος αξιολογεί τον τρόπο με τον οποίο οι βασικές διαδικασίες είναι καινοτόμα σχεδιασμένες, αποτελεσματικά διαχειριζόμενες και συνεχώς υπό βελτίωση. Τα αποτελέσματα απόδοσης του συμμετοχικού τρόπου διοίκησης εξετάζουν την απόδοση και τη βελτίωση των μαθητών χρησιμοποιώντας βασικά μέτρα και δείκτες, τον τρόπο ευθυγράμμισης της ανάπτυξης και της εκπαίδευσης του προσωπικού με τους στόχους του σχολείου. Επίσης αξιολογεί τις προσπάθειες οικοδόμησης και διατήρησης ενός κλίματος που ευνοεί την επίτευξη της απόδοσης, την </w:t>
      </w:r>
    </w:p>
    <w:p w:rsidR="00FC68A6" w:rsidRDefault="00FC68A6" w:rsidP="0093600B">
      <w:pPr>
        <w:rPr>
          <w:lang w:val="el-GR"/>
        </w:rPr>
      </w:pPr>
    </w:p>
    <w:p w:rsidR="0093600B" w:rsidRPr="00882EDC" w:rsidRDefault="0093600B" w:rsidP="0093600B">
      <w:pPr>
        <w:rPr>
          <w:lang w:val="el-GR"/>
        </w:rPr>
      </w:pPr>
      <w:r w:rsidRPr="00816A2A">
        <w:rPr>
          <w:lang w:val="el-GR"/>
        </w:rPr>
        <w:t xml:space="preserve">πλήρη συμμετοχή και </w:t>
      </w:r>
      <w:r w:rsidRPr="00882EDC">
        <w:rPr>
          <w:lang w:val="el-GR"/>
        </w:rPr>
        <w:t xml:space="preserve">την </w:t>
      </w:r>
      <w:proofErr w:type="spellStart"/>
      <w:r w:rsidRPr="00882EDC">
        <w:rPr>
          <w:lang w:val="el-GR"/>
        </w:rPr>
        <w:t>οργανωσιακής</w:t>
      </w:r>
      <w:proofErr w:type="spellEnd"/>
      <w:r w:rsidRPr="00882EDC">
        <w:rPr>
          <w:lang w:val="el-GR"/>
        </w:rPr>
        <w:t xml:space="preserve">. Ορισμένες από τις στρατηγικές κατευθύνσεις του συμμετοχικού τρόπου διοίκησης αφορούν την ανάπτυξη του ανθρώπινου δυναμικού, όπως τη πρόσληψη προσωπικού, τη κατάρτιση και την εξέλιξη της σταδιοδρομίας, την απόδοση και την αναγνώριση του προσωπικού, καθώς και το περιβάλλον εργασίας. Τα ευρήματα αυτά είναι σύμφωνα με αυτά της παρούσας διπλωματικής εργασίας και συγκεκριμένα με το γεγονός ότι η εφαρμογή της ηγεσίας της ΔΟΠ παρουσιάζει σύνδεση με όλες τις διαστάσεις της μετασχηματιστικής ηγεσίας. Παρά το γεγονός ότι η σχέση της ηγεσίας της ΔΟΠ με την Εξιδανικευμένη επιρροή (χαρακτηριστικά και συμπεριφορά), την </w:t>
      </w:r>
      <w:proofErr w:type="spellStart"/>
      <w:r w:rsidRPr="00882EDC">
        <w:rPr>
          <w:lang w:val="el-GR"/>
        </w:rPr>
        <w:t>Εμπνευστική</w:t>
      </w:r>
      <w:proofErr w:type="spellEnd"/>
      <w:r w:rsidRPr="00882EDC">
        <w:rPr>
          <w:lang w:val="el-GR"/>
        </w:rPr>
        <w:t xml:space="preserve"> παρακίνηση και το Εξατομικευμένο ενδιαφέρον, είναι χαμηλής ισχύος, παρατηρούμε ότι η ηγεσία της ΔΟΠ παρουσιάζει συσχέτιση υψηλότερης βαρύτητας με τη διανοητική διέγερση.</w:t>
      </w:r>
    </w:p>
    <w:p w:rsidR="00FC68A6" w:rsidRDefault="0093600B" w:rsidP="0093600B">
      <w:pPr>
        <w:rPr>
          <w:lang w:val="el-GR"/>
        </w:rPr>
      </w:pPr>
      <w:r w:rsidRPr="00882EDC">
        <w:rPr>
          <w:lang w:val="el-GR"/>
        </w:rPr>
        <w:t>Στα πλαίσια της ηγεσίας της ΔΟΠ, η διαχείριση πληροφοριών εξετάζει τη διαχείριση και την αποτελεσματικότητα της χρήσης δεδομένων και πληροφοριών για την υποστήριξη της συνολικής αριστείας στον τομέα των επιδόσεων. Πρέπει να διασφαλίζει την αξιοπιστία και την προσβασιμότητα στις απαραίτητες βασικές πληροφορίες που απαιτούνται για την καθημερινή διοίκηση. Επίσης, η διαχείριση πληροφοριών εστιάζεται επίσης στην ανάλυση των γεγονότων και των πληροφοριών και στην ταχεία και αποτελεσματική αντιμετώπιση των</w:t>
      </w:r>
      <w:r w:rsidRPr="00816A2A">
        <w:rPr>
          <w:lang w:val="el-GR"/>
        </w:rPr>
        <w:t xml:space="preserve"> καταστάσεων. Αυτό το στοιχείο εξετάζει τον τρόπο με τον οποίο η εκπαιδευτική μονάδα καθορίζει τις ανάγκες και τις προσδοκίες των μαθητών και των ενδιαφερομένων και περιλαμβάνει τον καθορισμό διαφορετικών μέτρων απόδοσης και τον τρόπο επίτευξης των στόχων. Ορισμένα από τα μέτρα απόδοσης θα μπορούσαν να βασίζονται σε έρευνες ικανοποίησης σπουδαστών, μαθητικά φόρουμ και σεμινάρια διαλόγου, ανάγκες βιομηχανίας και έρευνες ικανοποίησης και αξιολόγηση της αποτελεσματικότητας της διδασκαλίας και της μάθησης. Το στοιχείο αυτό θα πρέπει να εξετάσει τον τρόπο με τον οποίο θα μπορούσαν να δημιουργηθούν εταιρικές σχέσεις σε διάφορα επίπεδα, εσωτερικά και εξωτερικά. Η αποτελεσματική ηγεσία, η καλή διαχείριση της εκπαίδευσης, η </w:t>
      </w:r>
      <w:r w:rsidRPr="00217911">
        <w:rPr>
          <w:lang w:val="el-GR"/>
        </w:rPr>
        <w:t xml:space="preserve">αποτελεσματική διαχείριση των </w:t>
      </w:r>
    </w:p>
    <w:p w:rsidR="00FC68A6" w:rsidRDefault="00FC68A6" w:rsidP="0093600B">
      <w:pPr>
        <w:rPr>
          <w:lang w:val="el-GR"/>
        </w:rPr>
      </w:pPr>
    </w:p>
    <w:p w:rsidR="00F0352B" w:rsidRPr="00D332AC" w:rsidRDefault="0093600B" w:rsidP="0093600B">
      <w:pPr>
        <w:rPr>
          <w:lang w:val="el-GR"/>
        </w:rPr>
      </w:pPr>
      <w:r w:rsidRPr="00217911">
        <w:rPr>
          <w:lang w:val="el-GR"/>
        </w:rPr>
        <w:t>ανθρώπινων πόρων και η ευέλικτη διαχείριση πληροφοριών μπορούν να βοηθήσουν στη διαχείριση δυναμικών σχέσεων με εσωτερικούς και εξωτερικούς ενδιαφερόμενους</w:t>
      </w:r>
      <w:r w:rsidR="00816A2A" w:rsidRPr="00217911">
        <w:rPr>
          <w:lang w:val="el-GR"/>
        </w:rPr>
        <w:t xml:space="preserve"> (</w:t>
      </w:r>
      <w:proofErr w:type="spellStart"/>
      <w:r w:rsidR="00816A2A" w:rsidRPr="00217911">
        <w:t>Lagrosen</w:t>
      </w:r>
      <w:proofErr w:type="spellEnd"/>
      <w:r w:rsidR="00816A2A" w:rsidRPr="00217911">
        <w:rPr>
          <w:lang w:val="el-GR"/>
        </w:rPr>
        <w:t xml:space="preserve"> </w:t>
      </w:r>
      <w:r w:rsidR="00816A2A" w:rsidRPr="00217911">
        <w:t>et</w:t>
      </w:r>
      <w:r w:rsidR="00816A2A" w:rsidRPr="00217911">
        <w:rPr>
          <w:lang w:val="el-GR"/>
        </w:rPr>
        <w:t xml:space="preserve"> </w:t>
      </w:r>
      <w:r w:rsidR="00816A2A" w:rsidRPr="00217911">
        <w:t>al</w:t>
      </w:r>
      <w:r w:rsidR="00816A2A" w:rsidRPr="00217911">
        <w:rPr>
          <w:lang w:val="el-GR"/>
        </w:rPr>
        <w:t>., 2004)</w:t>
      </w:r>
      <w:r w:rsidRPr="00217911">
        <w:rPr>
          <w:lang w:val="el-GR"/>
        </w:rPr>
        <w:t xml:space="preserve">. </w:t>
      </w:r>
      <w:r w:rsidR="00816A2A" w:rsidRPr="00217911">
        <w:rPr>
          <w:lang w:val="el-GR"/>
        </w:rPr>
        <w:t>Τα ευρήματα αυτά είναι σύμφωνα με αυτά της παρούσας διπλωματι</w:t>
      </w:r>
      <w:r w:rsidR="00C25421" w:rsidRPr="00217911">
        <w:rPr>
          <w:lang w:val="el-GR"/>
        </w:rPr>
        <w:t xml:space="preserve">κής εργασίας και συγκεκριμένα σύμφωνα με τα ευρήματα των </w:t>
      </w:r>
      <w:proofErr w:type="spellStart"/>
      <w:r w:rsidR="00C25421" w:rsidRPr="00217911">
        <w:rPr>
          <w:lang w:val="el-GR"/>
        </w:rPr>
        <w:t>Walton</w:t>
      </w:r>
      <w:proofErr w:type="spellEnd"/>
      <w:r w:rsidR="00C25421" w:rsidRPr="00217911">
        <w:rPr>
          <w:lang w:val="el-GR"/>
        </w:rPr>
        <w:t xml:space="preserve"> </w:t>
      </w:r>
      <w:proofErr w:type="spellStart"/>
      <w:r w:rsidR="00C25421" w:rsidRPr="00217911">
        <w:rPr>
          <w:lang w:val="el-GR"/>
        </w:rPr>
        <w:t>et</w:t>
      </w:r>
      <w:proofErr w:type="spellEnd"/>
      <w:r w:rsidR="00C25421" w:rsidRPr="00217911">
        <w:rPr>
          <w:lang w:val="el-GR"/>
        </w:rPr>
        <w:t xml:space="preserve"> </w:t>
      </w:r>
      <w:r w:rsidR="00C25421" w:rsidRPr="00217911">
        <w:t>al</w:t>
      </w:r>
      <w:r w:rsidR="00C25421" w:rsidRPr="00217911">
        <w:rPr>
          <w:lang w:val="el-GR"/>
        </w:rPr>
        <w:t>., (1988) που ενήργησαν συμβουλευτικά στους διαχειριστές – εκπαιδευτικούς που τους ενδιαφέρει πραγματικά</w:t>
      </w:r>
      <w:r w:rsidR="00C25421" w:rsidRPr="00311E7C">
        <w:rPr>
          <w:lang w:val="el-GR"/>
        </w:rPr>
        <w:t xml:space="preserve"> η δημιουργία ενός εκπαιδευτικού ιδρύματος και αφοσιώνονται σε αυτό το λειτούργημα. Το εκπαιδευτικό αυτό ίδρυμα θα είναι </w:t>
      </w:r>
      <w:proofErr w:type="spellStart"/>
      <w:r w:rsidR="00C25421" w:rsidRPr="00311E7C">
        <w:rPr>
          <w:lang w:val="el-GR"/>
        </w:rPr>
        <w:t>μαθητοκεντρικό</w:t>
      </w:r>
      <w:proofErr w:type="spellEnd"/>
      <w:r w:rsidR="00C25421" w:rsidRPr="00311E7C">
        <w:rPr>
          <w:lang w:val="el-GR"/>
        </w:rPr>
        <w:t xml:space="preserve"> και προσδοκούν τόσο από τους ακαδημαϊκούς όσο και από τους υπαλλήλους να δεσμευτούν ώστε να μπορέσουν να δράσουν οι πρώτοι ενθαρρυντικά και να έχουν οι δεύτεροι την ανταμοιβή ως κίνητρο</w:t>
      </w:r>
      <w:r w:rsidR="00C25421" w:rsidRPr="00460116">
        <w:rPr>
          <w:lang w:val="el-GR"/>
        </w:rPr>
        <w:t>. Οι διαχειριστές</w:t>
      </w:r>
      <w:r w:rsidR="00C25421" w:rsidRPr="00311E7C">
        <w:rPr>
          <w:lang w:val="el-GR"/>
        </w:rPr>
        <w:t xml:space="preserve"> – </w:t>
      </w:r>
      <w:r w:rsidR="00C25421">
        <w:rPr>
          <w:lang w:val="el-GR"/>
        </w:rPr>
        <w:t>εκπαιδευτικοί οφείλουν</w:t>
      </w:r>
      <w:r w:rsidR="00C25421" w:rsidRPr="00311E7C">
        <w:rPr>
          <w:lang w:val="el-GR"/>
        </w:rPr>
        <w:t xml:space="preserve"> </w:t>
      </w:r>
      <w:r w:rsidR="00C25421" w:rsidRPr="00A2246D">
        <w:rPr>
          <w:lang w:val="el-GR"/>
        </w:rPr>
        <w:t xml:space="preserve">να μοιράζονται τις πληροφορίες που αντλούν καθώς επίσης και επιμέρους σχόλια, με το υπόλοιπο προσωπικό </w:t>
      </w:r>
      <w:r w:rsidR="00C25421" w:rsidRPr="001C6BAB">
        <w:rPr>
          <w:lang w:val="el-GR"/>
        </w:rPr>
        <w:t>τους. Οι συγκεκριμένες πληροφορίες χρειάζεται να περιλαμβάνουν στοιχεία αναφορικά με τη δράση των ενδιαφερομένων, την προσωπικότητα, τις προσδοκίες, τα προβλήματα καθώς και τις ευκαιρίες.</w:t>
      </w:r>
      <w:r w:rsidR="00F0352B">
        <w:rPr>
          <w:lang w:val="el-GR"/>
        </w:rPr>
        <w:t xml:space="preserve"> Επιπροσθέτως, με βάση τα ευρήματα των </w:t>
      </w:r>
      <w:proofErr w:type="spellStart"/>
      <w:r w:rsidR="00F0352B">
        <w:rPr>
          <w:lang w:val="el-GR"/>
        </w:rPr>
        <w:t>Srikanthan</w:t>
      </w:r>
      <w:proofErr w:type="spellEnd"/>
      <w:r w:rsidR="00F0352B">
        <w:rPr>
          <w:lang w:val="el-GR"/>
        </w:rPr>
        <w:t xml:space="preserve"> και</w:t>
      </w:r>
      <w:r w:rsidR="00F0352B" w:rsidRPr="00C42F3A">
        <w:rPr>
          <w:lang w:val="el-GR"/>
        </w:rPr>
        <w:t xml:space="preserve"> </w:t>
      </w:r>
      <w:proofErr w:type="spellStart"/>
      <w:r w:rsidR="00F0352B" w:rsidRPr="00C42F3A">
        <w:rPr>
          <w:lang w:val="el-GR"/>
        </w:rPr>
        <w:t>Dalrymple</w:t>
      </w:r>
      <w:proofErr w:type="spellEnd"/>
      <w:r w:rsidR="00F0352B" w:rsidRPr="00C42F3A">
        <w:rPr>
          <w:lang w:val="el-GR"/>
        </w:rPr>
        <w:t xml:space="preserve"> </w:t>
      </w:r>
      <w:r w:rsidR="00F0352B">
        <w:rPr>
          <w:lang w:val="el-GR"/>
        </w:rPr>
        <w:t>(</w:t>
      </w:r>
      <w:r w:rsidR="00F0352B" w:rsidRPr="00E05991">
        <w:rPr>
          <w:lang w:val="el-GR"/>
        </w:rPr>
        <w:t>2004</w:t>
      </w:r>
      <w:r w:rsidR="00F0352B">
        <w:rPr>
          <w:lang w:val="el-GR"/>
        </w:rPr>
        <w:t xml:space="preserve">), </w:t>
      </w:r>
      <w:r w:rsidR="00F0352B" w:rsidRPr="00C42F3A">
        <w:rPr>
          <w:lang w:val="el-GR"/>
        </w:rPr>
        <w:t xml:space="preserve"> ο υποστηρικτής χρειάζεται να δημοσιοποιεί τα αποτελέσματα της εφαρμογής και οι ηγέτες να έχουν ένα ξεκάθαρο όραμα για το τι θα πρέπει να προστεθεί στην εκπαίδευση</w:t>
      </w:r>
      <w:r w:rsidR="002D104A">
        <w:rPr>
          <w:lang w:val="el-GR"/>
        </w:rPr>
        <w:t>.</w:t>
      </w:r>
    </w:p>
    <w:p w:rsidR="00FC68A6" w:rsidRDefault="0093600B" w:rsidP="008379F8">
      <w:pPr>
        <w:rPr>
          <w:lang w:val="el-GR"/>
        </w:rPr>
      </w:pPr>
      <w:r w:rsidRPr="00816A2A">
        <w:rPr>
          <w:lang w:val="el-GR"/>
        </w:rPr>
        <w:t xml:space="preserve">Η εφαρμογή αυτού του προτεινόμενου πλαισίου ΔΟΠ συνεπάγεται πολύπλοκες και αλληλένδετες εκπαιδευτικές διαδικασίες, όπου εμπλέκονται διάφορες διαστάσεις της ποιότητας, συμπεριλαμβανομένης της συνεργασίας, της απόκρισης στις πληροφορίες, των διαθέσιμων διδακτικών και μη διδακτικών μέσων, των πρακτικών διδασκαλίας και αξιολόγησης και του είδους των μαθημάτων που προσφέρονται. Είναι όμως σημαντικό να παρατηρήσουμε ότι και οι έξι βασικές αξίες και στοιχεία του προτεινόμενου πλαισίου ΔΟΠ έχουν προφανή </w:t>
      </w:r>
      <w:proofErr w:type="spellStart"/>
      <w:r w:rsidRPr="00816A2A">
        <w:rPr>
          <w:lang w:val="el-GR"/>
        </w:rPr>
        <w:t>πελατοκεντρική</w:t>
      </w:r>
      <w:proofErr w:type="spellEnd"/>
      <w:r w:rsidRPr="00816A2A">
        <w:rPr>
          <w:lang w:val="el-GR"/>
        </w:rPr>
        <w:t xml:space="preserve"> εστίαση με έμφαση στην ικανοποίηση των πελατών και τη συνεχή βελτίωση. Η πραγματοποίηση αυτών των έξι βασικών αξιών και στοιχείων προκύπτει από τον προσδιορισμό της βασικής εκπαιδευτικής διαδικασίας, δηλαδή της διδασκαλίας και της μάθησης των μαθητών, που παρέχει το κύριο όχημα για </w:t>
      </w:r>
    </w:p>
    <w:p w:rsidR="00FC68A6" w:rsidRDefault="00FC68A6" w:rsidP="008379F8">
      <w:pPr>
        <w:rPr>
          <w:lang w:val="el-GR"/>
        </w:rPr>
      </w:pPr>
    </w:p>
    <w:p w:rsidR="004952BF" w:rsidRPr="00174FAF" w:rsidRDefault="0093600B" w:rsidP="008379F8">
      <w:pPr>
        <w:rPr>
          <w:lang w:val="el-GR"/>
        </w:rPr>
      </w:pPr>
      <w:r w:rsidRPr="00816A2A">
        <w:rPr>
          <w:lang w:val="el-GR"/>
        </w:rPr>
        <w:t xml:space="preserve">την ικανοποίηση των πελατών και την βελτίωση της ποιότητας. Ως εκ τούτου, είναι σημαντικό να επικεντρωθούμε στα θέματα ΔΟΠ που </w:t>
      </w:r>
      <w:r w:rsidRPr="005C0177">
        <w:rPr>
          <w:lang w:val="el-GR"/>
        </w:rPr>
        <w:t>σχετίζονται με τη διδασκαλία και πώς η συνεχής βελτίωση προσφέρει τα απαραίτητα θεμέλια ως προς αυτό</w:t>
      </w:r>
      <w:r w:rsidR="0015333A" w:rsidRPr="005C0177">
        <w:rPr>
          <w:lang w:val="el-GR"/>
        </w:rPr>
        <w:t>.</w:t>
      </w:r>
      <w:r w:rsidR="00816A2A" w:rsidRPr="005C0177">
        <w:rPr>
          <w:lang w:val="el-GR"/>
        </w:rPr>
        <w:t xml:space="preserve"> Τα ευρήματα αυτά είναι σύμφωνα με αυτά της παρούσας διπλωματι</w:t>
      </w:r>
      <w:r w:rsidR="000122D2" w:rsidRPr="005C0177">
        <w:rPr>
          <w:lang w:val="el-GR"/>
        </w:rPr>
        <w:t xml:space="preserve">κής εργασίας και συγκεκριμένα σύμφωνα με τα ευρήματα του </w:t>
      </w:r>
      <w:proofErr w:type="spellStart"/>
      <w:r w:rsidR="000122D2" w:rsidRPr="005C0177">
        <w:rPr>
          <w:lang w:val="el-GR"/>
        </w:rPr>
        <w:t>Peak</w:t>
      </w:r>
      <w:proofErr w:type="spellEnd"/>
      <w:r w:rsidR="000122D2" w:rsidRPr="005C0177">
        <w:rPr>
          <w:lang w:val="el-GR"/>
        </w:rPr>
        <w:t xml:space="preserve"> (1995) που υποστηρίζει πως η ΔΟΠ βελτιώνει τους εκπαιδευτικούς</w:t>
      </w:r>
      <w:r w:rsidR="000122D2" w:rsidRPr="002E4E5C">
        <w:rPr>
          <w:lang w:val="el-GR"/>
        </w:rPr>
        <w:t xml:space="preserve"> οργανισμούς με πολλούς τρόπους, όπως η βελτίωση της εκπαιδευτικής διαδικασίας, η κινητοποίηση του εκπαιδευτικού περιβάλλοντος, η βελτίωση του εκπαιδευτικού προγράμματος, η αύξηση της ταχύτητας των εκπαιδευτικών υπηρεσιών και η μείωση του κόστους</w:t>
      </w:r>
      <w:r w:rsidR="000122D2">
        <w:rPr>
          <w:lang w:val="el-GR"/>
        </w:rPr>
        <w:t xml:space="preserve">. Επίσης, τα ευρήματα της παρούσας έρευνας συμφωνούν με αυτά των </w:t>
      </w:r>
      <w:proofErr w:type="spellStart"/>
      <w:r w:rsidR="0015333A">
        <w:t>Bayraktar</w:t>
      </w:r>
      <w:proofErr w:type="spellEnd"/>
      <w:r w:rsidR="0015333A" w:rsidRPr="00021E0F">
        <w:rPr>
          <w:lang w:val="el-GR"/>
        </w:rPr>
        <w:t xml:space="preserve">, </w:t>
      </w:r>
      <w:proofErr w:type="spellStart"/>
      <w:r w:rsidR="0015333A" w:rsidRPr="00750BF4">
        <w:t>Tatoglu</w:t>
      </w:r>
      <w:proofErr w:type="spellEnd"/>
      <w:r w:rsidR="0015333A" w:rsidRPr="00021E0F">
        <w:rPr>
          <w:lang w:val="el-GR"/>
        </w:rPr>
        <w:t xml:space="preserve"> </w:t>
      </w:r>
      <w:r w:rsidR="0015333A">
        <w:rPr>
          <w:lang w:val="el-GR"/>
        </w:rPr>
        <w:t>και</w:t>
      </w:r>
      <w:r w:rsidR="0015333A" w:rsidRPr="00021E0F">
        <w:rPr>
          <w:lang w:val="el-GR"/>
        </w:rPr>
        <w:t xml:space="preserve"> </w:t>
      </w:r>
      <w:proofErr w:type="spellStart"/>
      <w:r w:rsidR="0015333A" w:rsidRPr="0015333A">
        <w:t>Zaim</w:t>
      </w:r>
      <w:proofErr w:type="spellEnd"/>
      <w:r w:rsidR="0015333A" w:rsidRPr="0015333A">
        <w:rPr>
          <w:lang w:val="el-GR"/>
        </w:rPr>
        <w:t xml:space="preserve"> (2008) αποκαλύπτουν ότι ορισμένα στοιχεία της ΔΟΠ διαδραματίζουν καθοριστικό ρόλο στη βελτίωση της εκπαιδευτικής</w:t>
      </w:r>
      <w:r w:rsidR="0015333A" w:rsidRPr="002E4E5C">
        <w:rPr>
          <w:lang w:val="el-GR"/>
        </w:rPr>
        <w:t xml:space="preserve"> διαδικασίας, όπως ηγεσία, όραμα</w:t>
      </w:r>
      <w:r w:rsidR="0015333A">
        <w:rPr>
          <w:lang w:val="el-GR"/>
        </w:rPr>
        <w:t xml:space="preserve">, </w:t>
      </w:r>
      <w:r w:rsidR="0015333A" w:rsidRPr="002E4E5C">
        <w:rPr>
          <w:lang w:val="el-GR"/>
        </w:rPr>
        <w:t>μέτρηση και αξιολόγηση, έλεγχος και βελτίωση της διαδικασίας, "σχεδιασμός προγράμματος, βελτίωση του συστήματος ποιότητας</w:t>
      </w:r>
      <w:r w:rsidR="0015333A" w:rsidRPr="00FA7A49">
        <w:rPr>
          <w:lang w:val="el-GR"/>
        </w:rPr>
        <w:t>,</w:t>
      </w:r>
      <w:r w:rsidR="0015333A" w:rsidRPr="002E4E5C">
        <w:rPr>
          <w:lang w:val="el-GR"/>
        </w:rPr>
        <w:t xml:space="preserve"> συμμετοχή</w:t>
      </w:r>
      <w:r w:rsidR="0015333A" w:rsidRPr="00FA7A49">
        <w:rPr>
          <w:lang w:val="el-GR"/>
        </w:rPr>
        <w:t>,</w:t>
      </w:r>
      <w:r w:rsidR="0015333A" w:rsidRPr="002E4E5C">
        <w:rPr>
          <w:lang w:val="el-GR"/>
        </w:rPr>
        <w:t xml:space="preserve"> αναγνώριση και ανταμοιβή</w:t>
      </w:r>
      <w:r w:rsidR="0015333A" w:rsidRPr="00FA7A49">
        <w:rPr>
          <w:lang w:val="el-GR"/>
        </w:rPr>
        <w:t xml:space="preserve">, </w:t>
      </w:r>
      <w:r w:rsidR="0015333A" w:rsidRPr="002E4E5C">
        <w:rPr>
          <w:lang w:val="el-GR"/>
        </w:rPr>
        <w:t>αξιολόγηση και κατάρτιση</w:t>
      </w:r>
      <w:r w:rsidR="0015333A" w:rsidRPr="00FA7A49">
        <w:rPr>
          <w:lang w:val="el-GR"/>
        </w:rPr>
        <w:t>,</w:t>
      </w:r>
      <w:r w:rsidR="0015333A" w:rsidRPr="002E4E5C">
        <w:rPr>
          <w:lang w:val="el-GR"/>
        </w:rPr>
        <w:t xml:space="preserve"> επικέντρωση </w:t>
      </w:r>
      <w:r w:rsidR="0015333A">
        <w:rPr>
          <w:lang w:val="el-GR"/>
        </w:rPr>
        <w:t>στους μαθητές και</w:t>
      </w:r>
      <w:r w:rsidR="0015333A" w:rsidRPr="002E4E5C">
        <w:rPr>
          <w:lang w:val="el-GR"/>
        </w:rPr>
        <w:t xml:space="preserve"> εστίαση </w:t>
      </w:r>
      <w:r w:rsidR="0015333A">
        <w:rPr>
          <w:lang w:val="el-GR"/>
        </w:rPr>
        <w:t>σε άλλους ενδιαφερόμενους</w:t>
      </w:r>
      <w:r w:rsidR="0015333A" w:rsidRPr="002E4E5C">
        <w:rPr>
          <w:lang w:val="el-GR"/>
        </w:rPr>
        <w:t>.</w:t>
      </w:r>
      <w:r w:rsidR="0015333A">
        <w:rPr>
          <w:lang w:val="el-GR"/>
        </w:rPr>
        <w:t xml:space="preserve"> </w:t>
      </w:r>
    </w:p>
    <w:p w:rsidR="00FC68A6" w:rsidRDefault="0093600B" w:rsidP="00832993">
      <w:pPr>
        <w:rPr>
          <w:lang w:val="el-GR"/>
        </w:rPr>
      </w:pPr>
      <w:r w:rsidRPr="00AD749A">
        <w:rPr>
          <w:lang w:val="el-GR"/>
        </w:rPr>
        <w:t xml:space="preserve">Σύμφωνα με τη βιβλιογραφία </w:t>
      </w:r>
      <w:r>
        <w:rPr>
          <w:lang w:val="el-GR"/>
        </w:rPr>
        <w:t>της ΔΟΠ</w:t>
      </w:r>
      <w:r w:rsidRPr="00AD749A">
        <w:rPr>
          <w:lang w:val="el-GR"/>
        </w:rPr>
        <w:t xml:space="preserve">, για να είναι επιτυχής μια προσέγγιση </w:t>
      </w:r>
      <w:r>
        <w:rPr>
          <w:lang w:val="el-GR"/>
        </w:rPr>
        <w:t>ΔΟΠ</w:t>
      </w:r>
      <w:r w:rsidRPr="00AD749A">
        <w:rPr>
          <w:lang w:val="el-GR"/>
        </w:rPr>
        <w:t xml:space="preserve">, οι εργαζόμενοι πρέπει να πιστεύουν ότι η διοίκηση κατανοεί τα προβλήματα που αντιμετωπίζουν </w:t>
      </w:r>
      <w:r>
        <w:rPr>
          <w:lang w:val="el-GR"/>
        </w:rPr>
        <w:t>στην εργασία τους</w:t>
      </w:r>
      <w:r w:rsidRPr="00AD749A">
        <w:rPr>
          <w:lang w:val="el-GR"/>
        </w:rPr>
        <w:t xml:space="preserve">. Μπορεί να είναι δύσκολο να εκτιμηθεί </w:t>
      </w:r>
      <w:r>
        <w:rPr>
          <w:lang w:val="el-GR"/>
        </w:rPr>
        <w:t xml:space="preserve">από τη διοίκηση </w:t>
      </w:r>
      <w:r w:rsidRPr="00AD749A">
        <w:rPr>
          <w:lang w:val="el-GR"/>
        </w:rPr>
        <w:t xml:space="preserve">ο πλήρης αντίκτυπος, στο ακαδημαϊκό διδακτικό προσωπικό, των μεγεθών μεγαλύτερης τάξης και της αύξησης των </w:t>
      </w:r>
      <w:r>
        <w:rPr>
          <w:lang w:val="el-GR"/>
        </w:rPr>
        <w:t>μαθητών</w:t>
      </w:r>
      <w:r w:rsidRPr="00AD749A">
        <w:rPr>
          <w:lang w:val="el-GR"/>
        </w:rPr>
        <w:t xml:space="preserve">. Από την άλλη πλευρά, το </w:t>
      </w:r>
      <w:r>
        <w:rPr>
          <w:lang w:val="el-GR"/>
        </w:rPr>
        <w:t>εκπαιδευτικό</w:t>
      </w:r>
      <w:r w:rsidRPr="00AD749A">
        <w:rPr>
          <w:lang w:val="el-GR"/>
        </w:rPr>
        <w:t xml:space="preserve"> προσωπικό μπορεί να αισθάνεται ότι αυτή η έλλειψη κατανόησης έχει οδηγήσει τους </w:t>
      </w:r>
      <w:r>
        <w:rPr>
          <w:lang w:val="el-GR"/>
        </w:rPr>
        <w:t>διευθυντές</w:t>
      </w:r>
      <w:r w:rsidRPr="00AD749A">
        <w:rPr>
          <w:lang w:val="el-GR"/>
        </w:rPr>
        <w:t xml:space="preserve"> να τους ζητούν συνεχώς να</w:t>
      </w:r>
      <w:r>
        <w:rPr>
          <w:lang w:val="el-GR"/>
        </w:rPr>
        <w:t xml:space="preserve"> κάνουν περισσότερα, με λιγότερους πόρους</w:t>
      </w:r>
      <w:r w:rsidRPr="00AD749A">
        <w:rPr>
          <w:lang w:val="el-GR"/>
        </w:rPr>
        <w:t>. Ως εκ τούτου, ενδέχεται να αντιλαμβάνονται πρωτοβουλίες διαχείρισ</w:t>
      </w:r>
      <w:r>
        <w:rPr>
          <w:lang w:val="el-GR"/>
        </w:rPr>
        <w:t xml:space="preserve">ης με καχυποψία </w:t>
      </w:r>
      <w:r w:rsidRPr="00AD749A">
        <w:rPr>
          <w:lang w:val="el-GR"/>
        </w:rPr>
        <w:t>(</w:t>
      </w:r>
      <w:proofErr w:type="spellStart"/>
      <w:r w:rsidRPr="00AD749A">
        <w:rPr>
          <w:lang w:val="el-GR"/>
        </w:rPr>
        <w:t>Liston</w:t>
      </w:r>
      <w:proofErr w:type="spellEnd"/>
      <w:r w:rsidRPr="00AD749A">
        <w:rPr>
          <w:lang w:val="el-GR"/>
        </w:rPr>
        <w:t xml:space="preserve"> </w:t>
      </w:r>
      <w:r w:rsidRPr="000347BD">
        <w:rPr>
          <w:lang w:val="el-GR"/>
        </w:rPr>
        <w:t>1999</w:t>
      </w:r>
      <w:r w:rsidR="00586642" w:rsidRPr="000347BD">
        <w:rPr>
          <w:lang w:val="el-GR"/>
        </w:rPr>
        <w:t>, H</w:t>
      </w:r>
      <w:r w:rsidR="00586642" w:rsidRPr="000347BD">
        <w:t>ales</w:t>
      </w:r>
      <w:r w:rsidR="00586642" w:rsidRPr="000347BD">
        <w:rPr>
          <w:lang w:val="el-GR"/>
        </w:rPr>
        <w:t>, 1986</w:t>
      </w:r>
      <w:r w:rsidR="00B67DFD" w:rsidRPr="000347BD">
        <w:rPr>
          <w:lang w:val="el-GR"/>
        </w:rPr>
        <w:t xml:space="preserve">). </w:t>
      </w:r>
      <w:r w:rsidR="00816A2A" w:rsidRPr="000347BD">
        <w:rPr>
          <w:lang w:val="el-GR"/>
        </w:rPr>
        <w:t>Τα ευρήματα αυτά είναι σύμφωνα με αυτά της παρούσας διπλωματικής εργ</w:t>
      </w:r>
      <w:r w:rsidR="00E06117" w:rsidRPr="000347BD">
        <w:rPr>
          <w:lang w:val="el-GR"/>
        </w:rPr>
        <w:t xml:space="preserve">ασίας και συγκεκριμένα  με αυτά των </w:t>
      </w:r>
      <w:proofErr w:type="spellStart"/>
      <w:r w:rsidR="00E06117" w:rsidRPr="000347BD">
        <w:rPr>
          <w:lang w:val="el-GR"/>
        </w:rPr>
        <w:t>Walton</w:t>
      </w:r>
      <w:proofErr w:type="spellEnd"/>
      <w:r w:rsidR="00E06117" w:rsidRPr="000347BD">
        <w:rPr>
          <w:lang w:val="el-GR"/>
        </w:rPr>
        <w:t xml:space="preserve"> </w:t>
      </w:r>
      <w:proofErr w:type="spellStart"/>
      <w:r w:rsidR="00E06117" w:rsidRPr="000347BD">
        <w:rPr>
          <w:lang w:val="el-GR"/>
        </w:rPr>
        <w:t>et</w:t>
      </w:r>
      <w:proofErr w:type="spellEnd"/>
      <w:r w:rsidR="00E06117" w:rsidRPr="000347BD">
        <w:rPr>
          <w:lang w:val="el-GR"/>
        </w:rPr>
        <w:t xml:space="preserve"> </w:t>
      </w:r>
      <w:r w:rsidR="00E06117" w:rsidRPr="000347BD">
        <w:t>al</w:t>
      </w:r>
      <w:r w:rsidR="00E06117" w:rsidRPr="000347BD">
        <w:rPr>
          <w:lang w:val="el-GR"/>
        </w:rPr>
        <w:t>., (1988) που υποστήριξαν τη συμβουλευτική-καθοδηγητική δράση ως προς τους διαχειριστές</w:t>
      </w:r>
      <w:r w:rsidR="00E06117" w:rsidRPr="00311E7C">
        <w:rPr>
          <w:lang w:val="el-GR"/>
        </w:rPr>
        <w:t xml:space="preserve"> – εκπαιδευτικούς που τους ενδιαφέρει πραγματικά η δημιουργία ενός </w:t>
      </w:r>
    </w:p>
    <w:p w:rsidR="00FC68A6" w:rsidRDefault="00FC68A6" w:rsidP="00832993">
      <w:pPr>
        <w:rPr>
          <w:lang w:val="el-GR"/>
        </w:rPr>
      </w:pPr>
    </w:p>
    <w:p w:rsidR="00832993" w:rsidRDefault="00E06117" w:rsidP="00832993">
      <w:pPr>
        <w:rPr>
          <w:lang w:val="el-GR"/>
        </w:rPr>
      </w:pPr>
      <w:r w:rsidRPr="00311E7C">
        <w:rPr>
          <w:lang w:val="el-GR"/>
        </w:rPr>
        <w:t xml:space="preserve">εκπαιδευτικού ιδρύματος και αφοσιώνονται σε αυτό το λειτούργημα. Το εκπαιδευτικό αυτό ίδρυμα θα είναι </w:t>
      </w:r>
      <w:proofErr w:type="spellStart"/>
      <w:r w:rsidRPr="00311E7C">
        <w:rPr>
          <w:lang w:val="el-GR"/>
        </w:rPr>
        <w:t>μαθητοκεντρικό</w:t>
      </w:r>
      <w:proofErr w:type="spellEnd"/>
      <w:r w:rsidRPr="00311E7C">
        <w:rPr>
          <w:lang w:val="el-GR"/>
        </w:rPr>
        <w:t xml:space="preserve"> και προσδοκούν τόσο από τους ακαδημαϊκούς όσο και από τους υπαλλήλους να δεσμευτούν ώστε να μπορέσουν να δράσουν οι πρώτοι ενθαρρυντικά και να έχουν οι δεύτεροι την ανταμοιβή ως κίνητρο</w:t>
      </w:r>
      <w:r w:rsidRPr="00460116">
        <w:rPr>
          <w:lang w:val="el-GR"/>
        </w:rPr>
        <w:t>. Οι διαχειριστές</w:t>
      </w:r>
      <w:r w:rsidRPr="00311E7C">
        <w:rPr>
          <w:lang w:val="el-GR"/>
        </w:rPr>
        <w:t xml:space="preserve"> – </w:t>
      </w:r>
      <w:r>
        <w:rPr>
          <w:lang w:val="el-GR"/>
        </w:rPr>
        <w:t>εκπαιδευτικοί οφείλουν</w:t>
      </w:r>
      <w:r w:rsidRPr="00311E7C">
        <w:rPr>
          <w:lang w:val="el-GR"/>
        </w:rPr>
        <w:t xml:space="preserve"> </w:t>
      </w:r>
      <w:r w:rsidRPr="00A2246D">
        <w:rPr>
          <w:lang w:val="el-GR"/>
        </w:rPr>
        <w:t xml:space="preserve">να μοιράζονται τις πληροφορίες που αντλούν καθώς επίσης και επιμέρους σχόλια, με το υπόλοιπο προσωπικό </w:t>
      </w:r>
      <w:r w:rsidRPr="001C6BAB">
        <w:rPr>
          <w:lang w:val="el-GR"/>
        </w:rPr>
        <w:t>τους. Οι συγκεκριμένες πληροφορίες χρειάζεται να περιλαμβάνουν στοιχεία αναφορικά με τη δράση των ενδιαφερομένων, την προσωπικότητα, τις προσδοκίες, τα προβλήματα καθώς και τις ευκαιρίες.</w:t>
      </w:r>
      <w:r w:rsidR="002C26C9">
        <w:rPr>
          <w:lang w:val="el-GR"/>
        </w:rPr>
        <w:t xml:space="preserve"> Επίσης, σύμφωνα με τα ευρήματα της μελέτης του </w:t>
      </w:r>
      <w:proofErr w:type="spellStart"/>
      <w:r w:rsidR="00832993" w:rsidRPr="00FD6311">
        <w:rPr>
          <w:lang w:val="el-GR"/>
        </w:rPr>
        <w:t>Bolton</w:t>
      </w:r>
      <w:proofErr w:type="spellEnd"/>
      <w:r w:rsidR="00832993">
        <w:rPr>
          <w:lang w:val="el-GR"/>
        </w:rPr>
        <w:t xml:space="preserve"> (1995), π</w:t>
      </w:r>
      <w:r w:rsidR="00832993" w:rsidRPr="00C72B8C">
        <w:rPr>
          <w:lang w:val="el-GR"/>
        </w:rPr>
        <w:t xml:space="preserve">ροβλήματα προκύπτουν ως απόρροια οποιασδήποτε ενέργειας και πρωτοβουλίας γίνεται στην εκπαίδευση και μπορεί να εκληφθεί ως ηγετική για τη διοίκηση. </w:t>
      </w:r>
      <w:r w:rsidR="00832993">
        <w:rPr>
          <w:lang w:val="el-GR"/>
        </w:rPr>
        <w:t xml:space="preserve">Είναι ευρέως </w:t>
      </w:r>
      <w:r w:rsidR="00832993" w:rsidRPr="009E6087">
        <w:rPr>
          <w:lang w:val="el-GR"/>
        </w:rPr>
        <w:t xml:space="preserve">αποδεκτό μεταξύ των εμπειρογνωμόνων στη ΔΟΠ πως η ανώτατη διοίκηση επιβάλλεται να επιδείξει σοβαρή δέσμευση για </w:t>
      </w:r>
      <w:r w:rsidR="00832993" w:rsidRPr="00FD6311">
        <w:rPr>
          <w:lang w:val="el-GR"/>
        </w:rPr>
        <w:t>την εφαρμογή της. Σε περίπτωση που η εφαρμογή της ΔΟΠ καταλήξει στα ανώτερα διευθυντικά στελέχη της εκπαίδευσης, οι οποίοι με τη σειρά τους καταβάλουν προσπάθειες να επιβάλουν τη φιλοσοφία και την πρακτική της ΔΟΠ χωρίς να ασχολούνται πραγματικά με το επιμέρους προσωπικό τους, μια τέτοια προσπάθεια τελικά είναι πιθανό να αποδειχθεί αποτυχημένη</w:t>
      </w:r>
      <w:r w:rsidR="00394CBE">
        <w:rPr>
          <w:lang w:val="el-GR"/>
        </w:rPr>
        <w:t>.</w:t>
      </w:r>
    </w:p>
    <w:p w:rsidR="005827A0" w:rsidRPr="00816A2A" w:rsidRDefault="005827A0" w:rsidP="00832993">
      <w:pPr>
        <w:rPr>
          <w:highlight w:val="yellow"/>
          <w:lang w:val="el-GR"/>
        </w:rPr>
      </w:pPr>
    </w:p>
    <w:p w:rsidR="0093600B" w:rsidRPr="00425FE1" w:rsidRDefault="0093600B" w:rsidP="0093600B">
      <w:pPr>
        <w:pStyle w:val="2"/>
      </w:pPr>
      <w:bookmarkStart w:id="45" w:name="_Toc520658836"/>
      <w:r w:rsidRPr="00425FE1">
        <w:t>Περιορισμοί και μελλοντική έρευνα</w:t>
      </w:r>
      <w:bookmarkEnd w:id="45"/>
    </w:p>
    <w:p w:rsidR="00FC68A6" w:rsidRDefault="001F5B2C" w:rsidP="004675E4">
      <w:pPr>
        <w:rPr>
          <w:lang w:val="el-GR"/>
        </w:rPr>
      </w:pPr>
      <w:r w:rsidRPr="00B104C1">
        <w:rPr>
          <w:lang w:val="el-GR"/>
        </w:rPr>
        <w:t xml:space="preserve">Το δείγμα της παρούσας </w:t>
      </w:r>
      <w:r w:rsidR="000903DC" w:rsidRPr="00B104C1">
        <w:rPr>
          <w:lang w:val="el-GR"/>
        </w:rPr>
        <w:t>έρευνας</w:t>
      </w:r>
      <w:r w:rsidRPr="00B104C1">
        <w:rPr>
          <w:lang w:val="el-GR"/>
        </w:rPr>
        <w:t xml:space="preserve"> συνίσταται </w:t>
      </w:r>
      <w:r w:rsidR="009A059D" w:rsidRPr="00B104C1">
        <w:rPr>
          <w:lang w:val="el-GR"/>
        </w:rPr>
        <w:t xml:space="preserve">από διευθυντές πρωτοβάθμιας εκπαίδευσης από σχολεία τόσο της Αττικής όσο και της Κέρκυρας. </w:t>
      </w:r>
      <w:r w:rsidRPr="00B104C1">
        <w:rPr>
          <w:lang w:val="el-GR"/>
        </w:rPr>
        <w:t xml:space="preserve">Αυτό περιορίζει την γενίκευση των αποτελεσμάτων </w:t>
      </w:r>
      <w:r w:rsidR="008E0933" w:rsidRPr="00B104C1">
        <w:rPr>
          <w:lang w:val="el-GR"/>
        </w:rPr>
        <w:t>σε κάποιο συγκεκριμένο πληθυσμό μιας και το δείγμα ήταν μικρότερο των 200 διευθυντών</w:t>
      </w:r>
      <w:r w:rsidRPr="00B104C1">
        <w:rPr>
          <w:lang w:val="el-GR"/>
        </w:rPr>
        <w:t xml:space="preserve">. Επιπλέον,  διεξαγωγή εμπειρικής έρευνας με συνεντεύξεις σε έναν μικρό αριθμό </w:t>
      </w:r>
      <w:r w:rsidR="0089511F" w:rsidRPr="00B104C1">
        <w:rPr>
          <w:lang w:val="el-GR"/>
        </w:rPr>
        <w:t xml:space="preserve">διευθυντών τόσο στην Αττική όσο και στην Κέρκυρα </w:t>
      </w:r>
      <w:r w:rsidR="00F127F9">
        <w:rPr>
          <w:lang w:val="el-GR"/>
        </w:rPr>
        <w:t>θα συνέβαλε επικουρικά στη βελτιωμένη διατύπωση των ερωτημάτων</w:t>
      </w:r>
      <w:r w:rsidR="007C218F">
        <w:rPr>
          <w:lang w:val="el-GR"/>
        </w:rPr>
        <w:t xml:space="preserve"> για τη</w:t>
      </w:r>
      <w:r w:rsidR="007C218F" w:rsidRPr="00B104C1">
        <w:rPr>
          <w:lang w:val="el-GR"/>
        </w:rPr>
        <w:t xml:space="preserve"> συμβολή </w:t>
      </w:r>
    </w:p>
    <w:p w:rsidR="00FC68A6" w:rsidRDefault="00FC68A6" w:rsidP="004675E4">
      <w:pPr>
        <w:rPr>
          <w:lang w:val="el-GR"/>
        </w:rPr>
      </w:pPr>
    </w:p>
    <w:p w:rsidR="007C218F" w:rsidRDefault="007C218F" w:rsidP="004675E4">
      <w:pPr>
        <w:rPr>
          <w:lang w:val="el-GR"/>
        </w:rPr>
      </w:pPr>
      <w:r w:rsidRPr="00B104C1">
        <w:rPr>
          <w:lang w:val="el-GR"/>
        </w:rPr>
        <w:t>του ηγετικού προφίλ των διευθυντών σχολικών μονάδων πρωτοβάθμιας εκπαίδευσης στις αντιλήψεις τους αναφορικά με την εφαρμογή της Διοίκησης Ολικής Ποιότητα</w:t>
      </w:r>
      <w:r>
        <w:rPr>
          <w:lang w:val="el-GR"/>
        </w:rPr>
        <w:t>ς.</w:t>
      </w:r>
    </w:p>
    <w:p w:rsidR="004E045F" w:rsidRPr="000553D8" w:rsidRDefault="00BA24F9" w:rsidP="004675E4">
      <w:pPr>
        <w:rPr>
          <w:rFonts w:eastAsiaTheme="majorEastAsia"/>
          <w:b/>
          <w:bCs/>
          <w:lang w:val="el-GR"/>
        </w:rPr>
      </w:pPr>
      <w:r w:rsidRPr="00B104C1">
        <w:rPr>
          <w:lang w:val="el-GR"/>
        </w:rPr>
        <w:t>Απ</w:t>
      </w:r>
      <w:r w:rsidR="0086051F" w:rsidRPr="00B104C1">
        <w:rPr>
          <w:lang w:val="el-GR"/>
        </w:rPr>
        <w:t>οτέλεσμα</w:t>
      </w:r>
      <w:r w:rsidRPr="00B104C1">
        <w:rPr>
          <w:lang w:val="el-GR"/>
        </w:rPr>
        <w:t xml:space="preserve"> της ολοκλήρωσης της παρούσας </w:t>
      </w:r>
      <w:r w:rsidR="0086051F" w:rsidRPr="00B104C1">
        <w:rPr>
          <w:lang w:val="el-GR"/>
        </w:rPr>
        <w:t>μελέτη</w:t>
      </w:r>
      <w:r w:rsidRPr="00B104C1">
        <w:rPr>
          <w:lang w:val="el-GR"/>
        </w:rPr>
        <w:t>ς, είναι ορισμένες προτάσεις αναφ</w:t>
      </w:r>
      <w:r w:rsidR="008E0933" w:rsidRPr="00B104C1">
        <w:rPr>
          <w:lang w:val="el-GR"/>
        </w:rPr>
        <w:t xml:space="preserve">ορικά με τη σύγκριση μεταξύ των διευθυντικών στελεχών της πρωτοβάθμιας εκπαίδευσης τόσο σε δημόσια όσο και σε ιδιωτικά σχολεία, προκειμένου να διερευνηθεί η </w:t>
      </w:r>
      <w:r w:rsidRPr="00B104C1">
        <w:rPr>
          <w:lang w:val="el-GR"/>
        </w:rPr>
        <w:t xml:space="preserve"> </w:t>
      </w:r>
      <w:proofErr w:type="spellStart"/>
      <w:r w:rsidR="001237DE" w:rsidRPr="00EB5670">
        <w:rPr>
          <w:highlight w:val="yellow"/>
          <w:lang w:val="el-GR"/>
        </w:rPr>
        <w:t>η</w:t>
      </w:r>
      <w:proofErr w:type="spellEnd"/>
      <w:r w:rsidR="001237DE" w:rsidRPr="00B104C1">
        <w:rPr>
          <w:lang w:val="el-GR"/>
        </w:rPr>
        <w:t xml:space="preserve"> συμβολή του ηγετικού προφίλ των διευθυντών σχολικών μονάδων πρωτοβάθμιας εκπαίδευσης στις αντιλήψεις τους αναφορικά με την εφαρμογή της Διοίκησης Ολικής Ποιότητας</w:t>
      </w:r>
      <w:r w:rsidRPr="00B104C1">
        <w:rPr>
          <w:lang w:val="el-GR"/>
        </w:rPr>
        <w:t xml:space="preserve">. </w:t>
      </w:r>
      <w:r w:rsidR="001237DE" w:rsidRPr="00B104C1">
        <w:rPr>
          <w:lang w:val="el-GR"/>
        </w:rPr>
        <w:t>Ως εκ τούτου</w:t>
      </w:r>
      <w:r w:rsidRPr="00B104C1">
        <w:rPr>
          <w:lang w:val="el-GR"/>
        </w:rPr>
        <w:t xml:space="preserve">, θα αποκτήσουμε καλύτερη </w:t>
      </w:r>
      <w:r w:rsidR="001237DE" w:rsidRPr="00B104C1">
        <w:rPr>
          <w:lang w:val="el-GR"/>
        </w:rPr>
        <w:t xml:space="preserve">σφαιρική </w:t>
      </w:r>
      <w:r w:rsidRPr="00B104C1">
        <w:rPr>
          <w:lang w:val="el-GR"/>
        </w:rPr>
        <w:t xml:space="preserve">εικόνα για </w:t>
      </w:r>
      <w:r w:rsidR="001237DE" w:rsidRPr="00B104C1">
        <w:rPr>
          <w:lang w:val="el-GR"/>
        </w:rPr>
        <w:t>το αν η ιδιότητα του σχολείου, αν ανήκει στο δημόσιο ή ιδιωτικό φορέα δηλαδή</w:t>
      </w:r>
      <w:r w:rsidR="008255C6">
        <w:rPr>
          <w:lang w:val="el-GR"/>
        </w:rPr>
        <w:t>,</w:t>
      </w:r>
      <w:r w:rsidR="001237DE" w:rsidRPr="00B104C1">
        <w:rPr>
          <w:lang w:val="el-GR"/>
        </w:rPr>
        <w:t xml:space="preserve"> διαδραματίζει κάποιο ρόλο και αν ναι, τι επίδραση έχει τελικά στην εφαρμογή και υλοποίηση της ΔΟΠ.</w:t>
      </w:r>
    </w:p>
    <w:p w:rsidR="000553D8" w:rsidRDefault="000553D8">
      <w:pPr>
        <w:spacing w:after="160" w:line="259" w:lineRule="auto"/>
        <w:jc w:val="left"/>
        <w:rPr>
          <w:rFonts w:asciiTheme="majorHAnsi" w:eastAsiaTheme="majorEastAsia" w:hAnsiTheme="majorHAnsi" w:cstheme="majorBidi"/>
          <w:b/>
          <w:bCs/>
          <w:color w:val="000000" w:themeColor="text1"/>
          <w:sz w:val="32"/>
          <w:szCs w:val="36"/>
          <w:lang w:val="el-GR"/>
        </w:rPr>
      </w:pPr>
      <w:r w:rsidRPr="00200E24">
        <w:rPr>
          <w:lang w:val="el-GR"/>
        </w:rPr>
        <w:br w:type="page"/>
      </w:r>
    </w:p>
    <w:p w:rsidR="00D22A7E" w:rsidRPr="00174FAF" w:rsidRDefault="00D22A7E" w:rsidP="000553D8">
      <w:pPr>
        <w:pStyle w:val="1"/>
        <w:numPr>
          <w:ilvl w:val="0"/>
          <w:numId w:val="0"/>
        </w:numPr>
        <w:ind w:left="360" w:hanging="360"/>
        <w:rPr>
          <w:lang w:val="en-US"/>
        </w:rPr>
      </w:pPr>
      <w:bookmarkStart w:id="46" w:name="_Toc520658837"/>
      <w:r>
        <w:lastRenderedPageBreak/>
        <w:t>Βιβλιογραφία</w:t>
      </w:r>
      <w:bookmarkEnd w:id="46"/>
    </w:p>
    <w:p w:rsidR="00996098" w:rsidRPr="009B0AD5" w:rsidRDefault="00996098" w:rsidP="009B0AD5">
      <w:proofErr w:type="spellStart"/>
      <w:r w:rsidRPr="009B0AD5">
        <w:t>Akhtar</w:t>
      </w:r>
      <w:proofErr w:type="spellEnd"/>
      <w:r w:rsidRPr="005F0A4A">
        <w:t xml:space="preserve">, </w:t>
      </w:r>
      <w:r w:rsidRPr="009B0AD5">
        <w:t>M</w:t>
      </w:r>
      <w:r w:rsidRPr="005F0A4A">
        <w:t xml:space="preserve">. </w:t>
      </w:r>
      <w:r w:rsidRPr="009B0AD5">
        <w:t>S</w:t>
      </w:r>
      <w:r w:rsidRPr="005F0A4A">
        <w:t xml:space="preserve">. (2000). </w:t>
      </w:r>
      <w:r w:rsidRPr="009B0AD5">
        <w:t>Total</w:t>
      </w:r>
      <w:r w:rsidRPr="005F0A4A">
        <w:t xml:space="preserve"> </w:t>
      </w:r>
      <w:r w:rsidRPr="009B0AD5">
        <w:t>quality</w:t>
      </w:r>
      <w:r w:rsidRPr="005F0A4A">
        <w:t xml:space="preserve"> </w:t>
      </w:r>
      <w:r w:rsidRPr="009B0AD5">
        <w:t>management</w:t>
      </w:r>
      <w:r w:rsidRPr="005F0A4A">
        <w:t xml:space="preserve"> </w:t>
      </w:r>
      <w:r w:rsidRPr="009B0AD5">
        <w:t>and</w:t>
      </w:r>
      <w:r w:rsidRPr="005F0A4A">
        <w:t xml:space="preserve"> </w:t>
      </w:r>
      <w:r w:rsidRPr="009B0AD5">
        <w:t>its</w:t>
      </w:r>
      <w:r w:rsidRPr="005F0A4A">
        <w:t xml:space="preserve"> </w:t>
      </w:r>
      <w:r w:rsidRPr="009B0AD5">
        <w:t>application</w:t>
      </w:r>
      <w:r w:rsidRPr="005F0A4A">
        <w:t xml:space="preserve"> </w:t>
      </w:r>
      <w:r w:rsidRPr="009B0AD5">
        <w:t>in</w:t>
      </w:r>
      <w:r w:rsidRPr="005F0A4A">
        <w:t xml:space="preserve"> </w:t>
      </w:r>
      <w:r w:rsidRPr="009B0AD5">
        <w:t>education</w:t>
      </w:r>
      <w:r w:rsidRPr="005F0A4A">
        <w:t xml:space="preserve"> </w:t>
      </w:r>
      <w:r w:rsidRPr="009B0AD5">
        <w:t>in</w:t>
      </w:r>
      <w:r w:rsidRPr="005F0A4A">
        <w:t xml:space="preserve"> </w:t>
      </w:r>
      <w:r w:rsidRPr="009B0AD5">
        <w:t>Pakistan</w:t>
      </w:r>
      <w:r w:rsidRPr="005F0A4A">
        <w:t xml:space="preserve">. </w:t>
      </w:r>
      <w:r w:rsidRPr="009B0AD5">
        <w:rPr>
          <w:i/>
        </w:rPr>
        <w:t>Journal</w:t>
      </w:r>
      <w:r w:rsidRPr="005F0A4A">
        <w:rPr>
          <w:i/>
        </w:rPr>
        <w:t xml:space="preserve"> </w:t>
      </w:r>
      <w:r w:rsidRPr="009B0AD5">
        <w:rPr>
          <w:i/>
        </w:rPr>
        <w:t>of</w:t>
      </w:r>
      <w:r w:rsidRPr="005F0A4A">
        <w:rPr>
          <w:i/>
        </w:rPr>
        <w:t xml:space="preserve"> </w:t>
      </w:r>
      <w:r w:rsidRPr="009B0AD5">
        <w:rPr>
          <w:i/>
        </w:rPr>
        <w:t>Elementary Education</w:t>
      </w:r>
      <w:r w:rsidRPr="009B0AD5">
        <w:t>, 10(2), 29-43.</w:t>
      </w:r>
    </w:p>
    <w:p w:rsidR="00996098" w:rsidRPr="00F564E9" w:rsidRDefault="00996098" w:rsidP="00F564E9">
      <w:proofErr w:type="gramStart"/>
      <w:r w:rsidRPr="00F564E9">
        <w:t xml:space="preserve">Ali, N. A. </w:t>
      </w:r>
      <w:r>
        <w:t>&amp;</w:t>
      </w:r>
      <w:r w:rsidRPr="00F564E9">
        <w:t xml:space="preserve"> </w:t>
      </w:r>
      <w:proofErr w:type="spellStart"/>
      <w:r w:rsidRPr="00F564E9">
        <w:t>Zairi</w:t>
      </w:r>
      <w:proofErr w:type="spellEnd"/>
      <w:r w:rsidRPr="00F564E9">
        <w:t>, M. (2009).</w:t>
      </w:r>
      <w:proofErr w:type="gramEnd"/>
      <w:r w:rsidRPr="00F564E9">
        <w:t xml:space="preserve"> </w:t>
      </w:r>
      <w:proofErr w:type="gramStart"/>
      <w:r w:rsidRPr="00F564E9">
        <w:rPr>
          <w:i/>
          <w:iCs/>
        </w:rPr>
        <w:t>Service Quality in Higher Education</w:t>
      </w:r>
      <w:r w:rsidRPr="00F564E9">
        <w:t>.</w:t>
      </w:r>
      <w:proofErr w:type="gramEnd"/>
      <w:r w:rsidRPr="00F564E9">
        <w:t xml:space="preserve"> Bradford: Bradford University School of Management. </w:t>
      </w:r>
    </w:p>
    <w:p w:rsidR="00996098" w:rsidRPr="009B0AD5" w:rsidRDefault="00996098" w:rsidP="009B0AD5">
      <w:proofErr w:type="gramStart"/>
      <w:r w:rsidRPr="009B0AD5">
        <w:t>Arnold, K.L. &amp; Holler, M. (1996).</w:t>
      </w:r>
      <w:proofErr w:type="gramEnd"/>
      <w:r w:rsidRPr="009B0AD5">
        <w:t xml:space="preserve"> </w:t>
      </w:r>
      <w:r w:rsidRPr="009B0AD5">
        <w:rPr>
          <w:i/>
        </w:rPr>
        <w:t>Quality assurance: Methods and technologies</w:t>
      </w:r>
      <w:r w:rsidRPr="009B0AD5">
        <w:t>. Singapore: McGraw Hill Inc.</w:t>
      </w:r>
    </w:p>
    <w:p w:rsidR="00996098" w:rsidRPr="009B0AD5" w:rsidRDefault="00996098" w:rsidP="009B0AD5">
      <w:proofErr w:type="spellStart"/>
      <w:proofErr w:type="gramStart"/>
      <w:r w:rsidRPr="009B0AD5">
        <w:t>Avolio</w:t>
      </w:r>
      <w:proofErr w:type="spellEnd"/>
      <w:r w:rsidRPr="009B0AD5">
        <w:t>, B. J., &amp; Bass, B. M. (2004</w:t>
      </w:r>
      <w:r w:rsidRPr="009B0AD5">
        <w:rPr>
          <w:i/>
        </w:rPr>
        <w:t>).</w:t>
      </w:r>
      <w:proofErr w:type="gramEnd"/>
      <w:r w:rsidRPr="009B0AD5">
        <w:rPr>
          <w:i/>
        </w:rPr>
        <w:t xml:space="preserve"> </w:t>
      </w:r>
      <w:proofErr w:type="gramStart"/>
      <w:r w:rsidRPr="009B0AD5">
        <w:rPr>
          <w:i/>
        </w:rPr>
        <w:t>Multifactor Leadership Questionnaire.</w:t>
      </w:r>
      <w:proofErr w:type="gramEnd"/>
      <w:r w:rsidRPr="009B0AD5">
        <w:rPr>
          <w:i/>
        </w:rPr>
        <w:t xml:space="preserve"> Manual and Sampler Set (3rd </w:t>
      </w:r>
      <w:proofErr w:type="gramStart"/>
      <w:r w:rsidRPr="009B0AD5">
        <w:rPr>
          <w:i/>
        </w:rPr>
        <w:t>ed</w:t>
      </w:r>
      <w:proofErr w:type="gramEnd"/>
      <w:r w:rsidRPr="009B0AD5">
        <w:rPr>
          <w:i/>
        </w:rPr>
        <w:t>.)</w:t>
      </w:r>
      <w:r w:rsidRPr="009B0AD5">
        <w:t xml:space="preserve">. Redwood City, CA: </w:t>
      </w:r>
      <w:proofErr w:type="spellStart"/>
      <w:r w:rsidRPr="009B0AD5">
        <w:t>Mindgarden</w:t>
      </w:r>
      <w:proofErr w:type="spellEnd"/>
      <w:r w:rsidRPr="009B0AD5">
        <w:t xml:space="preserve">. </w:t>
      </w:r>
      <w:hyperlink r:id="rId16" w:history="1">
        <w:r w:rsidRPr="009B0AD5">
          <w:rPr>
            <w:u w:val="single"/>
          </w:rPr>
          <w:t>http://dx.doi.org/10.1207/s1532754xjprr1602_2</w:t>
        </w:r>
      </w:hyperlink>
    </w:p>
    <w:p w:rsidR="00996098" w:rsidRPr="00996098" w:rsidRDefault="00996098" w:rsidP="00996098">
      <w:proofErr w:type="spellStart"/>
      <w:r w:rsidRPr="00996098">
        <w:t>Baidoun</w:t>
      </w:r>
      <w:proofErr w:type="spellEnd"/>
      <w:r w:rsidRPr="00996098">
        <w:t xml:space="preserve">, S. 2003. </w:t>
      </w:r>
      <w:proofErr w:type="gramStart"/>
      <w:r w:rsidRPr="00996098">
        <w:t xml:space="preserve">“An Empirical Study of Critical Factors of TQM in Palestinian </w:t>
      </w:r>
      <w:proofErr w:type="spellStart"/>
      <w:r w:rsidRPr="00996098">
        <w:t>Organisations</w:t>
      </w:r>
      <w:proofErr w:type="spellEnd"/>
      <w:r w:rsidRPr="00996098">
        <w:t>.”</w:t>
      </w:r>
      <w:proofErr w:type="gramEnd"/>
      <w:r w:rsidRPr="00996098">
        <w:t xml:space="preserve"> </w:t>
      </w:r>
      <w:r w:rsidRPr="00996098">
        <w:rPr>
          <w:i/>
          <w:iCs/>
        </w:rPr>
        <w:t xml:space="preserve">Logistics Information Management </w:t>
      </w:r>
      <w:r w:rsidRPr="00996098">
        <w:t xml:space="preserve">16 (2): 156-171. </w:t>
      </w:r>
    </w:p>
    <w:p w:rsidR="00996098" w:rsidRPr="00996098" w:rsidRDefault="00996098" w:rsidP="00996098">
      <w:proofErr w:type="gramStart"/>
      <w:r w:rsidRPr="00996098">
        <w:t>Barnett, R. 1992a.</w:t>
      </w:r>
      <w:proofErr w:type="gramEnd"/>
      <w:r w:rsidRPr="00996098">
        <w:t xml:space="preserve"> </w:t>
      </w:r>
      <w:proofErr w:type="gramStart"/>
      <w:r w:rsidRPr="00996098">
        <w:rPr>
          <w:i/>
          <w:iCs/>
        </w:rPr>
        <w:t>Improving Higher Education: Total Quality Care</w:t>
      </w:r>
      <w:r w:rsidRPr="00996098">
        <w:t>.</w:t>
      </w:r>
      <w:proofErr w:type="gramEnd"/>
      <w:r w:rsidRPr="00996098">
        <w:t xml:space="preserve"> SRHE, Open University Press, Buckingham. </w:t>
      </w:r>
    </w:p>
    <w:p w:rsidR="00996098" w:rsidRPr="00996098" w:rsidRDefault="00996098" w:rsidP="00996098">
      <w:proofErr w:type="gramStart"/>
      <w:r w:rsidRPr="00996098">
        <w:t>Barnett, R. 1992b.</w:t>
      </w:r>
      <w:proofErr w:type="gramEnd"/>
      <w:r w:rsidRPr="00996098">
        <w:t xml:space="preserve"> “The idea of quality: voicing the educational.” </w:t>
      </w:r>
      <w:r w:rsidRPr="00996098">
        <w:rPr>
          <w:i/>
          <w:iCs/>
        </w:rPr>
        <w:t xml:space="preserve">Higher Education Quarterly </w:t>
      </w:r>
      <w:r w:rsidRPr="00996098">
        <w:t xml:space="preserve">46(1): 3-19. </w:t>
      </w:r>
    </w:p>
    <w:p w:rsidR="00996098" w:rsidRPr="009B0AD5" w:rsidRDefault="00996098" w:rsidP="009B0AD5">
      <w:proofErr w:type="gramStart"/>
      <w:r w:rsidRPr="009B0AD5">
        <w:t xml:space="preserve">Bass, B. M. &amp; </w:t>
      </w:r>
      <w:proofErr w:type="spellStart"/>
      <w:r w:rsidRPr="009B0AD5">
        <w:t>Avolio</w:t>
      </w:r>
      <w:proofErr w:type="spellEnd"/>
      <w:r w:rsidRPr="009B0AD5">
        <w:t>, B. J. (1990).</w:t>
      </w:r>
      <w:proofErr w:type="gramEnd"/>
      <w:r w:rsidRPr="009B0AD5">
        <w:t xml:space="preserve"> Developing transformational leadership: 1992 and beyond, </w:t>
      </w:r>
      <w:r w:rsidRPr="009B0AD5">
        <w:rPr>
          <w:i/>
        </w:rPr>
        <w:t>Journal of European Industrial Training, 14</w:t>
      </w:r>
      <w:r w:rsidRPr="009B0AD5">
        <w:t>, 21–27</w:t>
      </w:r>
    </w:p>
    <w:p w:rsidR="00996098" w:rsidRPr="009B0AD5" w:rsidRDefault="00996098" w:rsidP="009B0AD5">
      <w:proofErr w:type="gramStart"/>
      <w:r w:rsidRPr="009B0AD5">
        <w:t xml:space="preserve">Bass, B. M. &amp; </w:t>
      </w:r>
      <w:proofErr w:type="spellStart"/>
      <w:r w:rsidRPr="009B0AD5">
        <w:t>Avolio</w:t>
      </w:r>
      <w:proofErr w:type="spellEnd"/>
      <w:r w:rsidRPr="009B0AD5">
        <w:t>, B. J. (1994).</w:t>
      </w:r>
      <w:proofErr w:type="gramEnd"/>
      <w:r w:rsidRPr="009B0AD5">
        <w:t xml:space="preserve"> </w:t>
      </w:r>
      <w:r w:rsidRPr="009B0AD5">
        <w:rPr>
          <w:i/>
        </w:rPr>
        <w:t>Improving organizational effectiveness-Through transformational leadership</w:t>
      </w:r>
      <w:r w:rsidRPr="009B0AD5">
        <w:t>, Sage Publications, Thousand Oaks, California</w:t>
      </w:r>
    </w:p>
    <w:p w:rsidR="00F83C39" w:rsidRPr="00CF3678" w:rsidRDefault="00F83C39" w:rsidP="009B0AD5"/>
    <w:p w:rsidR="00F83C39" w:rsidRPr="00CF3678" w:rsidRDefault="00F83C39" w:rsidP="009B0AD5"/>
    <w:p w:rsidR="00996098" w:rsidRPr="009B0AD5" w:rsidRDefault="00996098" w:rsidP="009B0AD5">
      <w:r w:rsidRPr="009B0AD5">
        <w:t xml:space="preserve">Bass, B. M. (1985). </w:t>
      </w:r>
      <w:proofErr w:type="gramStart"/>
      <w:r w:rsidRPr="009B0AD5">
        <w:rPr>
          <w:i/>
        </w:rPr>
        <w:t>Leadership and performance beyond expectations</w:t>
      </w:r>
      <w:r w:rsidRPr="009B0AD5">
        <w:t>.</w:t>
      </w:r>
      <w:proofErr w:type="gramEnd"/>
      <w:r w:rsidRPr="009B0AD5">
        <w:t xml:space="preserve"> New York: Free Press</w:t>
      </w:r>
    </w:p>
    <w:p w:rsidR="00996098" w:rsidRPr="009B0AD5" w:rsidRDefault="00996098" w:rsidP="009B0AD5">
      <w:r w:rsidRPr="009B0AD5">
        <w:t xml:space="preserve">Bass, B. M. (1995). </w:t>
      </w:r>
      <w:proofErr w:type="gramStart"/>
      <w:r w:rsidRPr="009B0AD5">
        <w:t xml:space="preserve">Theory of transformational leadership </w:t>
      </w:r>
      <w:proofErr w:type="spellStart"/>
      <w:r w:rsidRPr="009B0AD5">
        <w:t>redux</w:t>
      </w:r>
      <w:proofErr w:type="spellEnd"/>
      <w:r w:rsidRPr="009B0AD5">
        <w:t>.</w:t>
      </w:r>
      <w:proofErr w:type="gramEnd"/>
      <w:r w:rsidRPr="009B0AD5">
        <w:t xml:space="preserve"> </w:t>
      </w:r>
      <w:r w:rsidRPr="009B0AD5">
        <w:rPr>
          <w:i/>
        </w:rPr>
        <w:t>Leadership Quarterly</w:t>
      </w:r>
      <w:r w:rsidRPr="009B0AD5">
        <w:t>, 6: 463- 478</w:t>
      </w:r>
    </w:p>
    <w:p w:rsidR="00996098" w:rsidRPr="009B0AD5" w:rsidRDefault="00996098" w:rsidP="009B0AD5">
      <w:r w:rsidRPr="009B0AD5">
        <w:t xml:space="preserve">Bass, B. M. (1997). The ethics of transformational leadership, KLSP: </w:t>
      </w:r>
      <w:r w:rsidRPr="009B0AD5">
        <w:rPr>
          <w:i/>
        </w:rPr>
        <w:t>Transformational Leadership</w:t>
      </w:r>
      <w:r w:rsidRPr="009B0AD5">
        <w:t xml:space="preserve">, Working Papers </w:t>
      </w:r>
    </w:p>
    <w:p w:rsidR="00996098" w:rsidRPr="009B0AD5" w:rsidRDefault="00996098" w:rsidP="00FA7A49">
      <w:proofErr w:type="spellStart"/>
      <w:r w:rsidRPr="00FA7A49">
        <w:t>Bayraktar</w:t>
      </w:r>
      <w:proofErr w:type="spellEnd"/>
      <w:r w:rsidRPr="00FA7A49">
        <w:t xml:space="preserve">, E., </w:t>
      </w:r>
      <w:proofErr w:type="spellStart"/>
      <w:r w:rsidRPr="00FA7A49">
        <w:t>Tatoglu</w:t>
      </w:r>
      <w:proofErr w:type="spellEnd"/>
      <w:r w:rsidRPr="00FA7A49">
        <w:t xml:space="preserve">, E. and </w:t>
      </w:r>
      <w:proofErr w:type="spellStart"/>
      <w:r w:rsidRPr="00FA7A49">
        <w:t>Zaim</w:t>
      </w:r>
      <w:proofErr w:type="spellEnd"/>
      <w:r w:rsidRPr="00FA7A49">
        <w:t xml:space="preserve">, S. (2008) An Instrument for Measuring the Critical Factors of TQM in Turkish Higher Education. </w:t>
      </w:r>
      <w:r w:rsidRPr="009B0AD5">
        <w:rPr>
          <w:i/>
        </w:rPr>
        <w:t>Total Quality Management and Business Excellence, 19,</w:t>
      </w:r>
      <w:r w:rsidRPr="009B0AD5">
        <w:t xml:space="preserve"> 551-574.</w:t>
      </w:r>
    </w:p>
    <w:p w:rsidR="00996098" w:rsidRPr="009B0AD5" w:rsidRDefault="00996098" w:rsidP="009B0AD5">
      <w:proofErr w:type="spellStart"/>
      <w:proofErr w:type="gramStart"/>
      <w:r w:rsidRPr="009B0AD5">
        <w:t>Besterfield</w:t>
      </w:r>
      <w:proofErr w:type="spellEnd"/>
      <w:r w:rsidRPr="009B0AD5">
        <w:t xml:space="preserve">, D.H., </w:t>
      </w:r>
      <w:proofErr w:type="spellStart"/>
      <w:r w:rsidRPr="009B0AD5">
        <w:t>Michna</w:t>
      </w:r>
      <w:proofErr w:type="spellEnd"/>
      <w:r w:rsidRPr="009B0AD5">
        <w:t xml:space="preserve">, C.B., </w:t>
      </w:r>
      <w:proofErr w:type="spellStart"/>
      <w:r w:rsidRPr="009B0AD5">
        <w:t>Besterfield</w:t>
      </w:r>
      <w:proofErr w:type="spellEnd"/>
      <w:r w:rsidRPr="009B0AD5">
        <w:t xml:space="preserve">, G.H. &amp; </w:t>
      </w:r>
      <w:proofErr w:type="spellStart"/>
      <w:r w:rsidRPr="009B0AD5">
        <w:t>Sarce</w:t>
      </w:r>
      <w:proofErr w:type="spellEnd"/>
      <w:r w:rsidRPr="009B0AD5">
        <w:t>, M.B. (2004).</w:t>
      </w:r>
      <w:proofErr w:type="gramEnd"/>
      <w:r w:rsidRPr="009B0AD5">
        <w:t xml:space="preserve"> </w:t>
      </w:r>
      <w:r w:rsidRPr="009B0AD5">
        <w:rPr>
          <w:i/>
        </w:rPr>
        <w:t xml:space="preserve">Total quality management. </w:t>
      </w:r>
      <w:r w:rsidRPr="009B0AD5">
        <w:t>Singapore: Pearson Education.</w:t>
      </w:r>
    </w:p>
    <w:p w:rsidR="00996098" w:rsidRPr="009B0AD5" w:rsidRDefault="00996098" w:rsidP="009B0AD5">
      <w:proofErr w:type="spellStart"/>
      <w:proofErr w:type="gramStart"/>
      <w:r w:rsidRPr="009B0AD5">
        <w:t>Boje</w:t>
      </w:r>
      <w:proofErr w:type="spellEnd"/>
      <w:r w:rsidRPr="009B0AD5">
        <w:t>, D. M &amp; Winsor, R. D. (2005).</w:t>
      </w:r>
      <w:proofErr w:type="gramEnd"/>
      <w:r w:rsidRPr="009B0AD5">
        <w:t xml:space="preserve"> Total quality management the lodestone of the Deming/</w:t>
      </w:r>
      <w:proofErr w:type="spellStart"/>
      <w:r w:rsidRPr="009B0AD5">
        <w:t>Drucker</w:t>
      </w:r>
      <w:proofErr w:type="spellEnd"/>
      <w:r w:rsidRPr="009B0AD5">
        <w:t xml:space="preserve"> methodology. </w:t>
      </w:r>
      <w:proofErr w:type="gramStart"/>
      <w:r w:rsidRPr="009B0AD5">
        <w:rPr>
          <w:i/>
        </w:rPr>
        <w:t>The Journal of Organizational Change Management</w:t>
      </w:r>
      <w:r w:rsidRPr="009B0AD5">
        <w:t>.</w:t>
      </w:r>
      <w:proofErr w:type="gramEnd"/>
      <w:r w:rsidRPr="009B0AD5">
        <w:t xml:space="preserve"> Retrieved 15 February 2018, from http://www.cuttingedge.org/news/ n1506ch13.html</w:t>
      </w:r>
    </w:p>
    <w:p w:rsidR="00996098" w:rsidRPr="00996098" w:rsidRDefault="00996098" w:rsidP="00996098">
      <w:proofErr w:type="gramStart"/>
      <w:r w:rsidRPr="00996098">
        <w:t>Bolton, A. 1995.</w:t>
      </w:r>
      <w:proofErr w:type="gramEnd"/>
      <w:r w:rsidRPr="00996098">
        <w:t xml:space="preserve"> </w:t>
      </w:r>
      <w:proofErr w:type="gramStart"/>
      <w:r w:rsidRPr="00996098">
        <w:t>“A rose by any other name.”</w:t>
      </w:r>
      <w:proofErr w:type="gramEnd"/>
      <w:r w:rsidRPr="00996098">
        <w:t xml:space="preserve"> </w:t>
      </w:r>
      <w:r w:rsidRPr="00996098">
        <w:rPr>
          <w:i/>
          <w:iCs/>
        </w:rPr>
        <w:t xml:space="preserve">Quality Assurance in Education </w:t>
      </w:r>
      <w:r w:rsidRPr="00996098">
        <w:t xml:space="preserve">3(2): 13-18. </w:t>
      </w:r>
    </w:p>
    <w:p w:rsidR="00996098" w:rsidRPr="00996098" w:rsidRDefault="00996098" w:rsidP="00996098">
      <w:proofErr w:type="gramStart"/>
      <w:r w:rsidRPr="00996098">
        <w:t>Brown, D. J., and H. F. Koenig.</w:t>
      </w:r>
      <w:proofErr w:type="gramEnd"/>
      <w:r w:rsidRPr="00996098">
        <w:t xml:space="preserve"> 1993. “Applying total quality management to business education.” </w:t>
      </w:r>
      <w:proofErr w:type="gramStart"/>
      <w:r w:rsidRPr="00996098">
        <w:rPr>
          <w:i/>
          <w:iCs/>
        </w:rPr>
        <w:t>Journal of Education for Business July</w:t>
      </w:r>
      <w:r w:rsidRPr="00996098">
        <w:t>/August.</w:t>
      </w:r>
      <w:proofErr w:type="gramEnd"/>
      <w:r w:rsidRPr="00996098">
        <w:t xml:space="preserve"> </w:t>
      </w:r>
    </w:p>
    <w:p w:rsidR="00996098" w:rsidRPr="009B0AD5" w:rsidRDefault="00996098" w:rsidP="009B0AD5">
      <w:r w:rsidRPr="009B0AD5">
        <w:t xml:space="preserve">Burns, J. M. (1978). </w:t>
      </w:r>
      <w:r w:rsidRPr="009B0AD5">
        <w:rPr>
          <w:i/>
        </w:rPr>
        <w:t>Leadership</w:t>
      </w:r>
      <w:r w:rsidRPr="009B0AD5">
        <w:t>, Harper &amp; Row, New York</w:t>
      </w:r>
    </w:p>
    <w:p w:rsidR="00996098" w:rsidRPr="00996098" w:rsidRDefault="00996098" w:rsidP="00996098">
      <w:proofErr w:type="gramStart"/>
      <w:r w:rsidRPr="00996098">
        <w:t>Chadwick, P. 1995a.</w:t>
      </w:r>
      <w:proofErr w:type="gramEnd"/>
      <w:r w:rsidRPr="00996098">
        <w:t xml:space="preserve"> “TQM at South Bank University: issues in teaching and learning.” </w:t>
      </w:r>
      <w:r w:rsidRPr="00996098">
        <w:rPr>
          <w:i/>
          <w:iCs/>
        </w:rPr>
        <w:t xml:space="preserve">Quality Assurance in Education </w:t>
      </w:r>
      <w:r w:rsidRPr="00996098">
        <w:t xml:space="preserve">3(1): 39-44. </w:t>
      </w:r>
    </w:p>
    <w:p w:rsidR="00F83C39" w:rsidRDefault="00F83C39" w:rsidP="00996098">
      <w:pPr>
        <w:rPr>
          <w:lang w:val="el-GR"/>
        </w:rPr>
      </w:pPr>
    </w:p>
    <w:p w:rsidR="00996098" w:rsidRPr="00996098" w:rsidRDefault="00996098" w:rsidP="00996098">
      <w:proofErr w:type="gramStart"/>
      <w:r w:rsidRPr="00996098">
        <w:t xml:space="preserve">Cowles, D., and G. </w:t>
      </w:r>
      <w:proofErr w:type="spellStart"/>
      <w:r w:rsidRPr="00996098">
        <w:t>Gilbreath</w:t>
      </w:r>
      <w:proofErr w:type="spellEnd"/>
      <w:r w:rsidRPr="00996098">
        <w:t>.</w:t>
      </w:r>
      <w:proofErr w:type="gramEnd"/>
      <w:r w:rsidRPr="00996098">
        <w:t xml:space="preserve"> 1993. “Total quality management at Virginia Commonwealth University: an urban university struggles with the realities of TQM.” </w:t>
      </w:r>
      <w:r w:rsidRPr="00996098">
        <w:rPr>
          <w:i/>
          <w:iCs/>
        </w:rPr>
        <w:t xml:space="preserve">Higher Education </w:t>
      </w:r>
      <w:r w:rsidRPr="00996098">
        <w:t xml:space="preserve">25(3): 281-302. </w:t>
      </w:r>
    </w:p>
    <w:p w:rsidR="00996098" w:rsidRPr="009B0AD5" w:rsidRDefault="00996098" w:rsidP="009B0AD5">
      <w:r w:rsidRPr="009B0AD5">
        <w:t xml:space="preserve">Crosby, P. B. (1979). </w:t>
      </w:r>
      <w:r w:rsidRPr="009B0AD5">
        <w:rPr>
          <w:i/>
        </w:rPr>
        <w:t>Quality without tears: The art of hassle-free management</w:t>
      </w:r>
      <w:r w:rsidRPr="009B0AD5">
        <w:t xml:space="preserve">. Retrieved 13 February 2018, from http:// </w:t>
      </w:r>
      <w:hyperlink r:id="rId17" w:history="1">
        <w:r w:rsidRPr="009B0AD5">
          <w:rPr>
            <w:color w:val="0D2E46" w:themeColor="hyperlink"/>
            <w:u w:val="single"/>
          </w:rPr>
          <w:t>www.asq.org</w:t>
        </w:r>
      </w:hyperlink>
    </w:p>
    <w:p w:rsidR="00996098" w:rsidRPr="00996098" w:rsidRDefault="00996098" w:rsidP="00996098">
      <w:proofErr w:type="spellStart"/>
      <w:proofErr w:type="gramStart"/>
      <w:r w:rsidRPr="00996098">
        <w:t>Csizmadia</w:t>
      </w:r>
      <w:proofErr w:type="spellEnd"/>
      <w:r w:rsidRPr="00996098">
        <w:t xml:space="preserve">, T., J. Enders, &amp; D.F. </w:t>
      </w:r>
      <w:proofErr w:type="spellStart"/>
      <w:r w:rsidRPr="00996098">
        <w:t>Westerheizden</w:t>
      </w:r>
      <w:proofErr w:type="spellEnd"/>
      <w:r w:rsidRPr="00996098">
        <w:t>.</w:t>
      </w:r>
      <w:proofErr w:type="gramEnd"/>
      <w:r w:rsidRPr="00996098">
        <w:t xml:space="preserve"> 2008. “Quality Management in Hungarian Higher Education: </w:t>
      </w:r>
      <w:proofErr w:type="spellStart"/>
      <w:r w:rsidRPr="00996098">
        <w:t>Organisational</w:t>
      </w:r>
      <w:proofErr w:type="spellEnd"/>
      <w:r w:rsidRPr="00996098">
        <w:t xml:space="preserve"> Responses to Government Policy.” </w:t>
      </w:r>
      <w:r w:rsidRPr="00996098">
        <w:rPr>
          <w:i/>
          <w:iCs/>
        </w:rPr>
        <w:t xml:space="preserve">Higher Education </w:t>
      </w:r>
      <w:r w:rsidRPr="00996098">
        <w:t xml:space="preserve">56: 439-455. </w:t>
      </w:r>
    </w:p>
    <w:p w:rsidR="00996098" w:rsidRPr="009B0AD5" w:rsidRDefault="00996098" w:rsidP="009B0AD5">
      <w:r w:rsidRPr="009B0AD5">
        <w:t xml:space="preserve">Cummings, G.G., </w:t>
      </w:r>
      <w:proofErr w:type="spellStart"/>
      <w:r w:rsidRPr="009B0AD5">
        <w:t>Midodzi</w:t>
      </w:r>
      <w:proofErr w:type="spellEnd"/>
      <w:r w:rsidRPr="009B0AD5">
        <w:t xml:space="preserve">, W., Wong, C.A., &amp; </w:t>
      </w:r>
      <w:proofErr w:type="spellStart"/>
      <w:r w:rsidRPr="009B0AD5">
        <w:t>Estabrooks</w:t>
      </w:r>
      <w:proofErr w:type="spellEnd"/>
      <w:r w:rsidRPr="009B0AD5">
        <w:t xml:space="preserve">, C. (2010). The contribution of hospital nursing leadership styles to 30-day patient mortality. </w:t>
      </w:r>
      <w:proofErr w:type="gramStart"/>
      <w:r w:rsidRPr="009B0AD5">
        <w:rPr>
          <w:i/>
        </w:rPr>
        <w:t>Nursing Research, 59</w:t>
      </w:r>
      <w:r w:rsidRPr="009B0AD5">
        <w:t>(5), 331-339.</w:t>
      </w:r>
      <w:proofErr w:type="gramEnd"/>
    </w:p>
    <w:p w:rsidR="00996098" w:rsidRPr="00FA7A49" w:rsidRDefault="00996098" w:rsidP="00FA7A49">
      <w:r w:rsidRPr="00FA7A49">
        <w:t xml:space="preserve">De </w:t>
      </w:r>
      <w:proofErr w:type="spellStart"/>
      <w:r w:rsidRPr="00FA7A49">
        <w:t>Jager</w:t>
      </w:r>
      <w:proofErr w:type="spellEnd"/>
      <w:r w:rsidRPr="00FA7A49">
        <w:t xml:space="preserve">, H.J. and </w:t>
      </w:r>
      <w:proofErr w:type="spellStart"/>
      <w:r w:rsidRPr="00FA7A49">
        <w:t>Nieuwenhuis</w:t>
      </w:r>
      <w:proofErr w:type="spellEnd"/>
      <w:r w:rsidRPr="00FA7A49">
        <w:t xml:space="preserve">, F.J. (2005) Linkages between Total Quality Management and the Outcomes-Based Approach in an Education Environment. </w:t>
      </w:r>
      <w:r w:rsidRPr="009B0AD5">
        <w:rPr>
          <w:i/>
        </w:rPr>
        <w:t>Quality in Higher Education, 11</w:t>
      </w:r>
      <w:r w:rsidRPr="00FA7A49">
        <w:t>, 251-260. https://doi.org/10.1080/13538320500354150</w:t>
      </w:r>
    </w:p>
    <w:p w:rsidR="00996098" w:rsidRPr="009B0AD5" w:rsidRDefault="00996098" w:rsidP="009B0AD5">
      <w:proofErr w:type="gramStart"/>
      <w:r w:rsidRPr="009B0AD5">
        <w:t>Deming, W. E. (1991) .</w:t>
      </w:r>
      <w:r w:rsidRPr="009B0AD5">
        <w:rPr>
          <w:i/>
        </w:rPr>
        <w:t>Out of crisis</w:t>
      </w:r>
      <w:r w:rsidRPr="009B0AD5">
        <w:t>.</w:t>
      </w:r>
      <w:proofErr w:type="gramEnd"/>
      <w:r w:rsidRPr="009B0AD5">
        <w:t xml:space="preserve"> New York: Massachusetts Institute of Technology.</w:t>
      </w:r>
    </w:p>
    <w:p w:rsidR="00996098" w:rsidRPr="00FA7A49" w:rsidRDefault="00996098" w:rsidP="00FA7A49">
      <w:r w:rsidRPr="00FA7A49">
        <w:t xml:space="preserve">Deming, W.E. (1993) Total Quality Management in Higher Education. </w:t>
      </w:r>
      <w:r w:rsidRPr="009B0AD5">
        <w:rPr>
          <w:i/>
        </w:rPr>
        <w:t>Management Services, 35</w:t>
      </w:r>
      <w:r w:rsidRPr="00FA7A49">
        <w:t>, 18-20.</w:t>
      </w:r>
    </w:p>
    <w:p w:rsidR="00996098" w:rsidRPr="00FA7A49" w:rsidRDefault="00996098" w:rsidP="00FA7A49">
      <w:proofErr w:type="spellStart"/>
      <w:proofErr w:type="gramStart"/>
      <w:r w:rsidRPr="00FA7A49">
        <w:t>Dobyns</w:t>
      </w:r>
      <w:proofErr w:type="spellEnd"/>
      <w:r w:rsidRPr="00FA7A49">
        <w:t>, L. and Crawford-Mason, C. (1994) T</w:t>
      </w:r>
      <w:r w:rsidRPr="009B0AD5">
        <w:rPr>
          <w:i/>
        </w:rPr>
        <w:t>hinking about Quality: Progress, Wisdom, and the Deming philosophy</w:t>
      </w:r>
      <w:r w:rsidRPr="00FA7A49">
        <w:t>.</w:t>
      </w:r>
      <w:proofErr w:type="gramEnd"/>
      <w:r w:rsidRPr="00FA7A49">
        <w:t xml:space="preserve"> Random House, New York.</w:t>
      </w:r>
    </w:p>
    <w:p w:rsidR="00996098" w:rsidRPr="00996098" w:rsidRDefault="00996098" w:rsidP="00996098">
      <w:proofErr w:type="gramStart"/>
      <w:r w:rsidRPr="00996098">
        <w:t>Drew, G. 2006.</w:t>
      </w:r>
      <w:proofErr w:type="gramEnd"/>
      <w:r w:rsidRPr="00996098">
        <w:t xml:space="preserve"> “Balancing Academic Advancement with Business Effectiveness?” </w:t>
      </w:r>
      <w:r w:rsidRPr="00996098">
        <w:rPr>
          <w:i/>
          <w:iCs/>
        </w:rPr>
        <w:t xml:space="preserve">International Journal of Knowledge, Culture and Change Management </w:t>
      </w:r>
      <w:r w:rsidRPr="00996098">
        <w:t xml:space="preserve">6: 117-125. </w:t>
      </w:r>
    </w:p>
    <w:p w:rsidR="00F83C39" w:rsidRDefault="00F83C39" w:rsidP="009B0AD5">
      <w:pPr>
        <w:rPr>
          <w:lang w:val="el-GR"/>
        </w:rPr>
      </w:pPr>
    </w:p>
    <w:p w:rsidR="00F83C39" w:rsidRDefault="00F83C39" w:rsidP="009B0AD5">
      <w:pPr>
        <w:rPr>
          <w:lang w:val="el-GR"/>
        </w:rPr>
      </w:pPr>
    </w:p>
    <w:p w:rsidR="00996098" w:rsidRPr="009B0AD5" w:rsidRDefault="00996098" w:rsidP="009B0AD5">
      <w:proofErr w:type="spellStart"/>
      <w:r w:rsidRPr="009B0AD5">
        <w:t>DuBrin</w:t>
      </w:r>
      <w:proofErr w:type="spellEnd"/>
      <w:r w:rsidRPr="009B0AD5">
        <w:t xml:space="preserve">, A. J. (2001). Leadership: Research findings, practice, </w:t>
      </w:r>
      <w:proofErr w:type="gramStart"/>
      <w:r w:rsidRPr="009B0AD5">
        <w:t>skills ,</w:t>
      </w:r>
      <w:proofErr w:type="gramEnd"/>
      <w:r w:rsidRPr="009B0AD5">
        <w:t xml:space="preserve"> 3rd ed., Boston, MA, Houghton Mifflin</w:t>
      </w:r>
    </w:p>
    <w:p w:rsidR="00996098" w:rsidRPr="00996098" w:rsidRDefault="00996098" w:rsidP="00996098">
      <w:proofErr w:type="spellStart"/>
      <w:r w:rsidRPr="00996098">
        <w:t>Entin</w:t>
      </w:r>
      <w:proofErr w:type="spellEnd"/>
      <w:r w:rsidRPr="00996098">
        <w:t xml:space="preserve">, D. H. 1993. </w:t>
      </w:r>
      <w:r w:rsidRPr="00996098">
        <w:rPr>
          <w:i/>
          <w:iCs/>
        </w:rPr>
        <w:t>TQM on campus: case study number one</w:t>
      </w:r>
      <w:r w:rsidRPr="00996098">
        <w:t xml:space="preserve">. </w:t>
      </w:r>
      <w:proofErr w:type="gramStart"/>
      <w:r w:rsidRPr="00996098">
        <w:t>Boston, Change, May/June.</w:t>
      </w:r>
      <w:proofErr w:type="gramEnd"/>
      <w:r w:rsidRPr="00996098">
        <w:t xml:space="preserve"> </w:t>
      </w:r>
    </w:p>
    <w:p w:rsidR="00996098" w:rsidRPr="00FA7A49" w:rsidRDefault="00996098" w:rsidP="00FA7A49">
      <w:proofErr w:type="spellStart"/>
      <w:r w:rsidRPr="00FA7A49">
        <w:t>Eriksen</w:t>
      </w:r>
      <w:proofErr w:type="spellEnd"/>
      <w:r w:rsidRPr="00FA7A49">
        <w:t xml:space="preserve">, S.D. (1995) TQM and the Transformation </w:t>
      </w:r>
      <w:proofErr w:type="gramStart"/>
      <w:r w:rsidRPr="00FA7A49">
        <w:t>from an</w:t>
      </w:r>
      <w:proofErr w:type="gramEnd"/>
      <w:r w:rsidRPr="00FA7A49">
        <w:t xml:space="preserve"> Elite to a Mass System of Higher Education in the UK. </w:t>
      </w:r>
      <w:r w:rsidRPr="009B0AD5">
        <w:rPr>
          <w:i/>
        </w:rPr>
        <w:t>Quality Assurance in Education, 3</w:t>
      </w:r>
      <w:r w:rsidRPr="00FA7A49">
        <w:t>, 14-29. https://doi.org/10.1108/09684889510146795</w:t>
      </w:r>
    </w:p>
    <w:p w:rsidR="00996098" w:rsidRPr="00996098" w:rsidRDefault="00996098" w:rsidP="00996098">
      <w:r w:rsidRPr="00996098">
        <w:t xml:space="preserve">Friedman, A. A. 2004. </w:t>
      </w:r>
      <w:proofErr w:type="gramStart"/>
      <w:r w:rsidRPr="00996098">
        <w:t>“Beyond mediocrity transformational leadership within a transactional framework.”</w:t>
      </w:r>
      <w:proofErr w:type="gramEnd"/>
      <w:r w:rsidRPr="00996098">
        <w:t xml:space="preserve"> </w:t>
      </w:r>
      <w:r w:rsidRPr="00996098">
        <w:rPr>
          <w:i/>
          <w:iCs/>
        </w:rPr>
        <w:t xml:space="preserve">International Journal of Leadership in Education </w:t>
      </w:r>
      <w:r w:rsidRPr="00996098">
        <w:t xml:space="preserve">7(3): 203-24. </w:t>
      </w:r>
    </w:p>
    <w:p w:rsidR="00996098" w:rsidRPr="00996098" w:rsidRDefault="00996098" w:rsidP="00996098">
      <w:r w:rsidRPr="00996098">
        <w:t xml:space="preserve">Fry, H. 1995. </w:t>
      </w:r>
      <w:proofErr w:type="gramStart"/>
      <w:r w:rsidRPr="00996098">
        <w:t>“Quality judgments and quality improvement.”</w:t>
      </w:r>
      <w:proofErr w:type="gramEnd"/>
      <w:r w:rsidRPr="00996098">
        <w:t xml:space="preserve"> </w:t>
      </w:r>
      <w:r w:rsidRPr="00996098">
        <w:rPr>
          <w:i/>
          <w:iCs/>
        </w:rPr>
        <w:t xml:space="preserve">Higher Education </w:t>
      </w:r>
      <w:proofErr w:type="spellStart"/>
      <w:r w:rsidRPr="00996098">
        <w:rPr>
          <w:i/>
          <w:iCs/>
        </w:rPr>
        <w:t>Ouarterly</w:t>
      </w:r>
      <w:proofErr w:type="spellEnd"/>
      <w:r w:rsidRPr="00996098">
        <w:rPr>
          <w:i/>
          <w:iCs/>
        </w:rPr>
        <w:t xml:space="preserve"> </w:t>
      </w:r>
      <w:r w:rsidRPr="00996098">
        <w:t xml:space="preserve">49(1): 59-77. </w:t>
      </w:r>
    </w:p>
    <w:p w:rsidR="00996098" w:rsidRPr="0070138B" w:rsidRDefault="00996098" w:rsidP="0070138B">
      <w:pPr>
        <w:spacing w:after="160"/>
      </w:pPr>
      <w:r w:rsidRPr="0070138B">
        <w:t xml:space="preserve">Garvin, D.A., (1987). </w:t>
      </w:r>
      <w:proofErr w:type="gramStart"/>
      <w:r w:rsidRPr="00ED290A">
        <w:rPr>
          <w:i/>
        </w:rPr>
        <w:t>Competing on the Eight Dimensions of Quality.</w:t>
      </w:r>
      <w:proofErr w:type="gramEnd"/>
      <w:r>
        <w:t xml:space="preserve"> Harvard Business Review.</w:t>
      </w:r>
    </w:p>
    <w:p w:rsidR="00996098" w:rsidRDefault="00996098" w:rsidP="00996098">
      <w:r w:rsidRPr="00996098">
        <w:t xml:space="preserve">Gregory, M. 1996. </w:t>
      </w:r>
      <w:proofErr w:type="gramStart"/>
      <w:r w:rsidRPr="00996098">
        <w:t>“Developing effective college leadership for the management of educational change.”</w:t>
      </w:r>
      <w:proofErr w:type="gramEnd"/>
      <w:r w:rsidRPr="00996098">
        <w:t xml:space="preserve"> </w:t>
      </w:r>
      <w:r w:rsidRPr="00996098">
        <w:rPr>
          <w:i/>
          <w:iCs/>
        </w:rPr>
        <w:t xml:space="preserve">Leadership Org. Dev. J. </w:t>
      </w:r>
      <w:r w:rsidRPr="00996098">
        <w:t xml:space="preserve">17(4): 46-51. </w:t>
      </w:r>
    </w:p>
    <w:p w:rsidR="00CE2621" w:rsidRPr="00996098" w:rsidRDefault="00CE2621" w:rsidP="00996098">
      <w:r>
        <w:t xml:space="preserve">Hales, C.P. (1986) </w:t>
      </w:r>
      <w:proofErr w:type="gramStart"/>
      <w:r>
        <w:t>What</w:t>
      </w:r>
      <w:proofErr w:type="gramEnd"/>
      <w:r>
        <w:t xml:space="preserve"> do managers do? A critical review of the evidence, </w:t>
      </w:r>
      <w:r w:rsidRPr="00CE2621">
        <w:rPr>
          <w:i/>
        </w:rPr>
        <w:t>Journal of Management Studies</w:t>
      </w:r>
      <w:r w:rsidR="00077C0C">
        <w:t xml:space="preserve">, 23: </w:t>
      </w:r>
      <w:r>
        <w:t>88-115</w:t>
      </w:r>
    </w:p>
    <w:p w:rsidR="00996098" w:rsidRPr="00996098" w:rsidRDefault="00996098" w:rsidP="00996098">
      <w:proofErr w:type="gramStart"/>
      <w:r w:rsidRPr="00996098">
        <w:t xml:space="preserve">Hart, C. and M. </w:t>
      </w:r>
      <w:proofErr w:type="spellStart"/>
      <w:r w:rsidRPr="00996098">
        <w:t>Shoolbread</w:t>
      </w:r>
      <w:proofErr w:type="spellEnd"/>
      <w:r w:rsidRPr="00996098">
        <w:t>.</w:t>
      </w:r>
      <w:proofErr w:type="gramEnd"/>
      <w:r w:rsidRPr="00996098">
        <w:t xml:space="preserve"> 1993. “</w:t>
      </w:r>
      <w:proofErr w:type="spellStart"/>
      <w:r w:rsidRPr="00996098">
        <w:t>Organisational</w:t>
      </w:r>
      <w:proofErr w:type="spellEnd"/>
      <w:r w:rsidRPr="00996098">
        <w:t xml:space="preserve"> culture, rewards and quality in higher education.” </w:t>
      </w:r>
      <w:r w:rsidRPr="00996098">
        <w:rPr>
          <w:i/>
          <w:iCs/>
        </w:rPr>
        <w:t xml:space="preserve">Quality Assurance in Education </w:t>
      </w:r>
      <w:r w:rsidRPr="00996098">
        <w:t xml:space="preserve">1(2): 22-29. </w:t>
      </w:r>
    </w:p>
    <w:p w:rsidR="00996098" w:rsidRPr="00FA7A49" w:rsidRDefault="00996098" w:rsidP="00FA7A49">
      <w:r w:rsidRPr="00FA7A49">
        <w:t xml:space="preserve">Helms, S. and Key, C.H. (1994) Are Students More than Customers in the Classroom? </w:t>
      </w:r>
      <w:r w:rsidRPr="009B0AD5">
        <w:rPr>
          <w:i/>
        </w:rPr>
        <w:t>Quality Progress, 27</w:t>
      </w:r>
      <w:r w:rsidRPr="00FA7A49">
        <w:t>, 97-99.</w:t>
      </w:r>
    </w:p>
    <w:p w:rsidR="00F83C39" w:rsidRDefault="00F83C39" w:rsidP="009B0AD5">
      <w:pPr>
        <w:rPr>
          <w:lang w:val="el-GR"/>
        </w:rPr>
      </w:pPr>
    </w:p>
    <w:p w:rsidR="00F83C39" w:rsidRDefault="00F83C39" w:rsidP="009B0AD5">
      <w:pPr>
        <w:rPr>
          <w:lang w:val="el-GR"/>
        </w:rPr>
      </w:pPr>
    </w:p>
    <w:p w:rsidR="00996098" w:rsidRPr="009B0AD5" w:rsidRDefault="00996098" w:rsidP="009B0AD5">
      <w:proofErr w:type="gramStart"/>
      <w:r w:rsidRPr="009B0AD5">
        <w:t>House, R. J., &amp; Shamir, B. (1993).</w:t>
      </w:r>
      <w:proofErr w:type="gramEnd"/>
      <w:r w:rsidRPr="009B0AD5">
        <w:t xml:space="preserve"> </w:t>
      </w:r>
      <w:proofErr w:type="gramStart"/>
      <w:r w:rsidRPr="009B0AD5">
        <w:t>Toward the integration of transformational, charismatic, and visionary theories.</w:t>
      </w:r>
      <w:proofErr w:type="gramEnd"/>
      <w:r w:rsidRPr="009B0AD5">
        <w:t xml:space="preserve"> M. M. </w:t>
      </w:r>
      <w:proofErr w:type="spellStart"/>
      <w:proofErr w:type="gramStart"/>
      <w:r w:rsidRPr="009B0AD5">
        <w:t>Chemers</w:t>
      </w:r>
      <w:proofErr w:type="spellEnd"/>
      <w:r w:rsidRPr="009B0AD5">
        <w:t>,</w:t>
      </w:r>
      <w:proofErr w:type="gramEnd"/>
      <w:r w:rsidRPr="009B0AD5">
        <w:t xml:space="preserve"> &amp; R. </w:t>
      </w:r>
      <w:proofErr w:type="spellStart"/>
      <w:r w:rsidRPr="009B0AD5">
        <w:t>Ayman</w:t>
      </w:r>
      <w:proofErr w:type="spellEnd"/>
      <w:r w:rsidRPr="009B0AD5">
        <w:t xml:space="preserve"> (Eds.), </w:t>
      </w:r>
      <w:r w:rsidRPr="009B0AD5">
        <w:rPr>
          <w:i/>
        </w:rPr>
        <w:t>Leadership theory and research: Perspectives and direction</w:t>
      </w:r>
      <w:r w:rsidRPr="009B0AD5">
        <w:t>, 81–107.</w:t>
      </w:r>
    </w:p>
    <w:p w:rsidR="00996098" w:rsidRDefault="00996098" w:rsidP="00FA7A49">
      <w:r w:rsidRPr="00FA7A49">
        <w:t xml:space="preserve">Houston, D. (2007) TQM and Higher Education: A Critical Systems Perspective on Fitness for Purpose. </w:t>
      </w:r>
      <w:r w:rsidRPr="009B0AD5">
        <w:rPr>
          <w:i/>
        </w:rPr>
        <w:t>Quality in Higher Education, 13</w:t>
      </w:r>
      <w:r w:rsidRPr="00FA7A49">
        <w:t>, 3-17.</w:t>
      </w:r>
    </w:p>
    <w:p w:rsidR="00996098" w:rsidRPr="009B0AD5" w:rsidRDefault="00996098" w:rsidP="009B0AD5">
      <w:proofErr w:type="gramStart"/>
      <w:r w:rsidRPr="009B0AD5">
        <w:t xml:space="preserve">Howell, J. M. &amp; </w:t>
      </w:r>
      <w:proofErr w:type="spellStart"/>
      <w:r w:rsidRPr="009B0AD5">
        <w:t>Avolio</w:t>
      </w:r>
      <w:proofErr w:type="spellEnd"/>
      <w:r w:rsidRPr="009B0AD5">
        <w:t xml:space="preserve"> B. J. (1993).</w:t>
      </w:r>
      <w:proofErr w:type="gramEnd"/>
      <w:r w:rsidRPr="009B0AD5">
        <w:t xml:space="preserve"> Transformational leadership, transactional leadership, locus of control and support for innovation: Key predictors of consolidated-business unit performance, </w:t>
      </w:r>
      <w:r w:rsidRPr="009B0AD5">
        <w:rPr>
          <w:i/>
        </w:rPr>
        <w:t>Journal of Service Marketing, 16</w:t>
      </w:r>
      <w:r w:rsidRPr="009B0AD5">
        <w:t>, 487-502</w:t>
      </w:r>
    </w:p>
    <w:p w:rsidR="00996098" w:rsidRPr="00FA7A49" w:rsidRDefault="00996098" w:rsidP="00FA7A49">
      <w:proofErr w:type="gramStart"/>
      <w:r w:rsidRPr="00FA7A49">
        <w:t>James, V. and James, L. (1998) Higher Education and Total Quality Management.</w:t>
      </w:r>
      <w:proofErr w:type="gramEnd"/>
      <w:r w:rsidRPr="00FA7A49">
        <w:t xml:space="preserve"> </w:t>
      </w:r>
      <w:r w:rsidRPr="009B0AD5">
        <w:rPr>
          <w:i/>
        </w:rPr>
        <w:t>Total Quality Management &amp; Business Excellence, 9</w:t>
      </w:r>
      <w:r w:rsidRPr="00FA7A49">
        <w:t>, 659-668. https://doi.org/10.1080/0954412988136</w:t>
      </w:r>
    </w:p>
    <w:p w:rsidR="00996098" w:rsidRPr="009B0AD5" w:rsidRDefault="00996098" w:rsidP="009B0AD5">
      <w:r w:rsidRPr="009B0AD5">
        <w:t xml:space="preserve">Jung, D. I. (2001). Transformational and transactional leadership and their effects on creativity in groups, </w:t>
      </w:r>
      <w:r w:rsidRPr="009B0AD5">
        <w:rPr>
          <w:i/>
        </w:rPr>
        <w:t>Creativity Research Journal, 13</w:t>
      </w:r>
      <w:r w:rsidRPr="009B0AD5">
        <w:t>, 185-195</w:t>
      </w:r>
    </w:p>
    <w:p w:rsidR="00996098" w:rsidRPr="009B0AD5" w:rsidRDefault="00996098" w:rsidP="009B0AD5">
      <w:proofErr w:type="gramStart"/>
      <w:r w:rsidRPr="009B0AD5">
        <w:t>Jung, D., Wu, A., &amp; Chow, C. W. (2008).</w:t>
      </w:r>
      <w:proofErr w:type="gramEnd"/>
      <w:r w:rsidRPr="009B0AD5">
        <w:t xml:space="preserve"> </w:t>
      </w:r>
      <w:proofErr w:type="gramStart"/>
      <w:r w:rsidRPr="009B0AD5">
        <w:t>Towards understanding the direct and indirect effects of CEOs' transformational leadership on firm innovation.</w:t>
      </w:r>
      <w:proofErr w:type="gramEnd"/>
      <w:r w:rsidRPr="009B0AD5">
        <w:t xml:space="preserve"> </w:t>
      </w:r>
      <w:r w:rsidRPr="009B0AD5">
        <w:rPr>
          <w:i/>
        </w:rPr>
        <w:t>The Leadership Quarterly</w:t>
      </w:r>
      <w:r w:rsidRPr="009B0AD5">
        <w:t>, 19(5), 582-594.</w:t>
      </w:r>
    </w:p>
    <w:p w:rsidR="00996098" w:rsidRPr="009B0AD5" w:rsidRDefault="00996098" w:rsidP="009B0AD5">
      <w:proofErr w:type="spellStart"/>
      <w:proofErr w:type="gramStart"/>
      <w:r w:rsidRPr="009B0AD5">
        <w:t>Juran</w:t>
      </w:r>
      <w:proofErr w:type="spellEnd"/>
      <w:r w:rsidRPr="009B0AD5">
        <w:t>.</w:t>
      </w:r>
      <w:proofErr w:type="gramEnd"/>
      <w:r w:rsidRPr="009B0AD5">
        <w:t xml:space="preserve"> J. M. (1988). </w:t>
      </w:r>
      <w:proofErr w:type="spellStart"/>
      <w:proofErr w:type="gramStart"/>
      <w:r w:rsidRPr="009B0AD5">
        <w:rPr>
          <w:i/>
        </w:rPr>
        <w:t>Juran</w:t>
      </w:r>
      <w:proofErr w:type="spellEnd"/>
      <w:r w:rsidRPr="009B0AD5">
        <w:rPr>
          <w:i/>
        </w:rPr>
        <w:t xml:space="preserve"> on planning for quality</w:t>
      </w:r>
      <w:r w:rsidRPr="009B0AD5">
        <w:t>.</w:t>
      </w:r>
      <w:proofErr w:type="gramEnd"/>
      <w:r w:rsidRPr="009B0AD5">
        <w:t xml:space="preserve"> New York: The Free Press.</w:t>
      </w:r>
    </w:p>
    <w:p w:rsidR="00996098" w:rsidRPr="009B0AD5" w:rsidRDefault="00996098" w:rsidP="009B0AD5">
      <w:proofErr w:type="spellStart"/>
      <w:proofErr w:type="gramStart"/>
      <w:r w:rsidRPr="009B0AD5">
        <w:t>Kahai</w:t>
      </w:r>
      <w:proofErr w:type="spellEnd"/>
      <w:r w:rsidRPr="009B0AD5">
        <w:t xml:space="preserve">, S. S., </w:t>
      </w:r>
      <w:proofErr w:type="spellStart"/>
      <w:r w:rsidRPr="009B0AD5">
        <w:t>Sosik</w:t>
      </w:r>
      <w:proofErr w:type="spellEnd"/>
      <w:r w:rsidRPr="009B0AD5">
        <w:t xml:space="preserve"> J. J. &amp; </w:t>
      </w:r>
      <w:proofErr w:type="spellStart"/>
      <w:r w:rsidRPr="009B0AD5">
        <w:t>Avolio</w:t>
      </w:r>
      <w:proofErr w:type="spellEnd"/>
      <w:r w:rsidRPr="009B0AD5">
        <w:t>, B. J. (1997).</w:t>
      </w:r>
      <w:proofErr w:type="gramEnd"/>
      <w:r w:rsidRPr="009B0AD5">
        <w:t xml:space="preserve"> Effects of Leadership Style and Problem Structure on Work Group Process and Outcomes in an Electronic Meeting System Environment,</w:t>
      </w:r>
      <w:r w:rsidRPr="009B0AD5">
        <w:rPr>
          <w:i/>
        </w:rPr>
        <w:t xml:space="preserve"> Personnel Psychology, 50</w:t>
      </w:r>
      <w:r w:rsidRPr="009B0AD5">
        <w:t>, 1-146</w:t>
      </w:r>
    </w:p>
    <w:p w:rsidR="00996098" w:rsidRPr="00996098" w:rsidRDefault="00996098" w:rsidP="00996098">
      <w:proofErr w:type="spellStart"/>
      <w:r w:rsidRPr="00996098">
        <w:t>Kezar</w:t>
      </w:r>
      <w:proofErr w:type="spellEnd"/>
      <w:r w:rsidRPr="00996098">
        <w:t xml:space="preserve">, A. J. 1998. </w:t>
      </w:r>
      <w:proofErr w:type="gramStart"/>
      <w:r w:rsidRPr="00996098">
        <w:t>“Exploring new avenues for leading community colleges: the paradox of consultative models.”</w:t>
      </w:r>
      <w:proofErr w:type="gramEnd"/>
      <w:r w:rsidRPr="00996098">
        <w:t xml:space="preserve"> </w:t>
      </w:r>
      <w:r w:rsidRPr="00996098">
        <w:rPr>
          <w:i/>
          <w:iCs/>
        </w:rPr>
        <w:t xml:space="preserve">Community College Review </w:t>
      </w:r>
      <w:r w:rsidRPr="00996098">
        <w:t xml:space="preserve">25(4): 75-87. </w:t>
      </w:r>
    </w:p>
    <w:p w:rsidR="00F83C39" w:rsidRDefault="00F83C39" w:rsidP="00FA7A49">
      <w:pPr>
        <w:rPr>
          <w:lang w:val="el-GR"/>
        </w:rPr>
      </w:pPr>
    </w:p>
    <w:p w:rsidR="00996098" w:rsidRPr="00FA7A49" w:rsidRDefault="00996098" w:rsidP="00FA7A49">
      <w:proofErr w:type="gramStart"/>
      <w:r w:rsidRPr="00FA7A49">
        <w:t>Koch, J.V. and Fisher, J.L. (1998) Higher Education and Total Quality Management.</w:t>
      </w:r>
      <w:proofErr w:type="gramEnd"/>
      <w:r w:rsidRPr="00FA7A49">
        <w:t xml:space="preserve"> </w:t>
      </w:r>
      <w:r w:rsidRPr="009B0AD5">
        <w:rPr>
          <w:i/>
        </w:rPr>
        <w:t xml:space="preserve">Total Quality </w:t>
      </w:r>
      <w:proofErr w:type="gramStart"/>
      <w:r w:rsidRPr="009B0AD5">
        <w:rPr>
          <w:i/>
        </w:rPr>
        <w:t>Management ,</w:t>
      </w:r>
      <w:proofErr w:type="gramEnd"/>
      <w:r w:rsidRPr="009B0AD5">
        <w:rPr>
          <w:i/>
        </w:rPr>
        <w:t xml:space="preserve"> 9</w:t>
      </w:r>
      <w:r w:rsidRPr="00FA7A49">
        <w:t>, 659-668. https://doi.org/10.1080/0954412988136</w:t>
      </w:r>
    </w:p>
    <w:p w:rsidR="00996098" w:rsidRPr="00996098" w:rsidRDefault="00996098" w:rsidP="00996098">
      <w:proofErr w:type="spellStart"/>
      <w:proofErr w:type="gramStart"/>
      <w:r w:rsidRPr="00996098">
        <w:t>Lagrosen</w:t>
      </w:r>
      <w:proofErr w:type="spellEnd"/>
      <w:r w:rsidRPr="00996098">
        <w:t xml:space="preserve">, S., R. S. </w:t>
      </w:r>
      <w:proofErr w:type="spellStart"/>
      <w:r w:rsidRPr="00996098">
        <w:t>Hashemi</w:t>
      </w:r>
      <w:proofErr w:type="spellEnd"/>
      <w:r w:rsidRPr="00996098">
        <w:t xml:space="preserve">, &amp; M. </w:t>
      </w:r>
      <w:proofErr w:type="spellStart"/>
      <w:r w:rsidRPr="00996098">
        <w:t>Leitner</w:t>
      </w:r>
      <w:proofErr w:type="spellEnd"/>
      <w:r w:rsidRPr="00996098">
        <w:t>.</w:t>
      </w:r>
      <w:proofErr w:type="gramEnd"/>
      <w:r w:rsidRPr="00996098">
        <w:t xml:space="preserve"> 2004. “Examination of the dimensions of quality in higher education.” </w:t>
      </w:r>
      <w:r w:rsidRPr="00996098">
        <w:rPr>
          <w:i/>
          <w:iCs/>
        </w:rPr>
        <w:t xml:space="preserve">Quality Assurance in Education </w:t>
      </w:r>
      <w:r w:rsidRPr="00996098">
        <w:t xml:space="preserve">12(2): 61-9. </w:t>
      </w:r>
    </w:p>
    <w:p w:rsidR="00996098" w:rsidRPr="00996098" w:rsidRDefault="00996098" w:rsidP="00996098">
      <w:r w:rsidRPr="00996098">
        <w:t xml:space="preserve">Lawler, E.E. 1994. “Total quality management and employee involvement: are they compatible.” </w:t>
      </w:r>
      <w:r w:rsidRPr="00996098">
        <w:rPr>
          <w:i/>
          <w:iCs/>
        </w:rPr>
        <w:t xml:space="preserve">Academy of Management Executive </w:t>
      </w:r>
      <w:r w:rsidRPr="00996098">
        <w:t xml:space="preserve">8: 68-76. </w:t>
      </w:r>
    </w:p>
    <w:p w:rsidR="00996098" w:rsidRPr="00996098" w:rsidRDefault="00996098" w:rsidP="00996098">
      <w:r w:rsidRPr="00996098">
        <w:t xml:space="preserve">Liston, C. 1999. </w:t>
      </w:r>
      <w:proofErr w:type="gramStart"/>
      <w:r w:rsidRPr="00996098">
        <w:rPr>
          <w:i/>
          <w:iCs/>
        </w:rPr>
        <w:t>Managing Quality and Standards.</w:t>
      </w:r>
      <w:proofErr w:type="gramEnd"/>
      <w:r w:rsidRPr="00996098">
        <w:rPr>
          <w:i/>
          <w:iCs/>
        </w:rPr>
        <w:t xml:space="preserve"> </w:t>
      </w:r>
      <w:r w:rsidRPr="00996098">
        <w:t xml:space="preserve">Buckingham: Open University Press. </w:t>
      </w:r>
    </w:p>
    <w:p w:rsidR="00996098" w:rsidRDefault="00996098">
      <w:proofErr w:type="spellStart"/>
      <w:proofErr w:type="gramStart"/>
      <w:r w:rsidRPr="00D22A7E">
        <w:t>Mahajan</w:t>
      </w:r>
      <w:proofErr w:type="spellEnd"/>
      <w:r w:rsidRPr="006B7356">
        <w:t xml:space="preserve">, </w:t>
      </w:r>
      <w:r w:rsidRPr="00D22A7E">
        <w:t>S</w:t>
      </w:r>
      <w:r w:rsidRPr="006B7356">
        <w:t>. (2011).</w:t>
      </w:r>
      <w:proofErr w:type="gramEnd"/>
      <w:r w:rsidRPr="006B7356">
        <w:t xml:space="preserve"> </w:t>
      </w:r>
      <w:r w:rsidRPr="00D22A7E">
        <w:t>Study</w:t>
      </w:r>
      <w:r w:rsidRPr="006B7356">
        <w:t xml:space="preserve"> </w:t>
      </w:r>
      <w:r w:rsidRPr="00D22A7E">
        <w:t>on</w:t>
      </w:r>
      <w:r w:rsidRPr="006B7356">
        <w:t xml:space="preserve"> </w:t>
      </w:r>
      <w:r w:rsidRPr="00D22A7E">
        <w:t>Leadership Styles and Theories. </w:t>
      </w:r>
      <w:r w:rsidRPr="00D22A7E">
        <w:rPr>
          <w:i/>
          <w:iCs/>
        </w:rPr>
        <w:t xml:space="preserve">Indian Journal </w:t>
      </w:r>
      <w:proofErr w:type="gramStart"/>
      <w:r w:rsidRPr="00D22A7E">
        <w:rPr>
          <w:i/>
          <w:iCs/>
        </w:rPr>
        <w:t>Of</w:t>
      </w:r>
      <w:proofErr w:type="gramEnd"/>
      <w:r w:rsidRPr="00D22A7E">
        <w:rPr>
          <w:i/>
          <w:iCs/>
        </w:rPr>
        <w:t xml:space="preserve"> Applied Research</w:t>
      </w:r>
      <w:r w:rsidRPr="00D22A7E">
        <w:t>, </w:t>
      </w:r>
      <w:r w:rsidRPr="00D22A7E">
        <w:rPr>
          <w:i/>
          <w:iCs/>
        </w:rPr>
        <w:t>4</w:t>
      </w:r>
      <w:r w:rsidRPr="00D22A7E">
        <w:t xml:space="preserve">(3), 281-282. </w:t>
      </w:r>
      <w:hyperlink r:id="rId18" w:history="1">
        <w:r w:rsidRPr="00EF4134">
          <w:rPr>
            <w:rStyle w:val="-"/>
          </w:rPr>
          <w:t>http://dx.doi.org/10.15373/2249555x/mar2014/86</w:t>
        </w:r>
      </w:hyperlink>
    </w:p>
    <w:p w:rsidR="00996098" w:rsidRPr="00FA7A49" w:rsidRDefault="00996098" w:rsidP="00FA7A49">
      <w:proofErr w:type="spellStart"/>
      <w:proofErr w:type="gramStart"/>
      <w:r w:rsidRPr="00FA7A49">
        <w:t>Meirovich</w:t>
      </w:r>
      <w:proofErr w:type="spellEnd"/>
      <w:r w:rsidRPr="00FA7A49">
        <w:t xml:space="preserve">, G. and </w:t>
      </w:r>
      <w:proofErr w:type="spellStart"/>
      <w:r w:rsidRPr="00FA7A49">
        <w:t>Romar</w:t>
      </w:r>
      <w:proofErr w:type="spellEnd"/>
      <w:r w:rsidRPr="00FA7A49">
        <w:t>, E.J. (2006) The Difficulty in Implementing TQM in Higher Education Instruction—The Duality of Instructor/Student Roles.</w:t>
      </w:r>
      <w:proofErr w:type="gramEnd"/>
      <w:r w:rsidRPr="00FA7A49">
        <w:t xml:space="preserve"> </w:t>
      </w:r>
      <w:r w:rsidRPr="009B0AD5">
        <w:rPr>
          <w:i/>
        </w:rPr>
        <w:t>Quality Assurance in Education, 14</w:t>
      </w:r>
      <w:r w:rsidRPr="00FA7A49">
        <w:t>, 324-337.</w:t>
      </w:r>
    </w:p>
    <w:p w:rsidR="00996098" w:rsidRPr="00996098" w:rsidRDefault="00996098" w:rsidP="00996098">
      <w:r w:rsidRPr="00996098">
        <w:t xml:space="preserve">Michael, R.K., et al. 1997. </w:t>
      </w:r>
      <w:proofErr w:type="gramStart"/>
      <w:r w:rsidRPr="00996098">
        <w:t>“A comprehensive model for implementing total quality management in higher education.”</w:t>
      </w:r>
      <w:proofErr w:type="gramEnd"/>
      <w:r w:rsidRPr="00996098">
        <w:t xml:space="preserve"> </w:t>
      </w:r>
      <w:proofErr w:type="gramStart"/>
      <w:r w:rsidRPr="00996098">
        <w:rPr>
          <w:i/>
          <w:iCs/>
        </w:rPr>
        <w:t>Benchmark.</w:t>
      </w:r>
      <w:proofErr w:type="gramEnd"/>
      <w:r w:rsidRPr="00996098">
        <w:rPr>
          <w:i/>
          <w:iCs/>
        </w:rPr>
        <w:t xml:space="preserve"> Qual. Manage. Technol</w:t>
      </w:r>
      <w:r w:rsidRPr="00996098">
        <w:t xml:space="preserve">. 4(2): 104-120. </w:t>
      </w:r>
    </w:p>
    <w:p w:rsidR="00996098" w:rsidRPr="00FA7A49" w:rsidRDefault="00996098" w:rsidP="00FA7A49">
      <w:proofErr w:type="gramStart"/>
      <w:r w:rsidRPr="00FA7A49">
        <w:t xml:space="preserve">Michael, R.K., </w:t>
      </w:r>
      <w:proofErr w:type="spellStart"/>
      <w:r w:rsidRPr="00FA7A49">
        <w:t>Sower</w:t>
      </w:r>
      <w:proofErr w:type="spellEnd"/>
      <w:r w:rsidRPr="00FA7A49">
        <w:t xml:space="preserve">, V.E. and </w:t>
      </w:r>
      <w:proofErr w:type="spellStart"/>
      <w:r w:rsidRPr="00FA7A49">
        <w:t>Motwani</w:t>
      </w:r>
      <w:proofErr w:type="spellEnd"/>
      <w:r w:rsidRPr="00FA7A49">
        <w:t>, J. (1997) A Comprehensive Model for Implementing Total Quality Management in Higher Education.</w:t>
      </w:r>
      <w:proofErr w:type="gramEnd"/>
      <w:r w:rsidRPr="00FA7A49">
        <w:t xml:space="preserve"> </w:t>
      </w:r>
      <w:proofErr w:type="gramStart"/>
      <w:r w:rsidRPr="009B0AD5">
        <w:rPr>
          <w:i/>
        </w:rPr>
        <w:t>Benchmarking for Quality Management and Technology, 4</w:t>
      </w:r>
      <w:r w:rsidRPr="00FA7A49">
        <w:t>, 104-120.</w:t>
      </w:r>
      <w:proofErr w:type="gramEnd"/>
      <w:r w:rsidRPr="00FA7A49">
        <w:t xml:space="preserve"> https://doi.org/10.1108/14635779710174945</w:t>
      </w:r>
    </w:p>
    <w:p w:rsidR="00996098" w:rsidRPr="00996098" w:rsidRDefault="00996098" w:rsidP="00996098">
      <w:proofErr w:type="spellStart"/>
      <w:proofErr w:type="gramStart"/>
      <w:r w:rsidRPr="00996098">
        <w:t>Minjoon</w:t>
      </w:r>
      <w:proofErr w:type="spellEnd"/>
      <w:r w:rsidRPr="00996098">
        <w:t xml:space="preserve">, J., C. </w:t>
      </w:r>
      <w:proofErr w:type="spellStart"/>
      <w:r w:rsidRPr="00996098">
        <w:t>Shaohan</w:t>
      </w:r>
      <w:proofErr w:type="spellEnd"/>
      <w:r w:rsidRPr="00996098">
        <w:t xml:space="preserve">, and S. </w:t>
      </w:r>
      <w:proofErr w:type="spellStart"/>
      <w:r w:rsidRPr="00996098">
        <w:t>Hojung</w:t>
      </w:r>
      <w:proofErr w:type="spellEnd"/>
      <w:r w:rsidRPr="00996098">
        <w:t>.</w:t>
      </w:r>
      <w:proofErr w:type="gramEnd"/>
      <w:r w:rsidRPr="00996098">
        <w:t xml:space="preserve"> 2006. “TQM practice in </w:t>
      </w:r>
      <w:proofErr w:type="spellStart"/>
      <w:r w:rsidRPr="00996098">
        <w:t>Maquiladora</w:t>
      </w:r>
      <w:proofErr w:type="spellEnd"/>
      <w:r w:rsidRPr="00996098">
        <w:t xml:space="preserve">: Antecedents of employee satisfaction and loyalty.” </w:t>
      </w:r>
      <w:r w:rsidRPr="00996098">
        <w:rPr>
          <w:i/>
          <w:iCs/>
        </w:rPr>
        <w:t xml:space="preserve">Journal of operations management </w:t>
      </w:r>
      <w:r w:rsidRPr="00996098">
        <w:t xml:space="preserve">13: 791-812. </w:t>
      </w:r>
    </w:p>
    <w:p w:rsidR="00F83C39" w:rsidRPr="00CF3678" w:rsidRDefault="00F83C39" w:rsidP="009B0AD5"/>
    <w:p w:rsidR="00F83C39" w:rsidRPr="00CF3678" w:rsidRDefault="00F83C39" w:rsidP="009B0AD5"/>
    <w:p w:rsidR="00996098" w:rsidRPr="009B0AD5" w:rsidRDefault="00996098" w:rsidP="009B0AD5">
      <w:r w:rsidRPr="009B0AD5">
        <w:t xml:space="preserve">Mullins, L. (2004). Management and </w:t>
      </w:r>
      <w:proofErr w:type="spellStart"/>
      <w:r w:rsidRPr="009B0AD5">
        <w:t>Organisational</w:t>
      </w:r>
      <w:proofErr w:type="spellEnd"/>
      <w:r w:rsidRPr="009B0AD5">
        <w:t xml:space="preserve"> </w:t>
      </w:r>
      <w:proofErr w:type="spellStart"/>
      <w:r w:rsidRPr="009B0AD5">
        <w:t>Behaviour</w:t>
      </w:r>
      <w:proofErr w:type="spellEnd"/>
      <w:r w:rsidRPr="009B0AD5">
        <w:t xml:space="preserve">, </w:t>
      </w:r>
      <w:r w:rsidRPr="009B0AD5">
        <w:rPr>
          <w:i/>
        </w:rPr>
        <w:t>Pearson Higher Education FT Prentice Hall</w:t>
      </w:r>
    </w:p>
    <w:p w:rsidR="00996098" w:rsidRPr="00FA7A49" w:rsidRDefault="00996098" w:rsidP="00FA7A49">
      <w:proofErr w:type="spellStart"/>
      <w:r w:rsidRPr="00FA7A49">
        <w:t>Murad</w:t>
      </w:r>
      <w:proofErr w:type="spellEnd"/>
      <w:r w:rsidRPr="00FA7A49">
        <w:t xml:space="preserve">, A. and Rajesh, K.S. (2010) Implementation of Total Quality Management in Higher Education. </w:t>
      </w:r>
      <w:r w:rsidRPr="009B0AD5">
        <w:rPr>
          <w:i/>
        </w:rPr>
        <w:t>Asian</w:t>
      </w:r>
      <w:r>
        <w:rPr>
          <w:i/>
        </w:rPr>
        <w:t xml:space="preserve"> Journal of Business Management</w:t>
      </w:r>
      <w:r w:rsidRPr="009B0AD5">
        <w:rPr>
          <w:i/>
        </w:rPr>
        <w:t>, 2</w:t>
      </w:r>
      <w:r w:rsidRPr="00FA7A49">
        <w:t>, 9-16.</w:t>
      </w:r>
    </w:p>
    <w:p w:rsidR="00996098" w:rsidRPr="009B0AD5" w:rsidRDefault="00996098" w:rsidP="009B0AD5">
      <w:proofErr w:type="spellStart"/>
      <w:r w:rsidRPr="009B0AD5">
        <w:t>Nahavandi</w:t>
      </w:r>
      <w:proofErr w:type="spellEnd"/>
      <w:r w:rsidRPr="009B0AD5">
        <w:t xml:space="preserve">, A. (2002). </w:t>
      </w:r>
      <w:r w:rsidRPr="009B0AD5">
        <w:rPr>
          <w:i/>
        </w:rPr>
        <w:t>The art and science of leadership</w:t>
      </w:r>
      <w:r w:rsidRPr="009B0AD5">
        <w:t>, 3rd ed., Upper Saddle River, NJ, Prentice Hall</w:t>
      </w:r>
    </w:p>
    <w:p w:rsidR="00996098" w:rsidRPr="009B0AD5" w:rsidRDefault="00996098" w:rsidP="009B0AD5">
      <w:proofErr w:type="spellStart"/>
      <w:r w:rsidRPr="009B0AD5">
        <w:t>Oladipo</w:t>
      </w:r>
      <w:proofErr w:type="spellEnd"/>
      <w:r w:rsidRPr="009B0AD5">
        <w:t xml:space="preserve">, K. S., </w:t>
      </w:r>
      <w:proofErr w:type="spellStart"/>
      <w:r w:rsidRPr="009B0AD5">
        <w:t>Jamilah</w:t>
      </w:r>
      <w:proofErr w:type="spellEnd"/>
      <w:r w:rsidRPr="009B0AD5">
        <w:t xml:space="preserve">, O., Abdul </w:t>
      </w:r>
      <w:proofErr w:type="spellStart"/>
      <w:r w:rsidRPr="009B0AD5">
        <w:t>daud</w:t>
      </w:r>
      <w:proofErr w:type="spellEnd"/>
      <w:r w:rsidRPr="009B0AD5">
        <w:t xml:space="preserve">, S., Jeffery, L. D. &amp; Salami, D. K. (2013). </w:t>
      </w:r>
      <w:r w:rsidRPr="009B0AD5">
        <w:rPr>
          <w:i/>
        </w:rPr>
        <w:t>Review of leadership theories and Organizational performances</w:t>
      </w:r>
      <w:r w:rsidRPr="009B0AD5">
        <w:t>, International Business Management Journal, 7(1), 50-54</w:t>
      </w:r>
    </w:p>
    <w:p w:rsidR="00996098" w:rsidRPr="009B0AD5" w:rsidRDefault="00996098" w:rsidP="009B0AD5">
      <w:pPr>
        <w:spacing w:after="160"/>
      </w:pPr>
      <w:proofErr w:type="spellStart"/>
      <w:r w:rsidRPr="009B0AD5">
        <w:t>Omolayo</w:t>
      </w:r>
      <w:proofErr w:type="spellEnd"/>
      <w:r w:rsidRPr="009B0AD5">
        <w:t xml:space="preserve">, B. (2007). Effect of Leadership Style on Job-Related Tension and Psychological Sense of Community in Work Organizations: </w:t>
      </w:r>
      <w:r w:rsidRPr="009B0AD5">
        <w:rPr>
          <w:i/>
        </w:rPr>
        <w:t>A Case Study of Four Organizations in Lagos State, Nigeria, Bangladesh e-Journal of Sociology</w:t>
      </w:r>
      <w:r w:rsidRPr="009B0AD5">
        <w:t>, 4(2)</w:t>
      </w:r>
    </w:p>
    <w:p w:rsidR="00996098" w:rsidRPr="00996098" w:rsidRDefault="00996098" w:rsidP="00996098">
      <w:proofErr w:type="gramStart"/>
      <w:r w:rsidRPr="00996098">
        <w:t>Osseo-</w:t>
      </w:r>
      <w:proofErr w:type="spellStart"/>
      <w:r w:rsidRPr="00996098">
        <w:t>Asare</w:t>
      </w:r>
      <w:proofErr w:type="spellEnd"/>
      <w:r w:rsidRPr="00996098">
        <w:t xml:space="preserve">, A.E., D. </w:t>
      </w:r>
      <w:proofErr w:type="spellStart"/>
      <w:r w:rsidRPr="00996098">
        <w:t>Longbottom</w:t>
      </w:r>
      <w:proofErr w:type="spellEnd"/>
      <w:r w:rsidRPr="00996098">
        <w:t xml:space="preserve">, &amp; P. </w:t>
      </w:r>
      <w:proofErr w:type="spellStart"/>
      <w:r w:rsidRPr="00996098">
        <w:t>Chourides</w:t>
      </w:r>
      <w:proofErr w:type="spellEnd"/>
      <w:r w:rsidRPr="00996098">
        <w:t>.</w:t>
      </w:r>
      <w:proofErr w:type="gramEnd"/>
      <w:r w:rsidRPr="00996098">
        <w:t xml:space="preserve"> 2007. “Managerial Leadership for Total Quality Management in UK Higher Education.” </w:t>
      </w:r>
      <w:r w:rsidRPr="00996098">
        <w:rPr>
          <w:i/>
          <w:iCs/>
        </w:rPr>
        <w:t xml:space="preserve">The TQM Magazine </w:t>
      </w:r>
      <w:r w:rsidRPr="00996098">
        <w:t xml:space="preserve">19: 541-560. </w:t>
      </w:r>
    </w:p>
    <w:p w:rsidR="00996098" w:rsidRPr="00996098" w:rsidRDefault="00996098" w:rsidP="00996098">
      <w:proofErr w:type="gramStart"/>
      <w:r w:rsidRPr="00996098">
        <w:t>Osseo-</w:t>
      </w:r>
      <w:proofErr w:type="spellStart"/>
      <w:r w:rsidRPr="00996098">
        <w:t>Asare</w:t>
      </w:r>
      <w:proofErr w:type="spellEnd"/>
      <w:r w:rsidRPr="00996098">
        <w:t xml:space="preserve">, E. A. Jr. and D. </w:t>
      </w:r>
      <w:proofErr w:type="spellStart"/>
      <w:r w:rsidRPr="00996098">
        <w:t>Longbottom</w:t>
      </w:r>
      <w:proofErr w:type="spellEnd"/>
      <w:r w:rsidRPr="00996098">
        <w:t>.</w:t>
      </w:r>
      <w:proofErr w:type="gramEnd"/>
      <w:r w:rsidRPr="00996098">
        <w:t xml:space="preserve"> 2002. “The need for education and training in the use of the EFQM model for quality management in UK higher education institutions.” </w:t>
      </w:r>
      <w:r w:rsidRPr="00996098">
        <w:rPr>
          <w:i/>
          <w:iCs/>
        </w:rPr>
        <w:t xml:space="preserve">Qual. </w:t>
      </w:r>
      <w:proofErr w:type="spellStart"/>
      <w:r w:rsidRPr="00996098">
        <w:rPr>
          <w:i/>
          <w:iCs/>
        </w:rPr>
        <w:t>Assur</w:t>
      </w:r>
      <w:proofErr w:type="spellEnd"/>
      <w:r w:rsidRPr="00996098">
        <w:rPr>
          <w:i/>
          <w:iCs/>
        </w:rPr>
        <w:t xml:space="preserve">. </w:t>
      </w:r>
      <w:proofErr w:type="spellStart"/>
      <w:proofErr w:type="gramStart"/>
      <w:r w:rsidRPr="00996098">
        <w:rPr>
          <w:i/>
          <w:iCs/>
        </w:rPr>
        <w:t>Edu</w:t>
      </w:r>
      <w:proofErr w:type="spellEnd"/>
      <w:r w:rsidRPr="00996098">
        <w:t>.</w:t>
      </w:r>
      <w:proofErr w:type="gramEnd"/>
      <w:r w:rsidRPr="00996098">
        <w:t xml:space="preserve"> 10(1):26-36. </w:t>
      </w:r>
    </w:p>
    <w:p w:rsidR="00996098" w:rsidRPr="00FA7A49" w:rsidRDefault="00996098" w:rsidP="00FA7A49">
      <w:r w:rsidRPr="00FA7A49">
        <w:t>Peak, M.H. (995) TQM Transforms th</w:t>
      </w:r>
      <w:r>
        <w:t xml:space="preserve">e Classroom. </w:t>
      </w:r>
      <w:r w:rsidRPr="009B0AD5">
        <w:rPr>
          <w:i/>
        </w:rPr>
        <w:t>Management Reviews, 84</w:t>
      </w:r>
      <w:r w:rsidRPr="00FA7A49">
        <w:t>, 13-19.</w:t>
      </w:r>
    </w:p>
    <w:p w:rsidR="00996098" w:rsidRPr="00996098" w:rsidRDefault="00996098" w:rsidP="00996098">
      <w:proofErr w:type="gramStart"/>
      <w:r w:rsidRPr="00996098">
        <w:t xml:space="preserve">Pearson, J.M., C.S. </w:t>
      </w:r>
      <w:proofErr w:type="spellStart"/>
      <w:r w:rsidRPr="00996098">
        <w:t>Mccohon</w:t>
      </w:r>
      <w:proofErr w:type="spellEnd"/>
      <w:r w:rsidRPr="00996098">
        <w:t>, and R.T. Hightower.</w:t>
      </w:r>
      <w:proofErr w:type="gramEnd"/>
      <w:r w:rsidRPr="00996098">
        <w:t xml:space="preserve"> 1995. “Total quality management. Are information managers ready?” </w:t>
      </w:r>
      <w:r w:rsidRPr="00996098">
        <w:rPr>
          <w:i/>
          <w:iCs/>
        </w:rPr>
        <w:t xml:space="preserve">Information Management </w:t>
      </w:r>
      <w:r w:rsidRPr="00996098">
        <w:t xml:space="preserve">29: 251-263. </w:t>
      </w:r>
    </w:p>
    <w:p w:rsidR="00996098" w:rsidRPr="009B0AD5" w:rsidRDefault="00996098" w:rsidP="009B0AD5">
      <w:proofErr w:type="gramStart"/>
      <w:r w:rsidRPr="009B0AD5">
        <w:t>Peters, T. &amp; Austin, N. (1986).</w:t>
      </w:r>
      <w:proofErr w:type="gramEnd"/>
      <w:r w:rsidRPr="009B0AD5">
        <w:t xml:space="preserve"> </w:t>
      </w:r>
      <w:r w:rsidRPr="009B0AD5">
        <w:rPr>
          <w:i/>
        </w:rPr>
        <w:t>A Passion for Excellence</w:t>
      </w:r>
      <w:r w:rsidRPr="009B0AD5">
        <w:t>, Fontana/ Collins, Glasgow</w:t>
      </w:r>
    </w:p>
    <w:p w:rsidR="00F83C39" w:rsidRPr="00CF3678" w:rsidRDefault="00F83C39" w:rsidP="00996098"/>
    <w:p w:rsidR="00F83C39" w:rsidRPr="00CF3678" w:rsidRDefault="00F83C39" w:rsidP="00996098"/>
    <w:p w:rsidR="00996098" w:rsidRPr="00996098" w:rsidRDefault="00996098" w:rsidP="00996098">
      <w:proofErr w:type="spellStart"/>
      <w:proofErr w:type="gramStart"/>
      <w:r w:rsidRPr="00996098">
        <w:t>Pheng</w:t>
      </w:r>
      <w:proofErr w:type="spellEnd"/>
      <w:r w:rsidRPr="00996098">
        <w:t>, L.S., and A.T. Jasmine.</w:t>
      </w:r>
      <w:proofErr w:type="gramEnd"/>
      <w:r w:rsidRPr="00996098">
        <w:t xml:space="preserve"> 2004. “Implementing Total Quality Management in Construction firms.” </w:t>
      </w:r>
      <w:r w:rsidRPr="00996098">
        <w:rPr>
          <w:i/>
          <w:iCs/>
        </w:rPr>
        <w:t>Journal of management in Engineering</w:t>
      </w:r>
      <w:r w:rsidRPr="00996098">
        <w:t xml:space="preserve">. 20 (1): 1-9. </w:t>
      </w:r>
    </w:p>
    <w:p w:rsidR="00996098" w:rsidRPr="00996098" w:rsidRDefault="00996098" w:rsidP="00996098">
      <w:proofErr w:type="spellStart"/>
      <w:r w:rsidRPr="00996098">
        <w:t>Roffe</w:t>
      </w:r>
      <w:proofErr w:type="spellEnd"/>
      <w:r w:rsidRPr="00996098">
        <w:t xml:space="preserve">, I.M., 1998. </w:t>
      </w:r>
      <w:proofErr w:type="gramStart"/>
      <w:r w:rsidRPr="00996098">
        <w:t>“Conceptual problems of continuous quality improvement and innovation in higher education.”</w:t>
      </w:r>
      <w:proofErr w:type="gramEnd"/>
      <w:r w:rsidRPr="00996098">
        <w:t xml:space="preserve"> </w:t>
      </w:r>
      <w:r w:rsidRPr="00996098">
        <w:rPr>
          <w:i/>
          <w:iCs/>
        </w:rPr>
        <w:t xml:space="preserve">Qual. </w:t>
      </w:r>
      <w:proofErr w:type="spellStart"/>
      <w:r w:rsidRPr="00996098">
        <w:rPr>
          <w:i/>
          <w:iCs/>
        </w:rPr>
        <w:t>Assur</w:t>
      </w:r>
      <w:proofErr w:type="spellEnd"/>
      <w:r w:rsidRPr="00996098">
        <w:rPr>
          <w:i/>
          <w:iCs/>
        </w:rPr>
        <w:t xml:space="preserve">. </w:t>
      </w:r>
      <w:proofErr w:type="gramStart"/>
      <w:r w:rsidRPr="00996098">
        <w:rPr>
          <w:i/>
          <w:iCs/>
        </w:rPr>
        <w:t xml:space="preserve">Higher </w:t>
      </w:r>
      <w:proofErr w:type="spellStart"/>
      <w:r w:rsidRPr="00996098">
        <w:rPr>
          <w:i/>
          <w:iCs/>
        </w:rPr>
        <w:t>Edu</w:t>
      </w:r>
      <w:proofErr w:type="spellEnd"/>
      <w:r w:rsidRPr="00996098">
        <w:t>.</w:t>
      </w:r>
      <w:proofErr w:type="gramEnd"/>
      <w:r w:rsidRPr="00996098">
        <w:t xml:space="preserve"> 6(2): 74-82. </w:t>
      </w:r>
    </w:p>
    <w:p w:rsidR="00996098" w:rsidRPr="009B0AD5" w:rsidRDefault="00996098" w:rsidP="009B0AD5">
      <w:r w:rsidRPr="009B0AD5">
        <w:t xml:space="preserve">Ross, J. E. (1999). </w:t>
      </w:r>
      <w:r w:rsidRPr="009B0AD5">
        <w:rPr>
          <w:i/>
        </w:rPr>
        <w:t>Total quality management</w:t>
      </w:r>
      <w:r w:rsidRPr="009B0AD5">
        <w:t>. New Delhi: St. Lucie Press.</w:t>
      </w:r>
    </w:p>
    <w:p w:rsidR="00996098" w:rsidRPr="00996098" w:rsidRDefault="00996098" w:rsidP="00996098">
      <w:proofErr w:type="gramStart"/>
      <w:r w:rsidRPr="00996098">
        <w:t xml:space="preserve">Rosser, V.J., L.K. </w:t>
      </w:r>
      <w:proofErr w:type="spellStart"/>
      <w:r w:rsidRPr="00996098">
        <w:t>Johnstrad</w:t>
      </w:r>
      <w:proofErr w:type="spellEnd"/>
      <w:r w:rsidRPr="00996098">
        <w:t xml:space="preserve">, &amp; R.H. </w:t>
      </w:r>
      <w:proofErr w:type="spellStart"/>
      <w:r w:rsidRPr="00996098">
        <w:t>Heek</w:t>
      </w:r>
      <w:proofErr w:type="spellEnd"/>
      <w:r w:rsidRPr="00996098">
        <w:t>.</w:t>
      </w:r>
      <w:proofErr w:type="gramEnd"/>
      <w:r w:rsidRPr="00996098">
        <w:t xml:space="preserve"> 2003. “Academic</w:t>
      </w:r>
    </w:p>
    <w:p w:rsidR="00996098" w:rsidRPr="009B0AD5" w:rsidRDefault="00996098" w:rsidP="000C4357">
      <w:proofErr w:type="spellStart"/>
      <w:r w:rsidRPr="009B0AD5">
        <w:t>Sallis</w:t>
      </w:r>
      <w:proofErr w:type="spellEnd"/>
      <w:r w:rsidRPr="009B0AD5">
        <w:t xml:space="preserve">, E. (1997). </w:t>
      </w:r>
      <w:r w:rsidRPr="009B0AD5">
        <w:rPr>
          <w:i/>
        </w:rPr>
        <w:t>Total quality management in education</w:t>
      </w:r>
      <w:r w:rsidRPr="009B0AD5">
        <w:t xml:space="preserve">. London: </w:t>
      </w:r>
      <w:proofErr w:type="spellStart"/>
      <w:r w:rsidRPr="009B0AD5">
        <w:t>Kogan</w:t>
      </w:r>
      <w:proofErr w:type="spellEnd"/>
      <w:r w:rsidRPr="009B0AD5">
        <w:t xml:space="preserve"> Page Limited.</w:t>
      </w:r>
    </w:p>
    <w:p w:rsidR="00996098" w:rsidRPr="009B0AD5" w:rsidRDefault="00996098" w:rsidP="000C4357">
      <w:proofErr w:type="spellStart"/>
      <w:r w:rsidRPr="009B0AD5">
        <w:t>Sallis</w:t>
      </w:r>
      <w:proofErr w:type="spellEnd"/>
      <w:r w:rsidRPr="009B0AD5">
        <w:t>, E. (</w:t>
      </w:r>
      <w:r>
        <w:t>2002</w:t>
      </w:r>
      <w:r w:rsidRPr="009B0AD5">
        <w:t xml:space="preserve">). </w:t>
      </w:r>
      <w:r w:rsidRPr="009B0AD5">
        <w:rPr>
          <w:i/>
        </w:rPr>
        <w:t>Total quality management in education</w:t>
      </w:r>
      <w:r w:rsidRPr="009B0AD5">
        <w:t xml:space="preserve">. London: </w:t>
      </w:r>
      <w:proofErr w:type="spellStart"/>
      <w:r w:rsidRPr="009B0AD5">
        <w:t>Kogan</w:t>
      </w:r>
      <w:proofErr w:type="spellEnd"/>
      <w:r w:rsidRPr="009B0AD5">
        <w:t xml:space="preserve"> Page Limited.</w:t>
      </w:r>
    </w:p>
    <w:p w:rsidR="00996098" w:rsidRPr="009B0AD5" w:rsidRDefault="00996098" w:rsidP="009B0AD5">
      <w:proofErr w:type="spellStart"/>
      <w:r w:rsidRPr="009B0AD5">
        <w:t>Spanbauer</w:t>
      </w:r>
      <w:proofErr w:type="spellEnd"/>
      <w:r w:rsidRPr="009B0AD5">
        <w:t xml:space="preserve">, S. J. (1992). </w:t>
      </w:r>
      <w:r w:rsidRPr="009B0AD5">
        <w:rPr>
          <w:i/>
        </w:rPr>
        <w:t>A Quality System for Education</w:t>
      </w:r>
      <w:r w:rsidRPr="009B0AD5">
        <w:t>, ASQC Quality Press, Milwaukee, Wisconsin</w:t>
      </w:r>
    </w:p>
    <w:p w:rsidR="00996098" w:rsidRPr="00ED290A" w:rsidRDefault="00996098" w:rsidP="00ED290A">
      <w:pPr>
        <w:spacing w:after="160"/>
      </w:pPr>
      <w:proofErr w:type="spellStart"/>
      <w:proofErr w:type="gramStart"/>
      <w:r w:rsidRPr="00ED290A">
        <w:t>Syed</w:t>
      </w:r>
      <w:proofErr w:type="spellEnd"/>
      <w:r w:rsidRPr="00ED290A">
        <w:t>, F. (2009).</w:t>
      </w:r>
      <w:proofErr w:type="gramEnd"/>
      <w:r w:rsidRPr="00ED290A">
        <w:t> </w:t>
      </w:r>
      <w:r w:rsidRPr="00ED290A">
        <w:rPr>
          <w:i/>
          <w:iCs/>
        </w:rPr>
        <w:t>Deming Cycle: The Wheel of Continuous Improvement</w:t>
      </w:r>
      <w:r w:rsidRPr="00ED290A">
        <w:t>. </w:t>
      </w:r>
      <w:proofErr w:type="gramStart"/>
      <w:r w:rsidRPr="00ED290A">
        <w:rPr>
          <w:i/>
          <w:iCs/>
        </w:rPr>
        <w:t>Total Quality Management</w:t>
      </w:r>
      <w:r w:rsidRPr="00ED290A">
        <w:t>.</w:t>
      </w:r>
      <w:proofErr w:type="gramEnd"/>
      <w:r w:rsidRPr="00ED290A">
        <w:t xml:space="preserve"> Retrieved 15 February 2018, from https://totalqualitymanagement.wordpress.com/2009/02/25/deming-cycle-the-wheel-of-continuous-improvement/</w:t>
      </w:r>
    </w:p>
    <w:p w:rsidR="00996098" w:rsidRPr="00FA7A49" w:rsidRDefault="00996098" w:rsidP="00FA7A49">
      <w:proofErr w:type="spellStart"/>
      <w:r w:rsidRPr="00FA7A49">
        <w:t>Tribus</w:t>
      </w:r>
      <w:proofErr w:type="spellEnd"/>
      <w:r w:rsidRPr="00FA7A49">
        <w:t>, M. (1993) Why Not Education: Quality Management in Education.</w:t>
      </w:r>
      <w:r w:rsidRPr="009B0AD5">
        <w:rPr>
          <w:i/>
        </w:rPr>
        <w:t xml:space="preserve"> Journal for Quality and Participation, 16</w:t>
      </w:r>
      <w:r w:rsidRPr="00FA7A49">
        <w:t>, 12-21.</w:t>
      </w:r>
    </w:p>
    <w:p w:rsidR="00996098" w:rsidRPr="009B0AD5" w:rsidRDefault="00996098" w:rsidP="009B0AD5">
      <w:proofErr w:type="spellStart"/>
      <w:proofErr w:type="gramStart"/>
      <w:r w:rsidRPr="009B0AD5">
        <w:t>Trottier</w:t>
      </w:r>
      <w:proofErr w:type="spellEnd"/>
      <w:r w:rsidRPr="009B0AD5">
        <w:t>, T., Van Wart M. &amp; Wang, X. (2008).</w:t>
      </w:r>
      <w:proofErr w:type="gramEnd"/>
      <w:r w:rsidRPr="009B0AD5">
        <w:t xml:space="preserve"> Examining the Nature and Significance of Leadership in Government Organizations, </w:t>
      </w:r>
      <w:r w:rsidRPr="009B0AD5">
        <w:rPr>
          <w:i/>
        </w:rPr>
        <w:t>Public Administration Review,</w:t>
      </w:r>
      <w:r w:rsidRPr="009B0AD5">
        <w:t xml:space="preserve"> 319-333</w:t>
      </w:r>
    </w:p>
    <w:p w:rsidR="00996098" w:rsidRPr="00FA7A49" w:rsidRDefault="00996098" w:rsidP="00FA7A49">
      <w:proofErr w:type="spellStart"/>
      <w:r w:rsidRPr="00FA7A49">
        <w:t>Venkatraman</w:t>
      </w:r>
      <w:proofErr w:type="spellEnd"/>
      <w:r w:rsidRPr="00FA7A49">
        <w:t xml:space="preserve">, S. (2007) A Framework for Implementing TQM in Higher Education Programs. </w:t>
      </w:r>
      <w:r w:rsidRPr="009B0AD5">
        <w:rPr>
          <w:i/>
        </w:rPr>
        <w:t>Quality Assurance in Education, 15</w:t>
      </w:r>
      <w:r w:rsidRPr="00FA7A49">
        <w:t>, 92-112. https://doi.org/10.1108/09684880710723052</w:t>
      </w:r>
    </w:p>
    <w:p w:rsidR="00F83C39" w:rsidRDefault="00F83C39">
      <w:pPr>
        <w:rPr>
          <w:lang w:val="el-GR"/>
        </w:rPr>
      </w:pPr>
    </w:p>
    <w:p w:rsidR="00996098" w:rsidRDefault="00996098">
      <w:proofErr w:type="spellStart"/>
      <w:proofErr w:type="gramStart"/>
      <w:r>
        <w:t>Wani</w:t>
      </w:r>
      <w:proofErr w:type="spellEnd"/>
      <w:r>
        <w:t xml:space="preserve">, I.A. &amp; </w:t>
      </w:r>
      <w:proofErr w:type="spellStart"/>
      <w:r>
        <w:t>Mehraj</w:t>
      </w:r>
      <w:proofErr w:type="spellEnd"/>
      <w:r>
        <w:t>, H.K. (2014).</w:t>
      </w:r>
      <w:proofErr w:type="gramEnd"/>
      <w:r>
        <w:t xml:space="preserve"> </w:t>
      </w:r>
      <w:r w:rsidRPr="00F564E9">
        <w:t xml:space="preserve">Total Quality Management in Education: An Analysis. </w:t>
      </w:r>
      <w:r w:rsidRPr="00F564E9">
        <w:rPr>
          <w:i/>
        </w:rPr>
        <w:t>International Journal of Humanities and Social Science Invention, 3</w:t>
      </w:r>
      <w:r w:rsidRPr="00F564E9">
        <w:t>(6)</w:t>
      </w:r>
      <w:proofErr w:type="gramStart"/>
      <w:r w:rsidRPr="00F564E9">
        <w:t>,71</w:t>
      </w:r>
      <w:proofErr w:type="gramEnd"/>
      <w:r w:rsidRPr="00F564E9">
        <w:t>-78.</w:t>
      </w:r>
    </w:p>
    <w:p w:rsidR="00996098" w:rsidRPr="00725540" w:rsidRDefault="00996098" w:rsidP="009B0AD5">
      <w:pPr>
        <w:rPr>
          <w:lang w:val="el-GR"/>
        </w:rPr>
      </w:pPr>
      <w:proofErr w:type="spellStart"/>
      <w:r w:rsidRPr="009B0AD5">
        <w:t>Yukl</w:t>
      </w:r>
      <w:proofErr w:type="spellEnd"/>
      <w:r w:rsidRPr="009B0AD5">
        <w:t xml:space="preserve">, G. (1999). </w:t>
      </w:r>
      <w:proofErr w:type="gramStart"/>
      <w:r w:rsidRPr="009B0AD5">
        <w:t>An Evaluation of the Conceptual Weaknesses in Transformational and Charismatic Leadership Theories.</w:t>
      </w:r>
      <w:proofErr w:type="gramEnd"/>
      <w:r w:rsidRPr="009B0AD5">
        <w:t xml:space="preserve"> </w:t>
      </w:r>
      <w:proofErr w:type="gramStart"/>
      <w:r w:rsidRPr="009B0AD5">
        <w:rPr>
          <w:i/>
        </w:rPr>
        <w:t>Leadership</w:t>
      </w:r>
      <w:r w:rsidRPr="00725540">
        <w:rPr>
          <w:i/>
          <w:lang w:val="el-GR"/>
        </w:rPr>
        <w:t xml:space="preserve"> </w:t>
      </w:r>
      <w:r w:rsidRPr="009B0AD5">
        <w:rPr>
          <w:i/>
        </w:rPr>
        <w:t>Quarterly</w:t>
      </w:r>
      <w:r w:rsidRPr="00725540">
        <w:rPr>
          <w:lang w:val="el-GR"/>
        </w:rPr>
        <w:t>.</w:t>
      </w:r>
      <w:proofErr w:type="gramEnd"/>
      <w:r w:rsidRPr="00725540">
        <w:rPr>
          <w:lang w:val="el-GR"/>
        </w:rPr>
        <w:t xml:space="preserve"> 10(2), 285–305</w:t>
      </w:r>
    </w:p>
    <w:p w:rsidR="004E045F" w:rsidRPr="00725540" w:rsidRDefault="004E045F">
      <w:pPr>
        <w:rPr>
          <w:lang w:val="el-GR"/>
        </w:rPr>
      </w:pPr>
    </w:p>
    <w:p w:rsidR="004E045F" w:rsidRDefault="004E045F">
      <w:pPr>
        <w:spacing w:after="160" w:line="259" w:lineRule="auto"/>
        <w:jc w:val="left"/>
        <w:rPr>
          <w:rFonts w:asciiTheme="majorHAnsi" w:eastAsiaTheme="majorEastAsia" w:hAnsiTheme="majorHAnsi" w:cstheme="majorBidi"/>
          <w:b/>
          <w:bCs/>
          <w:color w:val="000000" w:themeColor="text1"/>
          <w:sz w:val="32"/>
          <w:szCs w:val="36"/>
          <w:lang w:val="el-GR"/>
        </w:rPr>
      </w:pPr>
      <w:r w:rsidRPr="00725540">
        <w:rPr>
          <w:lang w:val="el-GR"/>
        </w:rPr>
        <w:br w:type="page"/>
      </w:r>
    </w:p>
    <w:p w:rsidR="004E045F" w:rsidRPr="003E7DA2" w:rsidRDefault="004E045F" w:rsidP="004E045F">
      <w:pPr>
        <w:pStyle w:val="1"/>
        <w:numPr>
          <w:ilvl w:val="0"/>
          <w:numId w:val="0"/>
        </w:numPr>
        <w:ind w:left="360" w:hanging="360"/>
      </w:pPr>
      <w:bookmarkStart w:id="47" w:name="_Toc520658838"/>
      <w:r>
        <w:lastRenderedPageBreak/>
        <w:t>Παράρτημα Ι</w:t>
      </w:r>
      <w:bookmarkEnd w:id="47"/>
    </w:p>
    <w:p w:rsidR="004E045F" w:rsidRPr="00501763" w:rsidRDefault="004E045F" w:rsidP="004E045F">
      <w:pPr>
        <w:spacing w:after="0" w:line="240" w:lineRule="auto"/>
        <w:contextualSpacing/>
        <w:jc w:val="center"/>
        <w:rPr>
          <w:rFonts w:asciiTheme="majorHAnsi" w:eastAsiaTheme="majorEastAsia" w:hAnsiTheme="majorHAnsi" w:cstheme="majorBidi"/>
          <w:color w:val="000000" w:themeColor="text1"/>
          <w:sz w:val="44"/>
          <w:szCs w:val="56"/>
          <w:lang w:val="el-GR"/>
        </w:rPr>
      </w:pPr>
      <w:r w:rsidRPr="00501763">
        <w:rPr>
          <w:rFonts w:asciiTheme="majorHAnsi" w:eastAsiaTheme="majorEastAsia" w:hAnsiTheme="majorHAnsi" w:cstheme="majorBidi"/>
          <w:color w:val="000000" w:themeColor="text1"/>
          <w:sz w:val="44"/>
          <w:szCs w:val="56"/>
          <w:lang w:val="el-GR"/>
        </w:rPr>
        <w:t>Συνοδευτική Επιστολή</w:t>
      </w:r>
    </w:p>
    <w:p w:rsidR="004E045F" w:rsidRPr="00501763" w:rsidRDefault="004E045F" w:rsidP="004E045F">
      <w:pPr>
        <w:rPr>
          <w:rFonts w:eastAsiaTheme="minorHAnsi"/>
          <w:lang w:val="el-GR"/>
        </w:rPr>
      </w:pPr>
    </w:p>
    <w:p w:rsidR="004E045F" w:rsidRPr="00501763" w:rsidRDefault="004E045F" w:rsidP="004E045F">
      <w:pPr>
        <w:rPr>
          <w:rFonts w:eastAsiaTheme="minorHAnsi"/>
          <w:lang w:val="el-GR"/>
        </w:rPr>
      </w:pPr>
      <w:r w:rsidRPr="00501763">
        <w:rPr>
          <w:rFonts w:eastAsiaTheme="minorHAnsi"/>
          <w:lang w:val="el-GR"/>
        </w:rPr>
        <w:t xml:space="preserve">Το ερωτηματολόγιο που ακολουθεί δημιουργήθηκε στο πλαίσιο της Διπλωματικής μου Εργασίας </w:t>
      </w:r>
      <w:r w:rsidRPr="0004076E">
        <w:rPr>
          <w:rFonts w:eastAsiaTheme="minorHAnsi"/>
          <w:lang w:val="el-GR"/>
        </w:rPr>
        <w:t xml:space="preserve">για την απόκτηση Μεταπτυχιακού τίτλου σπουδών από το </w:t>
      </w:r>
      <w:r>
        <w:rPr>
          <w:rFonts w:eastAsiaTheme="minorHAnsi"/>
          <w:lang w:val="el-GR"/>
        </w:rPr>
        <w:t>Ελληνικό Ανοικτό Πανεπιστήμιο</w:t>
      </w:r>
      <w:r w:rsidRPr="00501763">
        <w:rPr>
          <w:rFonts w:eastAsiaTheme="minorHAnsi"/>
          <w:lang w:val="el-GR"/>
        </w:rPr>
        <w:t xml:space="preserve"> με θέμα:</w:t>
      </w:r>
    </w:p>
    <w:p w:rsidR="004E045F" w:rsidRPr="00501763" w:rsidRDefault="004E045F" w:rsidP="004E045F">
      <w:pPr>
        <w:rPr>
          <w:rFonts w:eastAsiaTheme="minorHAnsi"/>
          <w:lang w:val="el-GR"/>
        </w:rPr>
      </w:pPr>
      <w:r w:rsidRPr="00501763">
        <w:rPr>
          <w:rFonts w:eastAsiaTheme="minorHAnsi"/>
          <w:b/>
          <w:i/>
          <w:lang w:val="el-GR"/>
        </w:rPr>
        <w:t>«</w:t>
      </w:r>
      <w:r w:rsidRPr="00360DAE">
        <w:rPr>
          <w:rFonts w:eastAsiaTheme="minorHAnsi"/>
          <w:b/>
          <w:i/>
          <w:lang w:val="el-GR"/>
        </w:rPr>
        <w:t>Η επίδραση του ηγετικού προφίλ των διευθυντών σχολικών μονάδων πρωτοβάθμιας εκπαίδευσης στις αντιλήψεις τους αναφορικά με την εφαρμογή της Διοίκησης Ολικής Ποιότητας</w:t>
      </w:r>
      <w:r w:rsidRPr="00501763">
        <w:rPr>
          <w:rFonts w:eastAsiaTheme="minorHAnsi"/>
          <w:b/>
          <w:i/>
          <w:lang w:val="el-GR"/>
        </w:rPr>
        <w:t>»</w:t>
      </w:r>
      <w:r>
        <w:rPr>
          <w:rFonts w:eastAsiaTheme="minorHAnsi"/>
          <w:b/>
          <w:i/>
          <w:lang w:val="el-GR"/>
        </w:rPr>
        <w:t>.</w:t>
      </w:r>
    </w:p>
    <w:p w:rsidR="004E045F" w:rsidRPr="00501763" w:rsidRDefault="004E045F" w:rsidP="004E045F">
      <w:pPr>
        <w:rPr>
          <w:rFonts w:eastAsiaTheme="minorHAnsi"/>
          <w:lang w:val="el-GR"/>
        </w:rPr>
      </w:pPr>
      <w:r>
        <w:rPr>
          <w:rFonts w:eastAsiaTheme="minorHAnsi"/>
          <w:lang w:val="el-GR"/>
        </w:rPr>
        <w:t xml:space="preserve">Το ερωτηματολόγιο συμπληρώνεται ανώνυμα. Τα </w:t>
      </w:r>
      <w:r w:rsidRPr="00501763">
        <w:rPr>
          <w:rFonts w:eastAsiaTheme="minorHAnsi"/>
          <w:lang w:val="el-GR"/>
        </w:rPr>
        <w:t>στοιχεία</w:t>
      </w:r>
      <w:r>
        <w:rPr>
          <w:rFonts w:eastAsiaTheme="minorHAnsi"/>
          <w:lang w:val="el-GR"/>
        </w:rPr>
        <w:t xml:space="preserve"> που παρέχετε</w:t>
      </w:r>
      <w:r w:rsidRPr="00501763">
        <w:rPr>
          <w:rFonts w:eastAsiaTheme="minorHAnsi"/>
          <w:lang w:val="el-GR"/>
        </w:rPr>
        <w:t xml:space="preserve"> είναι εμπιστευτικά και δεν διανέμονται, δεν δημοσιεύονται και δεν διατηρούνται σε έντυπη ή ηλεκτρονική βάση δεδομένων. </w:t>
      </w:r>
    </w:p>
    <w:p w:rsidR="004E045F" w:rsidRPr="00501763" w:rsidRDefault="004E045F" w:rsidP="004E045F">
      <w:pPr>
        <w:rPr>
          <w:rFonts w:eastAsiaTheme="minorHAnsi"/>
          <w:lang w:val="el-GR"/>
        </w:rPr>
      </w:pPr>
    </w:p>
    <w:p w:rsidR="004E045F" w:rsidRPr="00501763" w:rsidRDefault="004E045F" w:rsidP="004E045F">
      <w:pPr>
        <w:jc w:val="left"/>
        <w:rPr>
          <w:rFonts w:eastAsiaTheme="minorHAnsi"/>
          <w:lang w:val="el-GR"/>
        </w:rPr>
      </w:pPr>
      <w:r>
        <w:rPr>
          <w:rFonts w:eastAsiaTheme="minorHAnsi"/>
          <w:lang w:val="el-GR"/>
        </w:rPr>
        <w:t>Με εκτίμηση,</w:t>
      </w:r>
      <w:r w:rsidRPr="00177DB4">
        <w:rPr>
          <w:rFonts w:cs="Times New Roman"/>
          <w:color w:val="263238"/>
          <w:szCs w:val="24"/>
          <w:lang w:val="el-GR"/>
        </w:rPr>
        <w:br/>
      </w:r>
      <w:r>
        <w:rPr>
          <w:rFonts w:cs="Times New Roman"/>
          <w:color w:val="263238"/>
          <w:szCs w:val="24"/>
          <w:lang w:val="el-GR"/>
        </w:rPr>
        <w:t>Στάμου Ευαγγελία</w:t>
      </w:r>
      <w:r w:rsidRPr="00177DB4">
        <w:rPr>
          <w:rFonts w:cs="Times New Roman"/>
          <w:color w:val="263238"/>
          <w:szCs w:val="24"/>
          <w:lang w:val="el-GR"/>
        </w:rPr>
        <w:br/>
      </w:r>
      <w:r w:rsidRPr="00627A3C">
        <w:rPr>
          <w:rFonts w:eastAsiaTheme="majorEastAsia" w:cs="Times New Roman"/>
          <w:color w:val="000000" w:themeColor="text1"/>
          <w:szCs w:val="24"/>
          <w:lang w:val="el-GR"/>
        </w:rPr>
        <w:br w:type="page"/>
      </w:r>
    </w:p>
    <w:p w:rsidR="004E045F" w:rsidRPr="00FD26FE" w:rsidRDefault="004E045F" w:rsidP="004E045F">
      <w:pPr>
        <w:spacing w:after="0" w:line="240" w:lineRule="auto"/>
        <w:contextualSpacing/>
        <w:rPr>
          <w:rFonts w:asciiTheme="majorHAnsi" w:eastAsiaTheme="majorEastAsia" w:hAnsiTheme="majorHAnsi" w:cstheme="majorBidi"/>
          <w:color w:val="000000" w:themeColor="text1"/>
          <w:sz w:val="44"/>
          <w:szCs w:val="56"/>
          <w:lang w:val="el-GR"/>
        </w:rPr>
      </w:pPr>
      <w:r w:rsidRPr="00FD26FE">
        <w:rPr>
          <w:rFonts w:asciiTheme="majorHAnsi" w:eastAsiaTheme="majorEastAsia" w:hAnsiTheme="majorHAnsi" w:cstheme="majorBidi"/>
          <w:color w:val="000000" w:themeColor="text1"/>
          <w:sz w:val="44"/>
          <w:szCs w:val="56"/>
          <w:lang w:val="el-GR"/>
        </w:rPr>
        <w:lastRenderedPageBreak/>
        <w:t>Ενότητα Α – Γενικά στοιχεία</w:t>
      </w:r>
    </w:p>
    <w:p w:rsidR="004E045F" w:rsidRPr="00FD26FE" w:rsidRDefault="004E045F" w:rsidP="004E045F">
      <w:pPr>
        <w:rPr>
          <w:rFonts w:eastAsiaTheme="minorHAnsi"/>
          <w:lang w:val="el-GR"/>
        </w:rPr>
      </w:pPr>
    </w:p>
    <w:p w:rsidR="004E045F" w:rsidRPr="00FD26FE" w:rsidRDefault="004E045F" w:rsidP="00CE7595">
      <w:pPr>
        <w:numPr>
          <w:ilvl w:val="0"/>
          <w:numId w:val="6"/>
        </w:numPr>
        <w:spacing w:after="200" w:line="276" w:lineRule="auto"/>
        <w:rPr>
          <w:rFonts w:ascii="Calibri" w:eastAsia="Calibri" w:hAnsi="Calibri" w:cs="Times New Roman"/>
          <w:b/>
          <w:szCs w:val="24"/>
          <w:lang w:val="el-GR"/>
        </w:rPr>
      </w:pPr>
      <w:r>
        <w:rPr>
          <w:rFonts w:ascii="Calibri" w:eastAsia="Calibri" w:hAnsi="Calibri" w:cs="Times New Roman"/>
          <w:b/>
          <w:szCs w:val="24"/>
          <w:lang w:val="el-GR"/>
        </w:rPr>
        <w:t>Φύλο</w:t>
      </w:r>
    </w:p>
    <w:p w:rsidR="004E045F" w:rsidRDefault="00695A8C" w:rsidP="004E045F">
      <w:pPr>
        <w:spacing w:after="200" w:line="276" w:lineRule="auto"/>
        <w:rPr>
          <w:rFonts w:ascii="Calibri" w:eastAsia="Calibri" w:hAnsi="Calibri" w:cs="Times New Roman"/>
          <w:szCs w:val="24"/>
          <w:lang w:val="el-GR"/>
        </w:rPr>
      </w:pPr>
      <w:r w:rsidRPr="00695A8C">
        <w:rPr>
          <w:noProof/>
        </w:rPr>
        <w:pict>
          <v:rect id="Rectangle 21" o:spid="_x0000_s1026" style="position:absolute;left:0;text-align:left;margin-left:204.2pt;margin-top:1.85pt;width:21.9pt;height:11.2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"/>
        </w:pict>
      </w:r>
      <w:r w:rsidRPr="00695A8C">
        <w:rPr>
          <w:noProof/>
        </w:rPr>
        <w:pict>
          <v:rect id="Rectangle 20" o:spid="_x0000_s1031" style="position:absolute;left:0;text-align:left;margin-left:39.05pt;margin-top:1.85pt;width:21.9pt;height:11.2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"/>
        </w:pict>
      </w:r>
      <w:r w:rsidR="004E045F" w:rsidRPr="00FD26FE">
        <w:rPr>
          <w:rFonts w:ascii="Calibri" w:eastAsia="Calibri" w:hAnsi="Calibri" w:cs="Times New Roman"/>
          <w:szCs w:val="24"/>
          <w:lang w:val="el-GR"/>
        </w:rPr>
        <w:t xml:space="preserve">       </w:t>
      </w:r>
      <w:r w:rsidR="004E045F" w:rsidRPr="000323D1">
        <w:rPr>
          <w:rFonts w:ascii="Agency FB" w:eastAsia="Calibri" w:hAnsi="Agency FB" w:cs="Times New Roman"/>
          <w:szCs w:val="24"/>
          <w:lang w:val="el-GR"/>
        </w:rPr>
        <w:t xml:space="preserve"> </w:t>
      </w:r>
      <w:r w:rsidR="004E045F" w:rsidRPr="00FD26FE">
        <w:rPr>
          <w:rFonts w:ascii="Calibri" w:eastAsia="Calibri" w:hAnsi="Calibri" w:cs="Times New Roman"/>
          <w:szCs w:val="24"/>
          <w:lang w:val="el-GR"/>
        </w:rPr>
        <w:t xml:space="preserve">                </w:t>
      </w:r>
      <w:proofErr w:type="spellStart"/>
      <w:r w:rsidR="004E045F" w:rsidRPr="00FD26FE">
        <w:rPr>
          <w:rFonts w:ascii="Calibri" w:eastAsia="Calibri" w:hAnsi="Calibri" w:cs="Times New Roman"/>
          <w:szCs w:val="24"/>
        </w:rPr>
        <w:t>Άνδρας</w:t>
      </w:r>
      <w:proofErr w:type="spellEnd"/>
      <w:r w:rsidR="004E045F" w:rsidRPr="00FD26FE">
        <w:rPr>
          <w:rFonts w:ascii="Calibri" w:eastAsia="Calibri" w:hAnsi="Calibri" w:cs="Times New Roman"/>
          <w:szCs w:val="24"/>
        </w:rPr>
        <w:tab/>
      </w:r>
      <w:r w:rsidR="004E045F" w:rsidRPr="00FD26FE">
        <w:rPr>
          <w:rFonts w:ascii="Calibri" w:eastAsia="Calibri" w:hAnsi="Calibri" w:cs="Times New Roman"/>
          <w:szCs w:val="24"/>
        </w:rPr>
        <w:tab/>
      </w:r>
      <w:r w:rsidR="004E045F" w:rsidRPr="00FD26FE">
        <w:rPr>
          <w:rFonts w:ascii="Calibri" w:eastAsia="Calibri" w:hAnsi="Calibri" w:cs="Times New Roman"/>
          <w:szCs w:val="24"/>
          <w:lang w:val="el-GR"/>
        </w:rPr>
        <w:t xml:space="preserve">              </w:t>
      </w:r>
      <w:r w:rsidR="004E045F" w:rsidRPr="00FD26FE">
        <w:rPr>
          <w:rFonts w:ascii="Calibri" w:eastAsia="Calibri" w:hAnsi="Calibri" w:cs="Times New Roman"/>
          <w:szCs w:val="24"/>
        </w:rPr>
        <w:t xml:space="preserve">           </w:t>
      </w:r>
      <w:r w:rsidR="004E045F" w:rsidRPr="00FD26FE">
        <w:rPr>
          <w:rFonts w:ascii="Calibri" w:eastAsia="Calibri" w:hAnsi="Calibri" w:cs="Times New Roman"/>
          <w:szCs w:val="24"/>
          <w:lang w:val="el-GR"/>
        </w:rPr>
        <w:t xml:space="preserve">        Γυναίκ</w:t>
      </w:r>
      <w:r w:rsidR="004E045F">
        <w:rPr>
          <w:rFonts w:ascii="Calibri" w:eastAsia="Calibri" w:hAnsi="Calibri" w:cs="Times New Roman"/>
          <w:szCs w:val="24"/>
          <w:lang w:val="el-GR"/>
        </w:rPr>
        <w:t>α</w:t>
      </w:r>
    </w:p>
    <w:p w:rsidR="004E045F" w:rsidRPr="008F51CC" w:rsidRDefault="004E045F" w:rsidP="004E045F">
      <w:pPr>
        <w:spacing w:after="200" w:line="276" w:lineRule="auto"/>
        <w:rPr>
          <w:rFonts w:ascii="Calibri" w:eastAsia="Calibri" w:hAnsi="Calibri" w:cs="Times New Roman"/>
          <w:szCs w:val="24"/>
          <w:lang w:val="el-GR"/>
        </w:rPr>
      </w:pPr>
    </w:p>
    <w:p w:rsidR="004E045F" w:rsidRDefault="004E045F" w:rsidP="00CE7595">
      <w:pPr>
        <w:numPr>
          <w:ilvl w:val="0"/>
          <w:numId w:val="6"/>
        </w:numPr>
        <w:spacing w:after="200" w:line="276" w:lineRule="auto"/>
        <w:rPr>
          <w:rFonts w:ascii="Calibri" w:eastAsia="Calibri" w:hAnsi="Calibri" w:cs="Times New Roman"/>
          <w:b/>
          <w:szCs w:val="24"/>
          <w:lang w:val="el-GR"/>
        </w:rPr>
      </w:pPr>
      <w:r>
        <w:rPr>
          <w:rFonts w:ascii="Calibri" w:eastAsia="Calibri" w:hAnsi="Calibri" w:cs="Times New Roman"/>
          <w:b/>
          <w:szCs w:val="24"/>
          <w:lang w:val="el-GR"/>
        </w:rPr>
        <w:t>Ηλικία:</w:t>
      </w:r>
      <w:r w:rsidRPr="00E04B65">
        <w:rPr>
          <w:rFonts w:ascii="Calibri" w:eastAsia="Calibri" w:hAnsi="Calibri" w:cs="Times New Roman"/>
          <w:szCs w:val="24"/>
          <w:lang w:val="el-GR"/>
        </w:rPr>
        <w:t xml:space="preserve">......ετών      </w:t>
      </w:r>
    </w:p>
    <w:p w:rsidR="004E045F" w:rsidRPr="00FD26FE" w:rsidRDefault="004E045F" w:rsidP="004E045F">
      <w:pPr>
        <w:spacing w:after="200" w:line="276" w:lineRule="auto"/>
        <w:ind w:left="720"/>
        <w:rPr>
          <w:rFonts w:ascii="Calibri" w:eastAsia="Calibri" w:hAnsi="Calibri" w:cs="Times New Roman"/>
          <w:b/>
          <w:szCs w:val="24"/>
          <w:lang w:val="el-GR"/>
        </w:rPr>
      </w:pPr>
    </w:p>
    <w:p w:rsidR="004E045F" w:rsidRPr="00E04B65" w:rsidRDefault="004E045F" w:rsidP="00CE7595">
      <w:pPr>
        <w:numPr>
          <w:ilvl w:val="0"/>
          <w:numId w:val="6"/>
        </w:numPr>
        <w:spacing w:after="200" w:line="276" w:lineRule="auto"/>
        <w:rPr>
          <w:rFonts w:ascii="Calibri" w:eastAsia="Calibri" w:hAnsi="Calibri" w:cs="Times New Roman"/>
          <w:b/>
          <w:szCs w:val="24"/>
          <w:lang w:val="el-GR"/>
        </w:rPr>
      </w:pPr>
      <w:r>
        <w:rPr>
          <w:rFonts w:ascii="Calibri" w:eastAsia="Calibri" w:hAnsi="Calibri" w:cs="Times New Roman"/>
          <w:b/>
          <w:szCs w:val="24"/>
          <w:lang w:val="el-GR"/>
        </w:rPr>
        <w:t>Προϋπηρεσία στην εκπαίδευση:</w:t>
      </w:r>
      <w:r w:rsidRPr="00E04B65">
        <w:rPr>
          <w:rFonts w:ascii="Calibri" w:eastAsia="Calibri" w:hAnsi="Calibri" w:cs="Times New Roman"/>
          <w:szCs w:val="24"/>
          <w:lang w:val="el-GR"/>
        </w:rPr>
        <w:t>........έτη</w:t>
      </w:r>
    </w:p>
    <w:p w:rsidR="004E045F" w:rsidRDefault="004E045F" w:rsidP="004E045F">
      <w:pPr>
        <w:spacing w:after="200" w:line="276" w:lineRule="auto"/>
        <w:rPr>
          <w:rFonts w:ascii="Calibri" w:eastAsia="Calibri" w:hAnsi="Calibri" w:cs="Times New Roman"/>
          <w:b/>
          <w:szCs w:val="24"/>
          <w:lang w:val="el-GR"/>
        </w:rPr>
      </w:pPr>
    </w:p>
    <w:p w:rsidR="004E045F" w:rsidRPr="00E04B65" w:rsidRDefault="004E045F" w:rsidP="00CE7595">
      <w:pPr>
        <w:numPr>
          <w:ilvl w:val="0"/>
          <w:numId w:val="6"/>
        </w:numPr>
        <w:spacing w:after="200" w:line="276" w:lineRule="auto"/>
        <w:rPr>
          <w:rFonts w:ascii="Calibri" w:eastAsia="Calibri" w:hAnsi="Calibri" w:cs="Times New Roman"/>
          <w:b/>
          <w:szCs w:val="24"/>
          <w:lang w:val="el-GR"/>
        </w:rPr>
      </w:pPr>
      <w:r>
        <w:rPr>
          <w:rFonts w:ascii="Calibri" w:eastAsia="Calibri" w:hAnsi="Calibri" w:cs="Times New Roman"/>
          <w:b/>
          <w:szCs w:val="24"/>
          <w:lang w:val="el-GR"/>
        </w:rPr>
        <w:t>Π</w:t>
      </w:r>
      <w:r w:rsidRPr="00FD26FE">
        <w:rPr>
          <w:rFonts w:ascii="Calibri" w:eastAsia="Calibri" w:hAnsi="Calibri" w:cs="Times New Roman"/>
          <w:b/>
          <w:szCs w:val="24"/>
          <w:lang w:val="el-GR"/>
        </w:rPr>
        <w:t xml:space="preserve">ροϋπηρεσία </w:t>
      </w:r>
      <w:r>
        <w:rPr>
          <w:rFonts w:ascii="Calibri" w:eastAsia="Calibri" w:hAnsi="Calibri" w:cs="Times New Roman"/>
          <w:b/>
          <w:szCs w:val="24"/>
          <w:lang w:val="el-GR"/>
        </w:rPr>
        <w:t>σε θέση διευθυντή/</w:t>
      </w:r>
      <w:proofErr w:type="spellStart"/>
      <w:r>
        <w:rPr>
          <w:rFonts w:ascii="Calibri" w:eastAsia="Calibri" w:hAnsi="Calibri" w:cs="Times New Roman"/>
          <w:b/>
          <w:szCs w:val="24"/>
          <w:lang w:val="el-GR"/>
        </w:rPr>
        <w:t>ντριας</w:t>
      </w:r>
      <w:proofErr w:type="spellEnd"/>
      <w:r>
        <w:rPr>
          <w:rFonts w:ascii="Calibri" w:eastAsia="Calibri" w:hAnsi="Calibri" w:cs="Times New Roman"/>
          <w:b/>
          <w:szCs w:val="24"/>
          <w:lang w:val="el-GR"/>
        </w:rPr>
        <w:t xml:space="preserve"> στο παρόν σχολείο:</w:t>
      </w:r>
      <w:r w:rsidRPr="00E04B65">
        <w:rPr>
          <w:rFonts w:ascii="Calibri" w:eastAsia="Calibri" w:hAnsi="Calibri" w:cs="Times New Roman"/>
          <w:szCs w:val="24"/>
          <w:lang w:val="el-GR"/>
        </w:rPr>
        <w:t>......έτη</w:t>
      </w:r>
    </w:p>
    <w:p w:rsidR="004E045F" w:rsidRDefault="004E045F" w:rsidP="004E045F">
      <w:pPr>
        <w:spacing w:after="200" w:line="276" w:lineRule="auto"/>
        <w:rPr>
          <w:rFonts w:ascii="Calibri" w:eastAsia="Calibri" w:hAnsi="Calibri" w:cs="Times New Roman"/>
          <w:b/>
          <w:szCs w:val="24"/>
          <w:lang w:val="el-GR"/>
        </w:rPr>
      </w:pPr>
    </w:p>
    <w:p w:rsidR="004E045F" w:rsidRPr="00E04B65" w:rsidRDefault="004E045F" w:rsidP="00CE7595">
      <w:pPr>
        <w:numPr>
          <w:ilvl w:val="0"/>
          <w:numId w:val="6"/>
        </w:numPr>
        <w:spacing w:after="200" w:line="276" w:lineRule="auto"/>
        <w:rPr>
          <w:rFonts w:ascii="Calibri" w:eastAsia="Calibri" w:hAnsi="Calibri" w:cs="Times New Roman"/>
          <w:b/>
          <w:szCs w:val="24"/>
          <w:lang w:val="el-GR"/>
        </w:rPr>
      </w:pPr>
      <w:r>
        <w:rPr>
          <w:rFonts w:ascii="Calibri" w:eastAsia="Calibri" w:hAnsi="Calibri" w:cs="Times New Roman"/>
          <w:b/>
          <w:szCs w:val="24"/>
          <w:lang w:val="el-GR"/>
        </w:rPr>
        <w:t>Συνολική προϋπηρεσία σε θέση διευθυντή/</w:t>
      </w:r>
      <w:proofErr w:type="spellStart"/>
      <w:r>
        <w:rPr>
          <w:rFonts w:ascii="Calibri" w:eastAsia="Calibri" w:hAnsi="Calibri" w:cs="Times New Roman"/>
          <w:b/>
          <w:szCs w:val="24"/>
          <w:lang w:val="el-GR"/>
        </w:rPr>
        <w:t>ντριας</w:t>
      </w:r>
      <w:proofErr w:type="spellEnd"/>
      <w:r>
        <w:rPr>
          <w:rFonts w:ascii="Calibri" w:eastAsia="Calibri" w:hAnsi="Calibri" w:cs="Times New Roman"/>
          <w:b/>
          <w:szCs w:val="24"/>
          <w:lang w:val="el-GR"/>
        </w:rPr>
        <w:t>:</w:t>
      </w:r>
      <w:r w:rsidRPr="00E04B65">
        <w:rPr>
          <w:rFonts w:ascii="Calibri" w:eastAsia="Calibri" w:hAnsi="Calibri" w:cs="Times New Roman"/>
          <w:szCs w:val="24"/>
          <w:lang w:val="el-GR"/>
        </w:rPr>
        <w:t>.......έτη</w:t>
      </w:r>
    </w:p>
    <w:p w:rsidR="004E045F" w:rsidRPr="00A114DC" w:rsidRDefault="004E045F" w:rsidP="004E045F">
      <w:pPr>
        <w:spacing w:after="200" w:line="276" w:lineRule="auto"/>
        <w:rPr>
          <w:rFonts w:ascii="Calibri" w:eastAsia="Calibri" w:hAnsi="Calibri" w:cs="Times New Roman"/>
          <w:b/>
          <w:szCs w:val="24"/>
          <w:lang w:val="el-GR"/>
        </w:rPr>
      </w:pPr>
    </w:p>
    <w:p w:rsidR="004E045F" w:rsidRPr="00FD26FE" w:rsidRDefault="004E045F" w:rsidP="00CE7595">
      <w:pPr>
        <w:numPr>
          <w:ilvl w:val="0"/>
          <w:numId w:val="6"/>
        </w:numPr>
        <w:spacing w:after="200" w:line="276" w:lineRule="auto"/>
        <w:rPr>
          <w:rFonts w:ascii="Calibri" w:eastAsia="Calibri" w:hAnsi="Calibri" w:cs="Times New Roman"/>
          <w:b/>
          <w:szCs w:val="24"/>
          <w:lang w:val="el-GR"/>
        </w:rPr>
      </w:pPr>
      <w:r>
        <w:rPr>
          <w:rFonts w:ascii="Calibri" w:eastAsia="Calibri" w:hAnsi="Calibri" w:cs="Times New Roman"/>
          <w:b/>
          <w:szCs w:val="24"/>
          <w:lang w:val="el-GR"/>
        </w:rPr>
        <w:t>Τυπικά προσόντα</w:t>
      </w:r>
      <w:r w:rsidRPr="00FD26FE">
        <w:rPr>
          <w:rFonts w:ascii="Calibri" w:eastAsia="Calibri" w:hAnsi="Calibri" w:cs="Times New Roman"/>
          <w:b/>
          <w:szCs w:val="24"/>
          <w:lang w:val="el-GR"/>
        </w:rPr>
        <w:t xml:space="preserve"> (παρακαλώ σημειώστε αναλόγως με Χ)</w:t>
      </w:r>
    </w:p>
    <w:p w:rsidR="004E045F" w:rsidRDefault="00695A8C" w:rsidP="004E045F">
      <w:pPr>
        <w:spacing w:after="200" w:line="276" w:lineRule="auto"/>
        <w:rPr>
          <w:rFonts w:ascii="Calibri" w:eastAsia="Calibri" w:hAnsi="Calibri" w:cs="Times New Roman"/>
          <w:szCs w:val="24"/>
          <w:lang w:val="el-GR"/>
        </w:rPr>
      </w:pPr>
      <w:r w:rsidRPr="00695A8C">
        <w:rPr>
          <w:noProof/>
        </w:rPr>
        <w:pict>
          <v:rect id="Rectangle 4" o:spid="_x0000_s1030" style="position:absolute;left:0;text-align:left;margin-left:166.55pt;margin-top:2pt;width:21.9pt;height:11.2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"/>
        </w:pict>
      </w:r>
      <w:r w:rsidR="004E045F">
        <w:rPr>
          <w:rFonts w:ascii="Calibri" w:eastAsia="Calibri" w:hAnsi="Calibri" w:cs="Times New Roman"/>
          <w:szCs w:val="24"/>
          <w:lang w:val="el-GR"/>
        </w:rPr>
        <w:t xml:space="preserve">              Δεύτερο πτυχίο </w:t>
      </w:r>
      <w:r w:rsidR="004E045F" w:rsidRPr="00FD26FE">
        <w:rPr>
          <w:rFonts w:ascii="Calibri" w:eastAsia="Calibri" w:hAnsi="Calibri" w:cs="Times New Roman"/>
          <w:szCs w:val="24"/>
          <w:lang w:val="el-GR"/>
        </w:rPr>
        <w:t>ΑΕΙ</w:t>
      </w:r>
      <w:r w:rsidR="004E045F">
        <w:rPr>
          <w:rFonts w:ascii="Calibri" w:eastAsia="Calibri" w:hAnsi="Calibri" w:cs="Times New Roman"/>
          <w:szCs w:val="24"/>
          <w:lang w:val="el-GR"/>
        </w:rPr>
        <w:t>/ΤΕΙ</w:t>
      </w:r>
      <w:r w:rsidR="004E045F" w:rsidRPr="00FD26FE">
        <w:rPr>
          <w:rFonts w:ascii="Calibri" w:eastAsia="Calibri" w:hAnsi="Calibri" w:cs="Times New Roman"/>
          <w:szCs w:val="24"/>
          <w:lang w:val="el-GR"/>
        </w:rPr>
        <w:t xml:space="preserve"> </w:t>
      </w:r>
    </w:p>
    <w:p w:rsidR="004E045F" w:rsidRDefault="00695A8C" w:rsidP="004E045F">
      <w:pPr>
        <w:spacing w:after="200" w:line="276" w:lineRule="auto"/>
        <w:rPr>
          <w:rFonts w:ascii="Calibri" w:eastAsia="Calibri" w:hAnsi="Calibri" w:cs="Times New Roman"/>
          <w:szCs w:val="24"/>
          <w:lang w:val="el-GR"/>
        </w:rPr>
      </w:pPr>
      <w:r w:rsidRPr="00695A8C">
        <w:rPr>
          <w:noProof/>
        </w:rPr>
        <w:pict>
          <v:rect id="Rectangle 3" o:spid="_x0000_s1029" style="position:absolute;left:0;text-align:left;margin-left:166.55pt;margin-top:2.5pt;width:21.9pt;height:11.2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"/>
        </w:pict>
      </w:r>
      <w:r w:rsidR="004E045F">
        <w:rPr>
          <w:rFonts w:ascii="Calibri" w:eastAsia="Calibri" w:hAnsi="Calibri" w:cs="Times New Roman"/>
          <w:szCs w:val="24"/>
          <w:lang w:val="el-GR"/>
        </w:rPr>
        <w:t xml:space="preserve">              Πτυχίο Διδασκαλείου</w:t>
      </w:r>
    </w:p>
    <w:p w:rsidR="004E045F" w:rsidRPr="00FD26FE" w:rsidRDefault="00695A8C" w:rsidP="004E045F">
      <w:pPr>
        <w:spacing w:after="200" w:line="276" w:lineRule="auto"/>
        <w:rPr>
          <w:rFonts w:ascii="Calibri" w:eastAsia="Calibri" w:hAnsi="Calibri" w:cs="Times New Roman"/>
          <w:szCs w:val="24"/>
          <w:lang w:val="el-GR"/>
        </w:rPr>
      </w:pPr>
      <w:r w:rsidRPr="00695A8C">
        <w:rPr>
          <w:noProof/>
        </w:rPr>
        <w:pict>
          <v:rect id="Rectangle 2" o:spid="_x0000_s1028" style="position:absolute;left:0;text-align:left;margin-left:166.55pt;margin-top:2.6pt;width:21.9pt;height:11.2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"/>
        </w:pict>
      </w:r>
      <w:r w:rsidR="004E045F">
        <w:rPr>
          <w:rFonts w:ascii="Calibri" w:eastAsia="Calibri" w:hAnsi="Calibri" w:cs="Times New Roman"/>
          <w:szCs w:val="24"/>
          <w:lang w:val="el-GR"/>
        </w:rPr>
        <w:t xml:space="preserve">              </w:t>
      </w:r>
      <w:r w:rsidR="004E045F" w:rsidRPr="00FD26FE">
        <w:rPr>
          <w:rFonts w:ascii="Calibri" w:eastAsia="Calibri" w:hAnsi="Calibri" w:cs="Times New Roman"/>
          <w:szCs w:val="24"/>
          <w:lang w:val="el-GR"/>
        </w:rPr>
        <w:t>Μεταπτυχιακό</w:t>
      </w:r>
      <w:r w:rsidR="004E045F">
        <w:rPr>
          <w:rFonts w:ascii="Calibri" w:eastAsia="Calibri" w:hAnsi="Calibri" w:cs="Times New Roman"/>
          <w:szCs w:val="24"/>
          <w:lang w:val="el-GR"/>
        </w:rPr>
        <w:t xml:space="preserve"> Δίπλωμα </w:t>
      </w:r>
      <w:r w:rsidR="004E045F" w:rsidRPr="00FD26FE">
        <w:rPr>
          <w:rFonts w:ascii="Calibri" w:eastAsia="Calibri" w:hAnsi="Calibri" w:cs="Times New Roman"/>
          <w:szCs w:val="24"/>
          <w:lang w:val="el-GR"/>
        </w:rPr>
        <w:t xml:space="preserve"> </w:t>
      </w:r>
    </w:p>
    <w:p w:rsidR="004E045F" w:rsidRDefault="00695A8C" w:rsidP="004E045F">
      <w:pPr>
        <w:spacing w:after="200" w:line="276" w:lineRule="auto"/>
        <w:rPr>
          <w:rFonts w:ascii="Calibri" w:eastAsia="Calibri" w:hAnsi="Calibri" w:cs="Times New Roman"/>
          <w:szCs w:val="24"/>
          <w:lang w:val="el-GR"/>
        </w:rPr>
      </w:pPr>
      <w:r w:rsidRPr="00695A8C">
        <w:rPr>
          <w:noProof/>
        </w:rPr>
        <w:pict>
          <v:rect id="Rectangle 5" o:spid="_x0000_s1027" style="position:absolute;left:0;text-align:left;margin-left:166.55pt;margin-top:1.45pt;width:21.9pt;height:11.2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"/>
        </w:pict>
      </w:r>
      <w:r w:rsidR="004E045F">
        <w:rPr>
          <w:rFonts w:ascii="Calibri" w:eastAsia="Calibri" w:hAnsi="Calibri" w:cs="Times New Roman"/>
          <w:szCs w:val="24"/>
          <w:lang w:val="el-GR"/>
        </w:rPr>
        <w:t xml:space="preserve">              </w:t>
      </w:r>
      <w:r w:rsidR="004E045F" w:rsidRPr="00FD26FE">
        <w:rPr>
          <w:rFonts w:ascii="Calibri" w:eastAsia="Calibri" w:hAnsi="Calibri" w:cs="Times New Roman"/>
          <w:szCs w:val="24"/>
          <w:lang w:val="el-GR"/>
        </w:rPr>
        <w:t>Διδακτορικό</w:t>
      </w:r>
      <w:r w:rsidR="004E045F">
        <w:rPr>
          <w:rFonts w:ascii="Calibri" w:eastAsia="Calibri" w:hAnsi="Calibri" w:cs="Times New Roman"/>
          <w:szCs w:val="24"/>
          <w:lang w:val="el-GR"/>
        </w:rPr>
        <w:t xml:space="preserve"> Δίπλωμα</w:t>
      </w:r>
    </w:p>
    <w:p w:rsidR="004E045F" w:rsidRPr="00FD26FE" w:rsidRDefault="004E045F" w:rsidP="004E045F">
      <w:pPr>
        <w:spacing w:after="200" w:line="276" w:lineRule="auto"/>
        <w:rPr>
          <w:rFonts w:ascii="Calibri" w:eastAsia="Calibri" w:hAnsi="Calibri" w:cs="Times New Roman"/>
          <w:szCs w:val="24"/>
          <w:lang w:val="el-GR"/>
        </w:rPr>
      </w:pPr>
      <w:r w:rsidRPr="00FD26FE">
        <w:rPr>
          <w:rFonts w:ascii="Calibri" w:eastAsia="Calibri" w:hAnsi="Calibri" w:cs="Times New Roman"/>
          <w:szCs w:val="24"/>
          <w:lang w:val="el-GR"/>
        </w:rPr>
        <w:t xml:space="preserve">            </w:t>
      </w:r>
      <w:r w:rsidRPr="00FD26FE">
        <w:rPr>
          <w:rFonts w:ascii="Calibri" w:eastAsia="Calibri" w:hAnsi="Calibri" w:cs="Times New Roman"/>
          <w:szCs w:val="24"/>
          <w:lang w:val="el-GR"/>
        </w:rPr>
        <w:tab/>
      </w:r>
      <w:r w:rsidRPr="00FD26FE">
        <w:rPr>
          <w:rFonts w:ascii="Calibri" w:eastAsia="Calibri" w:hAnsi="Calibri" w:cs="Times New Roman"/>
          <w:szCs w:val="24"/>
          <w:lang w:val="el-GR"/>
        </w:rPr>
        <w:tab/>
      </w:r>
    </w:p>
    <w:p w:rsidR="004E045F" w:rsidRPr="00FD26FE" w:rsidRDefault="004E045F" w:rsidP="004E045F">
      <w:pPr>
        <w:rPr>
          <w:rFonts w:eastAsiaTheme="minorHAnsi"/>
          <w:lang w:val="el-GR"/>
        </w:rPr>
      </w:pPr>
    </w:p>
    <w:p w:rsidR="004E045F" w:rsidRDefault="004E045F" w:rsidP="004E045F">
      <w:pPr>
        <w:spacing w:after="160" w:line="259" w:lineRule="auto"/>
        <w:jc w:val="left"/>
        <w:rPr>
          <w:rFonts w:eastAsiaTheme="minorHAnsi"/>
          <w:lang w:val="el-GR"/>
        </w:rPr>
      </w:pPr>
    </w:p>
    <w:p w:rsidR="004E045F" w:rsidRDefault="004E045F" w:rsidP="004E045F">
      <w:pPr>
        <w:spacing w:after="160" w:line="259" w:lineRule="auto"/>
        <w:jc w:val="left"/>
        <w:rPr>
          <w:rFonts w:eastAsiaTheme="minorHAnsi"/>
          <w:lang w:val="el-GR"/>
        </w:rPr>
      </w:pPr>
    </w:p>
    <w:p w:rsidR="004E045F" w:rsidRPr="00FD26FE" w:rsidRDefault="004E045F" w:rsidP="004E045F">
      <w:pPr>
        <w:spacing w:after="160" w:line="259" w:lineRule="auto"/>
        <w:jc w:val="left"/>
        <w:rPr>
          <w:rFonts w:asciiTheme="majorHAnsi" w:eastAsiaTheme="majorEastAsia" w:hAnsiTheme="majorHAnsi" w:cstheme="majorBidi"/>
          <w:color w:val="000000" w:themeColor="text1"/>
          <w:sz w:val="44"/>
          <w:szCs w:val="56"/>
          <w:lang w:val="el-GR"/>
        </w:rPr>
      </w:pPr>
    </w:p>
    <w:p w:rsidR="004E045F" w:rsidRPr="00FD26FE" w:rsidRDefault="004E045F" w:rsidP="004E045F">
      <w:pPr>
        <w:spacing w:after="0" w:line="240" w:lineRule="auto"/>
        <w:contextualSpacing/>
        <w:rPr>
          <w:rFonts w:asciiTheme="majorHAnsi" w:eastAsiaTheme="majorEastAsia" w:hAnsiTheme="majorHAnsi" w:cstheme="majorBidi"/>
          <w:color w:val="000000" w:themeColor="text1"/>
          <w:sz w:val="44"/>
          <w:szCs w:val="56"/>
          <w:lang w:val="el-GR"/>
        </w:rPr>
      </w:pPr>
      <w:r w:rsidRPr="00FD26FE">
        <w:rPr>
          <w:rFonts w:asciiTheme="majorHAnsi" w:eastAsiaTheme="majorEastAsia" w:hAnsiTheme="majorHAnsi" w:cstheme="majorBidi"/>
          <w:color w:val="000000" w:themeColor="text1"/>
          <w:sz w:val="44"/>
          <w:szCs w:val="56"/>
          <w:lang w:val="el-GR"/>
        </w:rPr>
        <w:t xml:space="preserve">Ενότητα Β – </w:t>
      </w:r>
      <w:r>
        <w:rPr>
          <w:rFonts w:asciiTheme="majorHAnsi" w:eastAsiaTheme="majorEastAsia" w:hAnsiTheme="majorHAnsi" w:cstheme="majorBidi"/>
          <w:color w:val="000000" w:themeColor="text1"/>
          <w:sz w:val="44"/>
          <w:szCs w:val="56"/>
          <w:lang w:val="el-GR"/>
        </w:rPr>
        <w:t>Προφίλ ηγεσίας</w:t>
      </w:r>
    </w:p>
    <w:p w:rsidR="004E045F" w:rsidRPr="00FD26FE" w:rsidRDefault="004E045F" w:rsidP="004E045F">
      <w:pPr>
        <w:rPr>
          <w:rFonts w:eastAsiaTheme="minorHAnsi"/>
          <w:lang w:val="el-GR"/>
        </w:rPr>
      </w:pPr>
    </w:p>
    <w:p w:rsidR="004E045F" w:rsidRPr="00FD26FE" w:rsidRDefault="004E045F" w:rsidP="004E045F">
      <w:pPr>
        <w:rPr>
          <w:rFonts w:eastAsiaTheme="minorHAnsi"/>
          <w:lang w:val="el-GR"/>
        </w:rPr>
      </w:pPr>
      <w:r>
        <w:rPr>
          <w:rFonts w:eastAsiaTheme="minorHAnsi"/>
          <w:lang w:val="el-GR"/>
        </w:rPr>
        <w:t xml:space="preserve">Παρακαλώ απαντήστε στις παρακάτω δηλώσεις ανάλογα με το </w:t>
      </w:r>
      <w:r w:rsidRPr="00935F7E">
        <w:rPr>
          <w:rFonts w:eastAsiaTheme="minorHAnsi"/>
          <w:bCs/>
          <w:lang w:val="el-GR"/>
        </w:rPr>
        <w:t>πόσο συχνά</w:t>
      </w:r>
      <w:r w:rsidRPr="00CA64DE">
        <w:rPr>
          <w:rFonts w:eastAsiaTheme="minorHAnsi"/>
          <w:b/>
          <w:bCs/>
          <w:lang w:val="el-GR"/>
        </w:rPr>
        <w:t xml:space="preserve"> </w:t>
      </w:r>
      <w:r w:rsidRPr="00CA64DE">
        <w:rPr>
          <w:rFonts w:eastAsiaTheme="minorHAnsi"/>
          <w:lang w:val="el-GR"/>
        </w:rPr>
        <w:t>η κάθε μια από τις πιο κάτω δηλώσεις αληθεύει για εσάς.</w:t>
      </w:r>
    </w:p>
    <w:tbl>
      <w:tblPr>
        <w:tblStyle w:val="af2"/>
        <w:tblW w:w="5000" w:type="pct"/>
        <w:tblBorders>
          <w:top w:val="single" w:sz="4" w:space="0" w:color="167AF3" w:themeColor="accent1" w:themeTint="99"/>
          <w:left w:val="single" w:sz="4" w:space="0" w:color="167AF3" w:themeColor="accent1" w:themeTint="99"/>
          <w:bottom w:val="single" w:sz="4" w:space="0" w:color="167AF3" w:themeColor="accent1" w:themeTint="99"/>
          <w:right w:val="single" w:sz="4" w:space="0" w:color="167AF3" w:themeColor="accent1" w:themeTint="99"/>
          <w:insideH w:val="single" w:sz="4" w:space="0" w:color="167AF3" w:themeColor="accent1" w:themeTint="99"/>
          <w:insideV w:val="single" w:sz="4" w:space="0" w:color="167AF3" w:themeColor="accent1" w:themeTint="99"/>
        </w:tblBorders>
        <w:tblCellMar>
          <w:top w:w="29" w:type="dxa"/>
          <w:left w:w="115" w:type="dxa"/>
          <w:bottom w:w="29" w:type="dxa"/>
          <w:right w:w="115" w:type="dxa"/>
        </w:tblCellMar>
        <w:tblLook w:val="01E0"/>
      </w:tblPr>
      <w:tblGrid>
        <w:gridCol w:w="2752"/>
        <w:gridCol w:w="1229"/>
        <w:gridCol w:w="1223"/>
        <w:gridCol w:w="1222"/>
        <w:gridCol w:w="1222"/>
        <w:gridCol w:w="1222"/>
      </w:tblGrid>
      <w:tr w:rsidR="004E045F" w:rsidRPr="00FD26FE" w:rsidTr="00021E0F">
        <w:trPr>
          <w:trHeight w:val="879"/>
        </w:trPr>
        <w:tc>
          <w:tcPr>
            <w:tcW w:w="1551" w:type="pct"/>
            <w:tcBorders>
              <w:bottom w:val="single" w:sz="4" w:space="0" w:color="167AF3" w:themeColor="accent1" w:themeTint="99"/>
            </w:tcBorders>
            <w:shd w:val="clear" w:color="auto" w:fill="B1D2FB" w:themeFill="accent1" w:themeFillTint="33"/>
            <w:vAlign w:val="center"/>
          </w:tcPr>
          <w:p w:rsidR="004E045F" w:rsidRPr="00D55792" w:rsidRDefault="004E045F" w:rsidP="00021E0F">
            <w:pPr>
              <w:spacing w:after="200" w:line="276" w:lineRule="auto"/>
              <w:jc w:val="center"/>
              <w:rPr>
                <w:rFonts w:eastAsiaTheme="minorHAnsi" w:cs="Times New Roman"/>
                <w:b/>
                <w:sz w:val="22"/>
                <w:szCs w:val="22"/>
                <w:lang w:val="el-GR"/>
              </w:rPr>
            </w:pPr>
            <w:r w:rsidRPr="00D55792">
              <w:rPr>
                <w:rFonts w:eastAsiaTheme="minorHAnsi" w:cs="Times New Roman"/>
                <w:b/>
                <w:sz w:val="22"/>
                <w:szCs w:val="22"/>
                <w:lang w:val="el-GR"/>
              </w:rPr>
              <w:t>Δήλωση</w:t>
            </w:r>
          </w:p>
        </w:tc>
        <w:tc>
          <w:tcPr>
            <w:tcW w:w="692" w:type="pct"/>
            <w:tcBorders>
              <w:bottom w:val="single" w:sz="4" w:space="0" w:color="167AF3" w:themeColor="accent1" w:themeTint="99"/>
            </w:tcBorders>
            <w:shd w:val="clear" w:color="auto" w:fill="B1D2FB" w:themeFill="accent1" w:themeFillTint="33"/>
            <w:vAlign w:val="center"/>
          </w:tcPr>
          <w:p w:rsidR="004E045F" w:rsidRPr="00D55792" w:rsidRDefault="004E045F" w:rsidP="00021E0F">
            <w:pPr>
              <w:pStyle w:val="Default"/>
              <w:jc w:val="center"/>
              <w:rPr>
                <w:rFonts w:ascii="Times New Roman" w:hAnsi="Times New Roman" w:cs="Times New Roman"/>
                <w:sz w:val="22"/>
                <w:szCs w:val="22"/>
              </w:rPr>
            </w:pPr>
            <w:r w:rsidRPr="00D55792">
              <w:rPr>
                <w:rFonts w:ascii="Times New Roman" w:hAnsi="Times New Roman" w:cs="Times New Roman"/>
                <w:b/>
                <w:bCs/>
                <w:sz w:val="22"/>
                <w:szCs w:val="22"/>
              </w:rPr>
              <w:t>Ποτέ</w:t>
            </w:r>
          </w:p>
        </w:tc>
        <w:tc>
          <w:tcPr>
            <w:tcW w:w="689" w:type="pct"/>
            <w:tcBorders>
              <w:bottom w:val="single" w:sz="4" w:space="0" w:color="167AF3" w:themeColor="accent1" w:themeTint="99"/>
            </w:tcBorders>
            <w:shd w:val="clear" w:color="auto" w:fill="B1D2FB" w:themeFill="accent1" w:themeFillTint="33"/>
            <w:vAlign w:val="center"/>
          </w:tcPr>
          <w:p w:rsidR="004E045F" w:rsidRPr="00D55792" w:rsidRDefault="004E045F" w:rsidP="00021E0F">
            <w:pPr>
              <w:pStyle w:val="Default"/>
              <w:jc w:val="center"/>
              <w:rPr>
                <w:rFonts w:ascii="Times New Roman" w:hAnsi="Times New Roman" w:cs="Times New Roman"/>
                <w:sz w:val="22"/>
                <w:szCs w:val="22"/>
              </w:rPr>
            </w:pPr>
            <w:r w:rsidRPr="00D55792">
              <w:rPr>
                <w:rFonts w:ascii="Times New Roman" w:hAnsi="Times New Roman" w:cs="Times New Roman"/>
                <w:b/>
                <w:bCs/>
                <w:sz w:val="22"/>
                <w:szCs w:val="22"/>
              </w:rPr>
              <w:t>Σπάνια</w:t>
            </w:r>
          </w:p>
        </w:tc>
        <w:tc>
          <w:tcPr>
            <w:tcW w:w="689" w:type="pct"/>
            <w:tcBorders>
              <w:bottom w:val="single" w:sz="4" w:space="0" w:color="167AF3" w:themeColor="accent1" w:themeTint="99"/>
            </w:tcBorders>
            <w:shd w:val="clear" w:color="auto" w:fill="B1D2FB" w:themeFill="accent1" w:themeFillTint="33"/>
            <w:vAlign w:val="center"/>
          </w:tcPr>
          <w:p w:rsidR="004E045F" w:rsidRPr="00D55792" w:rsidRDefault="004E045F" w:rsidP="00021E0F">
            <w:pPr>
              <w:pStyle w:val="Default"/>
              <w:jc w:val="center"/>
              <w:rPr>
                <w:rFonts w:ascii="Times New Roman" w:hAnsi="Times New Roman" w:cs="Times New Roman"/>
                <w:b/>
                <w:bCs/>
                <w:sz w:val="22"/>
                <w:szCs w:val="22"/>
              </w:rPr>
            </w:pPr>
            <w:r w:rsidRPr="00D55792">
              <w:rPr>
                <w:rFonts w:ascii="Times New Roman" w:hAnsi="Times New Roman" w:cs="Times New Roman"/>
                <w:b/>
                <w:bCs/>
                <w:sz w:val="22"/>
                <w:szCs w:val="22"/>
              </w:rPr>
              <w:t>Μερικές</w:t>
            </w:r>
          </w:p>
          <w:p w:rsidR="004E045F" w:rsidRPr="00D55792" w:rsidRDefault="004E045F" w:rsidP="00021E0F">
            <w:pPr>
              <w:pStyle w:val="Default"/>
              <w:jc w:val="center"/>
              <w:rPr>
                <w:rFonts w:ascii="Times New Roman" w:hAnsi="Times New Roman" w:cs="Times New Roman"/>
                <w:sz w:val="22"/>
                <w:szCs w:val="22"/>
              </w:rPr>
            </w:pPr>
            <w:r w:rsidRPr="00D55792">
              <w:rPr>
                <w:rFonts w:ascii="Times New Roman" w:hAnsi="Times New Roman" w:cs="Times New Roman"/>
                <w:b/>
                <w:bCs/>
                <w:sz w:val="22"/>
                <w:szCs w:val="22"/>
              </w:rPr>
              <w:t xml:space="preserve"> φορές</w:t>
            </w:r>
          </w:p>
        </w:tc>
        <w:tc>
          <w:tcPr>
            <w:tcW w:w="689" w:type="pct"/>
            <w:tcBorders>
              <w:bottom w:val="single" w:sz="4" w:space="0" w:color="167AF3" w:themeColor="accent1" w:themeTint="99"/>
            </w:tcBorders>
            <w:shd w:val="clear" w:color="auto" w:fill="B1D2FB" w:themeFill="accent1" w:themeFillTint="33"/>
            <w:vAlign w:val="center"/>
          </w:tcPr>
          <w:p w:rsidR="004E045F" w:rsidRPr="00D55792" w:rsidRDefault="004E045F" w:rsidP="00021E0F">
            <w:pPr>
              <w:pStyle w:val="Default"/>
              <w:jc w:val="center"/>
              <w:rPr>
                <w:rFonts w:ascii="Times New Roman" w:hAnsi="Times New Roman" w:cs="Times New Roman"/>
                <w:sz w:val="22"/>
                <w:szCs w:val="22"/>
              </w:rPr>
            </w:pPr>
            <w:r w:rsidRPr="00D55792">
              <w:rPr>
                <w:rFonts w:ascii="Times New Roman" w:hAnsi="Times New Roman" w:cs="Times New Roman"/>
                <w:b/>
                <w:bCs/>
                <w:sz w:val="22"/>
                <w:szCs w:val="22"/>
              </w:rPr>
              <w:t>Συχνά</w:t>
            </w:r>
          </w:p>
        </w:tc>
        <w:tc>
          <w:tcPr>
            <w:tcW w:w="689" w:type="pct"/>
            <w:tcBorders>
              <w:bottom w:val="single" w:sz="4" w:space="0" w:color="167AF3" w:themeColor="accent1" w:themeTint="99"/>
            </w:tcBorders>
            <w:shd w:val="clear" w:color="auto" w:fill="B1D2FB" w:themeFill="accent1" w:themeFillTint="33"/>
            <w:vAlign w:val="center"/>
          </w:tcPr>
          <w:p w:rsidR="004E045F" w:rsidRPr="00D55792" w:rsidRDefault="004E045F" w:rsidP="00021E0F">
            <w:pPr>
              <w:pStyle w:val="Default"/>
              <w:jc w:val="center"/>
              <w:rPr>
                <w:rFonts w:ascii="Times New Roman" w:hAnsi="Times New Roman" w:cs="Times New Roman"/>
                <w:sz w:val="22"/>
                <w:szCs w:val="22"/>
              </w:rPr>
            </w:pPr>
            <w:r w:rsidRPr="00D55792">
              <w:rPr>
                <w:rFonts w:ascii="Times New Roman" w:hAnsi="Times New Roman" w:cs="Times New Roman"/>
                <w:b/>
                <w:bCs/>
                <w:sz w:val="22"/>
                <w:szCs w:val="22"/>
              </w:rPr>
              <w:t>Πάντα</w:t>
            </w: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Παρέχω βοήθεια στους εκπαιδευτικούς ως αντάλλαγμα των προσπαθειών και των υπηρεσιών που μου προσφέρουν.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Επανεξετάζω τις κρίσιμες υποθέσεις για να διαπιστώσω αν δόθηκε η κατάλληλη λύση.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Παρεμβαίνω στην επίλυση ενός προβλήματος που προκύπτει στο σχολείο, μόνο όταν γίνει πολύ σοβαρό.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Δίνω ιδιαίτερη προσοχή σε παρατυπίες και λάθη που γίνονται.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Όταν προκύπτουν σοβαρά ζητήματα, αποφεύγω να εμπλακώ σε αυτά.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Συζητώ με τους άλλους για τις πιο σημαντικές αξίες και πεποιθήσεις μου.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Απουσιάζω, όταν με χρειάζονται για ένα σημαντικό θέμα.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Αναζητώ διαφορετικές απόψεις/οπτικές γωνίες για την επίλυση των προβλημάτων που προκύπτουν.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lastRenderedPageBreak/>
              <w:t xml:space="preserve">Ατενίζω με αισιοδοξία το μέλλον.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Καλλιεργώ υπερηφάνεια σε όσους σχετίζονται μαζί μου.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Συζητώ προσεκτικά σχετικά με το ποιοι είναι υπεύθυνοι για να πετύχουν τους στόχους που τίθενται στο σχολείο.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Αναλαμβάνω δράση μόνο εφόσον διαπιστώσω ότι έχουν χειροτερέψει τα πράγματα.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Με διακατέχει ενθουσιασμός σχετικά με το τι πρέπει να επιτευχθεί.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Προσδιορίζω/καθορίζω πόσο σπουδαίο και σημαντικό είναι να έχουμε μια ισχυρή αίσθηση του σκοπού του σχολείου.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Επενδύω χρόνο επιμορφώνοντας και καθοδηγώντας τους εκπαιδευτικούς.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Καθιστώ σαφές το τι μπορεί να αναμένει κάποιος, όταν επιτευχθούν οι στόχοι μας.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Είμαι οπαδός της άποψης « Μην διορθώνεις κάτι που δεν έχει χαλάσει τελείως».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Με ενδιαφέρει περισσότερο το καλό/η ευημερία της ομάδας παρά το ατομικό/προσωπικό μου συμφέρον.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Αντιμετωπίζω τους άλλους ως άτομα και όχι απλώς ως μέλη μιας ομάδας.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Θεωρώ ότι τα προβλήματα πρέπει να είναι χρόνια πριν αναλάβω δράση.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lastRenderedPageBreak/>
              <w:t xml:space="preserve">Με τις ενέργειές μου, αποκτώ το σεβασμό των άλλων.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Επικεντρώνω όλη την προσοχή μου στην αντιμετώπιση των λαθών, των παραπόνων και των παραλείψεων/αποτυχιών.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Λαμβάνω υπόψη/ εξετάζω τις ηθικές συνέπειες των αποφάσεων.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0323D1"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Εντοπίζω όλα τα λάθη.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Επιδεικνύω αίσθηση εξουσίας και αποπνέω εμπιστοσύνη.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Γνωστοποιώ στους εκπαιδευτικούς το όραμά μου για το μέλλον του σχολείου.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Επικεντρώνω την προσοχή μου στις αποτυχίες και στις παραλείψεις προκειμένου να διορθωθούν και να ανταποκριθούν στα πρότυπα που έχουμε.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0323D1"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Αποφεύγω να λαμβάνω αποφάσεις.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Θεωρώ ότι το κάθε άτομο έχει διαφορετικές ανάγκες, ικανότητες και φιλοδοξίες από τους άλλους.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Προσπαθώ να κάνω τους άλλους να εξετάζουν ένα πρόβλημα από διαφορετικές οπτικές γωνίες.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Βοηθώ τους εκπαιδευτικούς να αναδείξουν τα δυνατά τους στοιχεία.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lastRenderedPageBreak/>
              <w:t xml:space="preserve">Προτείνω νέους τρόπους για την ολοκλήρωση των εργασιών που ανατέθηκαν στους εκπαιδευτικούς.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Καθυστερώ να ανταποκριθώ σε ζητήματα που επείγουν.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Τονίζω τη σημασία της ύπαρξης μιας συλλογικής αίσθησης της αποστολής.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Εκφράζω την ικανοποίησή μου, όταν οι εκπαιδευτικοί και οι μαθητές ανταποκρίνονται στις προσδοκίες μου.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r w:rsidR="004E045F" w:rsidRPr="00882EDC" w:rsidTr="00021E0F">
        <w:trPr>
          <w:trHeight w:val="879"/>
        </w:trPr>
        <w:tc>
          <w:tcPr>
            <w:tcW w:w="1551" w:type="pct"/>
          </w:tcPr>
          <w:p w:rsidR="004E045F" w:rsidRPr="00A114DC" w:rsidRDefault="004E045F" w:rsidP="00021E0F">
            <w:pPr>
              <w:pStyle w:val="Default"/>
              <w:jc w:val="left"/>
              <w:rPr>
                <w:rFonts w:ascii="Times New Roman" w:hAnsi="Times New Roman" w:cs="Times New Roman"/>
                <w:sz w:val="20"/>
                <w:szCs w:val="20"/>
              </w:rPr>
            </w:pPr>
            <w:r w:rsidRPr="00A114DC">
              <w:rPr>
                <w:rFonts w:ascii="Times New Roman" w:hAnsi="Times New Roman" w:cs="Times New Roman"/>
                <w:sz w:val="20"/>
                <w:szCs w:val="20"/>
              </w:rPr>
              <w:t xml:space="preserve">Δείχνω εμπιστοσύνη για το ότι οι στόχοι θα επιτευχθούν. </w:t>
            </w:r>
          </w:p>
        </w:tc>
        <w:tc>
          <w:tcPr>
            <w:tcW w:w="692" w:type="pct"/>
            <w:vAlign w:val="center"/>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c>
          <w:tcPr>
            <w:tcW w:w="689" w:type="pct"/>
          </w:tcPr>
          <w:p w:rsidR="004E045F" w:rsidRPr="00FD26FE" w:rsidRDefault="004E045F" w:rsidP="00021E0F">
            <w:pPr>
              <w:spacing w:after="200" w:line="276" w:lineRule="auto"/>
              <w:rPr>
                <w:rFonts w:eastAsiaTheme="minorHAnsi"/>
                <w:sz w:val="20"/>
                <w:lang w:val="el-GR"/>
              </w:rPr>
            </w:pPr>
          </w:p>
        </w:tc>
      </w:tr>
    </w:tbl>
    <w:p w:rsidR="004E045F" w:rsidRPr="00FD26FE" w:rsidRDefault="004E045F" w:rsidP="004E045F">
      <w:pPr>
        <w:spacing w:after="160" w:line="259" w:lineRule="auto"/>
        <w:jc w:val="left"/>
        <w:rPr>
          <w:rFonts w:asciiTheme="majorHAnsi" w:eastAsiaTheme="majorEastAsia" w:hAnsiTheme="majorHAnsi" w:cstheme="majorBidi"/>
          <w:color w:val="000000" w:themeColor="text1"/>
          <w:sz w:val="44"/>
          <w:szCs w:val="56"/>
          <w:lang w:val="el-GR"/>
        </w:rPr>
      </w:pPr>
      <w:r>
        <w:rPr>
          <w:rFonts w:asciiTheme="majorHAnsi" w:eastAsiaTheme="majorEastAsia" w:hAnsiTheme="majorHAnsi" w:cstheme="majorBidi"/>
          <w:color w:val="000000" w:themeColor="text1"/>
          <w:sz w:val="44"/>
          <w:szCs w:val="56"/>
          <w:lang w:val="el-GR"/>
        </w:rPr>
        <w:br w:type="page"/>
      </w:r>
      <w:r w:rsidRPr="00FD26FE">
        <w:rPr>
          <w:rFonts w:asciiTheme="majorHAnsi" w:eastAsiaTheme="majorEastAsia" w:hAnsiTheme="majorHAnsi" w:cstheme="majorBidi"/>
          <w:color w:val="000000" w:themeColor="text1"/>
          <w:sz w:val="44"/>
          <w:szCs w:val="56"/>
          <w:lang w:val="el-GR"/>
        </w:rPr>
        <w:lastRenderedPageBreak/>
        <w:t xml:space="preserve">Ενότητα </w:t>
      </w:r>
      <w:r>
        <w:rPr>
          <w:rFonts w:asciiTheme="majorHAnsi" w:eastAsiaTheme="majorEastAsia" w:hAnsiTheme="majorHAnsi" w:cstheme="majorBidi"/>
          <w:color w:val="000000" w:themeColor="text1"/>
          <w:sz w:val="44"/>
          <w:szCs w:val="56"/>
          <w:lang w:val="el-GR"/>
        </w:rPr>
        <w:t>Γ</w:t>
      </w:r>
      <w:r w:rsidRPr="00FD26FE">
        <w:rPr>
          <w:rFonts w:asciiTheme="majorHAnsi" w:eastAsiaTheme="majorEastAsia" w:hAnsiTheme="majorHAnsi" w:cstheme="majorBidi"/>
          <w:color w:val="000000" w:themeColor="text1"/>
          <w:sz w:val="44"/>
          <w:szCs w:val="56"/>
          <w:lang w:val="el-GR"/>
        </w:rPr>
        <w:t xml:space="preserve"> – </w:t>
      </w:r>
      <w:r>
        <w:rPr>
          <w:rFonts w:asciiTheme="majorHAnsi" w:eastAsiaTheme="majorEastAsia" w:hAnsiTheme="majorHAnsi" w:cstheme="majorBidi"/>
          <w:color w:val="000000" w:themeColor="text1"/>
          <w:sz w:val="44"/>
          <w:szCs w:val="56"/>
          <w:lang w:val="el-GR"/>
        </w:rPr>
        <w:t>Αντιλήψεις για την εφαρμογή της Διοίκησης Ολικής Ποιότητας</w:t>
      </w:r>
    </w:p>
    <w:p w:rsidR="004E045F" w:rsidRPr="00FD26FE" w:rsidRDefault="004E045F" w:rsidP="004E045F">
      <w:pPr>
        <w:rPr>
          <w:rFonts w:eastAsiaTheme="minorHAnsi"/>
          <w:lang w:val="el-GR"/>
        </w:rPr>
      </w:pPr>
    </w:p>
    <w:p w:rsidR="004E045F" w:rsidRDefault="004E045F" w:rsidP="004E045F">
      <w:pPr>
        <w:rPr>
          <w:rFonts w:eastAsiaTheme="minorHAnsi"/>
          <w:lang w:val="el-GR"/>
        </w:rPr>
      </w:pPr>
      <w:r>
        <w:rPr>
          <w:rFonts w:eastAsiaTheme="minorHAnsi"/>
          <w:lang w:val="el-GR"/>
        </w:rPr>
        <w:t>Παρακαλώ απαντήστε στις παρακάτω δηλώσεις ανάλογα με το βαθμό συμφωνίας-διαφωνίας.</w:t>
      </w:r>
    </w:p>
    <w:tbl>
      <w:tblPr>
        <w:tblStyle w:val="af2"/>
        <w:tblW w:w="0" w:type="auto"/>
        <w:tblInd w:w="-113" w:type="dxa"/>
        <w:tblLook w:val="04A0"/>
      </w:tblPr>
      <w:tblGrid>
        <w:gridCol w:w="3057"/>
        <w:gridCol w:w="1174"/>
        <w:gridCol w:w="1175"/>
        <w:gridCol w:w="1168"/>
        <w:gridCol w:w="1159"/>
        <w:gridCol w:w="1236"/>
      </w:tblGrid>
      <w:tr w:rsidR="004E045F" w:rsidRPr="00737A4B" w:rsidTr="00021E0F">
        <w:tc>
          <w:tcPr>
            <w:tcW w:w="3446" w:type="dxa"/>
            <w:vAlign w:val="center"/>
          </w:tcPr>
          <w:p w:rsidR="004E045F" w:rsidRPr="00D55792" w:rsidRDefault="004E045F" w:rsidP="00021E0F">
            <w:pPr>
              <w:ind w:left="360"/>
              <w:contextualSpacing/>
              <w:jc w:val="center"/>
              <w:rPr>
                <w:sz w:val="22"/>
                <w:szCs w:val="22"/>
                <w:lang w:val="el-GR"/>
              </w:rPr>
            </w:pPr>
            <w:r w:rsidRPr="00D55792">
              <w:rPr>
                <w:rFonts w:eastAsiaTheme="minorHAnsi" w:cs="Times New Roman"/>
                <w:b/>
                <w:sz w:val="22"/>
                <w:szCs w:val="22"/>
                <w:lang w:val="el-GR"/>
              </w:rPr>
              <w:t>Δήλωση</w:t>
            </w:r>
          </w:p>
        </w:tc>
        <w:tc>
          <w:tcPr>
            <w:tcW w:w="1181" w:type="dxa"/>
            <w:tcBorders>
              <w:bottom w:val="single" w:sz="4" w:space="0" w:color="167AF3" w:themeColor="accent1" w:themeTint="99"/>
            </w:tcBorders>
            <w:shd w:val="clear" w:color="auto" w:fill="B1D2FB" w:themeFill="accent1" w:themeFillTint="33"/>
            <w:vAlign w:val="center"/>
          </w:tcPr>
          <w:p w:rsidR="004E045F" w:rsidRPr="00D55792" w:rsidRDefault="004E045F" w:rsidP="00021E0F">
            <w:pPr>
              <w:spacing w:after="200" w:line="276" w:lineRule="auto"/>
              <w:jc w:val="center"/>
              <w:rPr>
                <w:rFonts w:eastAsiaTheme="minorHAnsi"/>
                <w:b/>
                <w:sz w:val="22"/>
                <w:szCs w:val="22"/>
                <w:lang w:val="el-GR"/>
              </w:rPr>
            </w:pPr>
            <w:r w:rsidRPr="00D55792">
              <w:rPr>
                <w:rFonts w:eastAsiaTheme="minorHAnsi"/>
                <w:b/>
                <w:sz w:val="22"/>
                <w:szCs w:val="22"/>
                <w:lang w:val="el-GR"/>
              </w:rPr>
              <w:t>Συμφωνώ απόλυτα</w:t>
            </w:r>
          </w:p>
        </w:tc>
        <w:tc>
          <w:tcPr>
            <w:tcW w:w="1182" w:type="dxa"/>
            <w:tcBorders>
              <w:bottom w:val="single" w:sz="4" w:space="0" w:color="167AF3" w:themeColor="accent1" w:themeTint="99"/>
            </w:tcBorders>
            <w:shd w:val="clear" w:color="auto" w:fill="B1D2FB" w:themeFill="accent1" w:themeFillTint="33"/>
            <w:vAlign w:val="center"/>
          </w:tcPr>
          <w:p w:rsidR="004E045F" w:rsidRPr="00D55792" w:rsidRDefault="004E045F" w:rsidP="00021E0F">
            <w:pPr>
              <w:spacing w:after="200" w:line="276" w:lineRule="auto"/>
              <w:jc w:val="center"/>
              <w:rPr>
                <w:rFonts w:eastAsiaTheme="minorHAnsi"/>
                <w:b/>
                <w:sz w:val="22"/>
                <w:szCs w:val="22"/>
                <w:lang w:val="el-GR"/>
              </w:rPr>
            </w:pPr>
            <w:r w:rsidRPr="00D55792">
              <w:rPr>
                <w:rFonts w:eastAsiaTheme="minorHAnsi"/>
                <w:b/>
                <w:sz w:val="22"/>
                <w:szCs w:val="22"/>
                <w:lang w:val="el-GR"/>
              </w:rPr>
              <w:t>Συμφωνώ</w:t>
            </w:r>
          </w:p>
        </w:tc>
        <w:tc>
          <w:tcPr>
            <w:tcW w:w="1182" w:type="dxa"/>
            <w:tcBorders>
              <w:bottom w:val="single" w:sz="4" w:space="0" w:color="167AF3" w:themeColor="accent1" w:themeTint="99"/>
            </w:tcBorders>
            <w:shd w:val="clear" w:color="auto" w:fill="B1D2FB" w:themeFill="accent1" w:themeFillTint="33"/>
            <w:vAlign w:val="center"/>
          </w:tcPr>
          <w:p w:rsidR="004E045F" w:rsidRPr="00D55792" w:rsidRDefault="004E045F" w:rsidP="00021E0F">
            <w:pPr>
              <w:spacing w:after="200" w:line="276" w:lineRule="auto"/>
              <w:jc w:val="center"/>
              <w:rPr>
                <w:rFonts w:eastAsiaTheme="minorHAnsi"/>
                <w:b/>
                <w:sz w:val="22"/>
                <w:szCs w:val="22"/>
                <w:lang w:val="el-GR"/>
              </w:rPr>
            </w:pPr>
            <w:r w:rsidRPr="00D55792">
              <w:rPr>
                <w:rFonts w:eastAsiaTheme="minorHAnsi"/>
                <w:b/>
                <w:sz w:val="22"/>
                <w:szCs w:val="22"/>
                <w:lang w:val="el-GR"/>
              </w:rPr>
              <w:t>Ούτε συμφωνώ ούτε διαφωνώ</w:t>
            </w:r>
          </w:p>
        </w:tc>
        <w:tc>
          <w:tcPr>
            <w:tcW w:w="1182" w:type="dxa"/>
            <w:tcBorders>
              <w:bottom w:val="single" w:sz="4" w:space="0" w:color="167AF3" w:themeColor="accent1" w:themeTint="99"/>
            </w:tcBorders>
            <w:shd w:val="clear" w:color="auto" w:fill="B1D2FB" w:themeFill="accent1" w:themeFillTint="33"/>
            <w:vAlign w:val="center"/>
          </w:tcPr>
          <w:p w:rsidR="004E045F" w:rsidRPr="00D55792" w:rsidRDefault="004E045F" w:rsidP="00021E0F">
            <w:pPr>
              <w:spacing w:after="200" w:line="276" w:lineRule="auto"/>
              <w:jc w:val="center"/>
              <w:rPr>
                <w:rFonts w:eastAsiaTheme="minorHAnsi"/>
                <w:b/>
                <w:sz w:val="22"/>
                <w:szCs w:val="22"/>
                <w:lang w:val="el-GR"/>
              </w:rPr>
            </w:pPr>
            <w:r w:rsidRPr="00D55792">
              <w:rPr>
                <w:rFonts w:eastAsiaTheme="minorHAnsi"/>
                <w:b/>
                <w:sz w:val="22"/>
                <w:szCs w:val="22"/>
                <w:lang w:val="el-GR"/>
              </w:rPr>
              <w:t>Διαφωνώ</w:t>
            </w:r>
          </w:p>
        </w:tc>
        <w:tc>
          <w:tcPr>
            <w:tcW w:w="1290" w:type="dxa"/>
            <w:tcBorders>
              <w:bottom w:val="single" w:sz="4" w:space="0" w:color="167AF3" w:themeColor="accent1" w:themeTint="99"/>
            </w:tcBorders>
            <w:shd w:val="clear" w:color="auto" w:fill="B1D2FB" w:themeFill="accent1" w:themeFillTint="33"/>
            <w:vAlign w:val="center"/>
          </w:tcPr>
          <w:p w:rsidR="004E045F" w:rsidRPr="00D55792" w:rsidRDefault="004E045F" w:rsidP="00021E0F">
            <w:pPr>
              <w:spacing w:after="200" w:line="276" w:lineRule="auto"/>
              <w:jc w:val="center"/>
              <w:rPr>
                <w:rFonts w:eastAsiaTheme="minorHAnsi"/>
                <w:b/>
                <w:sz w:val="22"/>
                <w:szCs w:val="22"/>
                <w:lang w:val="el-GR"/>
              </w:rPr>
            </w:pPr>
            <w:r w:rsidRPr="00D55792">
              <w:rPr>
                <w:rFonts w:eastAsiaTheme="minorHAnsi"/>
                <w:b/>
                <w:sz w:val="22"/>
                <w:szCs w:val="22"/>
                <w:lang w:val="el-GR"/>
              </w:rPr>
              <w:t>Διαφωνώ απόλυτα</w:t>
            </w: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sidRPr="0063208C">
              <w:rPr>
                <w:sz w:val="20"/>
                <w:szCs w:val="20"/>
                <w:lang w:val="el-GR"/>
              </w:rPr>
              <w:t>Προσπαθώ να</w:t>
            </w:r>
            <w:r w:rsidRPr="00737A4B">
              <w:rPr>
                <w:sz w:val="20"/>
                <w:szCs w:val="20"/>
                <w:lang w:val="el-GR"/>
              </w:rPr>
              <w:t xml:space="preserve"> </w:t>
            </w:r>
            <w:r>
              <w:rPr>
                <w:sz w:val="20"/>
                <w:szCs w:val="20"/>
                <w:lang w:val="el-GR"/>
              </w:rPr>
              <w:t xml:space="preserve">εμπλέκεται όλο το προσωπικό του σχολείου σε </w:t>
            </w:r>
            <w:r w:rsidRPr="00762B2C">
              <w:rPr>
                <w:sz w:val="20"/>
                <w:szCs w:val="20"/>
                <w:lang w:val="el-GR"/>
              </w:rPr>
              <w:t>δραστηριότητες</w:t>
            </w:r>
            <w:r>
              <w:rPr>
                <w:sz w:val="20"/>
                <w:szCs w:val="20"/>
                <w:lang w:val="el-GR"/>
              </w:rPr>
              <w:t xml:space="preserve"> </w:t>
            </w:r>
            <w:r w:rsidRPr="00762B2C">
              <w:rPr>
                <w:sz w:val="20"/>
                <w:szCs w:val="20"/>
                <w:lang w:val="el-GR"/>
              </w:rPr>
              <w:t>επίλυσης προβλημάτων</w:t>
            </w:r>
            <w:r>
              <w:rPr>
                <w:sz w:val="20"/>
                <w:szCs w:val="20"/>
                <w:lang w:val="el-GR"/>
              </w:rPr>
              <w:t>.</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Pr>
                <w:sz w:val="20"/>
                <w:szCs w:val="20"/>
                <w:lang w:val="el-GR"/>
              </w:rPr>
              <w:t>Ζητώ γνώμες και προτάσεις από τους εκπαιδευτικούς, αντί να τους λέω τι να κάνουν.</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sidRPr="0063208C">
              <w:rPr>
                <w:sz w:val="20"/>
                <w:szCs w:val="20"/>
                <w:lang w:val="el-GR"/>
              </w:rPr>
              <w:t>Μ</w:t>
            </w:r>
            <w:r w:rsidRPr="00737A4B">
              <w:rPr>
                <w:sz w:val="20"/>
                <w:szCs w:val="20"/>
                <w:lang w:val="el-GR"/>
              </w:rPr>
              <w:t>οιράζ</w:t>
            </w:r>
            <w:r w:rsidRPr="0063208C">
              <w:rPr>
                <w:sz w:val="20"/>
                <w:szCs w:val="20"/>
                <w:lang w:val="el-GR"/>
              </w:rPr>
              <w:t>ομ</w:t>
            </w:r>
            <w:r w:rsidRPr="00737A4B">
              <w:rPr>
                <w:sz w:val="20"/>
                <w:szCs w:val="20"/>
                <w:lang w:val="el-GR"/>
              </w:rPr>
              <w:t xml:space="preserve">αι όσο το δυνατόν περισσότερες πληροφορίες για να </w:t>
            </w:r>
            <w:r w:rsidRPr="0063208C">
              <w:rPr>
                <w:sz w:val="20"/>
                <w:szCs w:val="20"/>
                <w:lang w:val="el-GR"/>
              </w:rPr>
              <w:t xml:space="preserve">ενισχύσω </w:t>
            </w:r>
            <w:r>
              <w:rPr>
                <w:sz w:val="20"/>
                <w:szCs w:val="20"/>
                <w:lang w:val="el-GR"/>
              </w:rPr>
              <w:t>την αφοσίωση του προσωπικού</w:t>
            </w:r>
            <w:r w:rsidRPr="0063208C">
              <w:rPr>
                <w:sz w:val="20"/>
                <w:szCs w:val="20"/>
                <w:lang w:val="el-GR"/>
              </w:rPr>
              <w:t xml:space="preserve"> </w:t>
            </w:r>
            <w:r>
              <w:rPr>
                <w:sz w:val="20"/>
                <w:szCs w:val="20"/>
                <w:lang w:val="el-GR"/>
              </w:rPr>
              <w:t>στο</w:t>
            </w:r>
            <w:r w:rsidRPr="0063208C">
              <w:rPr>
                <w:sz w:val="20"/>
                <w:szCs w:val="20"/>
                <w:lang w:val="el-GR"/>
              </w:rPr>
              <w:t xml:space="preserve"> σχολείο.</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sidRPr="0063208C">
              <w:rPr>
                <w:sz w:val="20"/>
                <w:szCs w:val="20"/>
                <w:lang w:val="el-GR"/>
              </w:rPr>
              <w:t>Ρωτώ</w:t>
            </w:r>
            <w:r w:rsidRPr="00737A4B">
              <w:rPr>
                <w:sz w:val="20"/>
                <w:szCs w:val="20"/>
                <w:lang w:val="el-GR"/>
              </w:rPr>
              <w:t xml:space="preserve"> το προσωπικό </w:t>
            </w:r>
            <w:r>
              <w:rPr>
                <w:sz w:val="20"/>
                <w:szCs w:val="20"/>
                <w:lang w:val="el-GR"/>
              </w:rPr>
              <w:t xml:space="preserve">για το </w:t>
            </w:r>
            <w:r w:rsidRPr="00737A4B">
              <w:rPr>
                <w:sz w:val="20"/>
                <w:szCs w:val="20"/>
                <w:lang w:val="el-GR"/>
              </w:rPr>
              <w:t xml:space="preserve">ποια </w:t>
            </w:r>
            <w:r>
              <w:rPr>
                <w:sz w:val="20"/>
                <w:szCs w:val="20"/>
                <w:lang w:val="el-GR"/>
              </w:rPr>
              <w:t>ζητήματα</w:t>
            </w:r>
            <w:r w:rsidRPr="00737A4B">
              <w:rPr>
                <w:sz w:val="20"/>
                <w:szCs w:val="20"/>
                <w:lang w:val="el-GR"/>
              </w:rPr>
              <w:t xml:space="preserve"> και διαδικασίες τους ε</w:t>
            </w:r>
            <w:r>
              <w:rPr>
                <w:sz w:val="20"/>
                <w:szCs w:val="20"/>
                <w:lang w:val="el-GR"/>
              </w:rPr>
              <w:t>μποδίζουν να προσφέρουν ποιοτική διδασκαλία</w:t>
            </w:r>
            <w:r w:rsidRPr="00737A4B">
              <w:rPr>
                <w:sz w:val="20"/>
                <w:szCs w:val="20"/>
                <w:lang w:val="el-GR"/>
              </w:rPr>
              <w:t xml:space="preserve"> στους </w:t>
            </w:r>
            <w:r w:rsidRPr="0063208C">
              <w:rPr>
                <w:sz w:val="20"/>
                <w:szCs w:val="20"/>
                <w:lang w:val="el-GR"/>
              </w:rPr>
              <w:t>μαθητές</w:t>
            </w:r>
            <w:r>
              <w:rPr>
                <w:sz w:val="20"/>
                <w:szCs w:val="20"/>
                <w:lang w:val="el-GR"/>
              </w:rPr>
              <w:t>.</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sidRPr="00737A4B">
              <w:rPr>
                <w:sz w:val="20"/>
                <w:szCs w:val="20"/>
                <w:lang w:val="el-GR"/>
              </w:rPr>
              <w:t>Κατανο</w:t>
            </w:r>
            <w:r w:rsidRPr="0063208C">
              <w:rPr>
                <w:sz w:val="20"/>
                <w:szCs w:val="20"/>
                <w:lang w:val="el-GR"/>
              </w:rPr>
              <w:t>ώ</w:t>
            </w:r>
            <w:r w:rsidRPr="00737A4B">
              <w:rPr>
                <w:sz w:val="20"/>
                <w:szCs w:val="20"/>
                <w:lang w:val="el-GR"/>
              </w:rPr>
              <w:t xml:space="preserve"> ότι η επιθυμία για ουσιαστική βελτίωση των εκπαιδευτικών δεν είναι συμβατή με </w:t>
            </w:r>
            <w:r w:rsidRPr="0063208C">
              <w:rPr>
                <w:sz w:val="20"/>
                <w:szCs w:val="20"/>
                <w:lang w:val="el-GR"/>
              </w:rPr>
              <w:t xml:space="preserve">την αυταρχική </w:t>
            </w:r>
            <w:r w:rsidRPr="0063208C">
              <w:rPr>
                <w:sz w:val="20"/>
                <w:szCs w:val="20"/>
                <w:lang w:val="el-GR"/>
              </w:rPr>
              <w:lastRenderedPageBreak/>
              <w:t>διοίκηση</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Default="004E045F" w:rsidP="00021E0F">
            <w:pPr>
              <w:ind w:left="360"/>
              <w:contextualSpacing/>
              <w:jc w:val="left"/>
              <w:rPr>
                <w:sz w:val="20"/>
                <w:szCs w:val="20"/>
                <w:lang w:val="el-GR"/>
              </w:rPr>
            </w:pPr>
            <w:r w:rsidRPr="0063208C">
              <w:rPr>
                <w:sz w:val="20"/>
                <w:szCs w:val="20"/>
                <w:lang w:val="el-GR"/>
              </w:rPr>
              <w:lastRenderedPageBreak/>
              <w:t>Μετατοπίζω</w:t>
            </w:r>
            <w:r w:rsidRPr="00737A4B">
              <w:rPr>
                <w:sz w:val="20"/>
                <w:szCs w:val="20"/>
                <w:lang w:val="el-GR"/>
              </w:rPr>
              <w:t xml:space="preserve"> την ευθύνη και τον έλεγχο για την επαγγελματική ανάπτυξη</w:t>
            </w:r>
            <w:r w:rsidRPr="0063208C">
              <w:rPr>
                <w:sz w:val="20"/>
                <w:szCs w:val="20"/>
                <w:lang w:val="el-GR"/>
              </w:rPr>
              <w:t xml:space="preserve"> απευθείας στους εκπαιδευτικούς. </w:t>
            </w:r>
          </w:p>
          <w:p w:rsidR="004E045F" w:rsidRPr="0063208C" w:rsidRDefault="004E045F" w:rsidP="00021E0F">
            <w:pPr>
              <w:ind w:left="360"/>
              <w:contextualSpacing/>
              <w:jc w:val="left"/>
              <w:rPr>
                <w:sz w:val="20"/>
                <w:szCs w:val="20"/>
                <w:lang w:val="el-GR"/>
              </w:rPr>
            </w:pP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Default="004E045F" w:rsidP="00021E0F">
            <w:pPr>
              <w:contextualSpacing/>
              <w:jc w:val="left"/>
              <w:rPr>
                <w:sz w:val="20"/>
                <w:szCs w:val="20"/>
                <w:lang w:val="el-GR"/>
              </w:rPr>
            </w:pPr>
          </w:p>
          <w:p w:rsidR="004E045F" w:rsidRPr="0063208C" w:rsidRDefault="004E045F" w:rsidP="00021E0F">
            <w:pPr>
              <w:ind w:left="360"/>
              <w:contextualSpacing/>
              <w:jc w:val="left"/>
              <w:rPr>
                <w:sz w:val="20"/>
                <w:szCs w:val="20"/>
                <w:lang w:val="el-GR"/>
              </w:rPr>
            </w:pPr>
            <w:r w:rsidRPr="0063208C">
              <w:rPr>
                <w:sz w:val="20"/>
                <w:szCs w:val="20"/>
                <w:lang w:val="el-GR"/>
              </w:rPr>
              <w:t>Εφαρμόζω</w:t>
            </w:r>
            <w:r w:rsidRPr="00737A4B">
              <w:rPr>
                <w:sz w:val="20"/>
                <w:szCs w:val="20"/>
                <w:lang w:val="el-GR"/>
              </w:rPr>
              <w:t xml:space="preserve"> συστηματική και συνεχή επικοινωνία μεταξύ όλων </w:t>
            </w:r>
            <w:r>
              <w:rPr>
                <w:sz w:val="20"/>
                <w:szCs w:val="20"/>
                <w:lang w:val="el-GR"/>
              </w:rPr>
              <w:t>των εμπλεκόμενων στη λειτουργία του</w:t>
            </w:r>
            <w:r w:rsidRPr="00737A4B">
              <w:rPr>
                <w:sz w:val="20"/>
                <w:szCs w:val="20"/>
                <w:lang w:val="el-GR"/>
              </w:rPr>
              <w:t xml:space="preserve"> σχολείο</w:t>
            </w:r>
            <w:r>
              <w:rPr>
                <w:sz w:val="20"/>
                <w:szCs w:val="20"/>
                <w:lang w:val="el-GR"/>
              </w:rPr>
              <w:t>υ</w:t>
            </w:r>
            <w:r w:rsidRPr="00737A4B">
              <w:rPr>
                <w:sz w:val="20"/>
                <w:szCs w:val="20"/>
                <w:lang w:val="el-GR"/>
              </w:rPr>
              <w:t>.</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sidRPr="00737A4B">
              <w:rPr>
                <w:sz w:val="20"/>
                <w:szCs w:val="20"/>
                <w:lang w:val="el-GR"/>
              </w:rPr>
              <w:t>Αν</w:t>
            </w:r>
            <w:r w:rsidRPr="0063208C">
              <w:rPr>
                <w:sz w:val="20"/>
                <w:szCs w:val="20"/>
                <w:lang w:val="el-GR"/>
              </w:rPr>
              <w:t>απτύσσω δεξιότητες</w:t>
            </w:r>
            <w:r w:rsidRPr="00737A4B">
              <w:rPr>
                <w:sz w:val="20"/>
                <w:szCs w:val="20"/>
                <w:lang w:val="el-GR"/>
              </w:rPr>
              <w:t xml:space="preserve"> για την επίλυση συγκρούσεων</w:t>
            </w:r>
            <w:r w:rsidRPr="0063208C">
              <w:rPr>
                <w:sz w:val="20"/>
                <w:szCs w:val="20"/>
                <w:lang w:val="el-GR"/>
              </w:rPr>
              <w:t xml:space="preserve"> και</w:t>
            </w:r>
            <w:r w:rsidRPr="00737A4B">
              <w:rPr>
                <w:sz w:val="20"/>
                <w:szCs w:val="20"/>
                <w:lang w:val="el-GR"/>
              </w:rPr>
              <w:t xml:space="preserve"> προβλημάτων</w:t>
            </w:r>
            <w:r w:rsidRPr="0063208C">
              <w:rPr>
                <w:sz w:val="20"/>
                <w:szCs w:val="20"/>
                <w:lang w:val="el-GR"/>
              </w:rPr>
              <w:t>.</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sidRPr="0063208C">
              <w:rPr>
                <w:sz w:val="20"/>
                <w:szCs w:val="20"/>
                <w:lang w:val="el-GR"/>
              </w:rPr>
              <w:t>Προσπαθώ να καταλάβω και να αξιολογήσω τα αίτια των πιθανών συγκρούσεων</w:t>
            </w:r>
            <w:r>
              <w:rPr>
                <w:sz w:val="20"/>
                <w:szCs w:val="20"/>
                <w:lang w:val="el-GR"/>
              </w:rPr>
              <w:t xml:space="preserve"> και προβλημάτων</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sidRPr="0063208C">
              <w:rPr>
                <w:sz w:val="20"/>
                <w:szCs w:val="20"/>
                <w:lang w:val="el-GR"/>
              </w:rPr>
              <w:t>Βοηθώ τους εκπαιδευτικούς,</w:t>
            </w:r>
            <w:r w:rsidRPr="00737A4B">
              <w:rPr>
                <w:sz w:val="20"/>
                <w:szCs w:val="20"/>
                <w:lang w:val="el-GR"/>
              </w:rPr>
              <w:t xml:space="preserve"> χωρίς να έχ</w:t>
            </w:r>
            <w:r>
              <w:rPr>
                <w:sz w:val="20"/>
                <w:szCs w:val="20"/>
                <w:lang w:val="el-GR"/>
              </w:rPr>
              <w:t>ω</w:t>
            </w:r>
            <w:r w:rsidRPr="00737A4B">
              <w:rPr>
                <w:sz w:val="20"/>
                <w:szCs w:val="20"/>
                <w:lang w:val="el-GR"/>
              </w:rPr>
              <w:t xml:space="preserve"> όλες τις απαντήσεις και χωρίς να εί</w:t>
            </w:r>
            <w:r>
              <w:rPr>
                <w:sz w:val="20"/>
                <w:szCs w:val="20"/>
                <w:lang w:val="el-GR"/>
              </w:rPr>
              <w:t>μαι συγκαταβατικός/ή.</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sidRPr="00737A4B">
              <w:rPr>
                <w:sz w:val="20"/>
                <w:szCs w:val="20"/>
                <w:lang w:val="el-GR"/>
              </w:rPr>
              <w:t>Π</w:t>
            </w:r>
            <w:r w:rsidRPr="0063208C">
              <w:rPr>
                <w:sz w:val="20"/>
                <w:szCs w:val="20"/>
                <w:lang w:val="el-GR"/>
              </w:rPr>
              <w:t>ροωθώ την</w:t>
            </w:r>
            <w:r w:rsidRPr="00737A4B">
              <w:rPr>
                <w:sz w:val="20"/>
                <w:szCs w:val="20"/>
                <w:lang w:val="el-GR"/>
              </w:rPr>
              <w:t xml:space="preserve"> εκπαίδευση σε έννοιες ποιότητας και </w:t>
            </w:r>
            <w:r>
              <w:rPr>
                <w:sz w:val="20"/>
                <w:szCs w:val="20"/>
                <w:lang w:val="el-GR"/>
              </w:rPr>
              <w:t xml:space="preserve">σε </w:t>
            </w:r>
            <w:r w:rsidRPr="00737A4B">
              <w:rPr>
                <w:sz w:val="20"/>
                <w:szCs w:val="20"/>
                <w:lang w:val="el-GR"/>
              </w:rPr>
              <w:t xml:space="preserve">θέματα όπως η δημιουργία ομάδας, η διαχείριση της διαδικασίας, η εξυπηρέτηση </w:t>
            </w:r>
            <w:r>
              <w:rPr>
                <w:sz w:val="20"/>
                <w:szCs w:val="20"/>
                <w:lang w:val="el-GR"/>
              </w:rPr>
              <w:t>μαθητών και γονέων</w:t>
            </w:r>
            <w:r w:rsidRPr="00737A4B">
              <w:rPr>
                <w:sz w:val="20"/>
                <w:szCs w:val="20"/>
                <w:lang w:val="el-GR"/>
              </w:rPr>
              <w:t>, η επικοινωνία και η ηγεσία.</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sidRPr="0063208C">
              <w:rPr>
                <w:sz w:val="20"/>
                <w:szCs w:val="20"/>
                <w:lang w:val="el-GR"/>
              </w:rPr>
              <w:t xml:space="preserve">Αφιερώνω χρόνο στο να </w:t>
            </w:r>
            <w:r>
              <w:rPr>
                <w:sz w:val="20"/>
                <w:szCs w:val="20"/>
                <w:lang w:val="el-GR"/>
              </w:rPr>
              <w:t>«</w:t>
            </w:r>
            <w:r w:rsidRPr="0063208C">
              <w:rPr>
                <w:sz w:val="20"/>
                <w:szCs w:val="20"/>
                <w:lang w:val="el-GR"/>
              </w:rPr>
              <w:t>επικοινωνήσω</w:t>
            </w:r>
            <w:r>
              <w:rPr>
                <w:sz w:val="20"/>
                <w:szCs w:val="20"/>
                <w:lang w:val="el-GR"/>
              </w:rPr>
              <w:t>»</w:t>
            </w:r>
            <w:r w:rsidRPr="0063208C">
              <w:rPr>
                <w:sz w:val="20"/>
                <w:szCs w:val="20"/>
                <w:lang w:val="el-GR"/>
              </w:rPr>
              <w:t xml:space="preserve"> τον επιθυμητό τρόπο δουλειάς </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sidRPr="0063208C">
              <w:rPr>
                <w:sz w:val="20"/>
                <w:szCs w:val="20"/>
                <w:lang w:val="el-GR"/>
              </w:rPr>
              <w:t>Περνώ χρόνο</w:t>
            </w:r>
            <w:r w:rsidRPr="00737A4B">
              <w:rPr>
                <w:sz w:val="20"/>
                <w:szCs w:val="20"/>
                <w:lang w:val="el-GR"/>
              </w:rPr>
              <w:t xml:space="preserve"> ακούγοντας </w:t>
            </w:r>
            <w:r w:rsidRPr="00737A4B">
              <w:rPr>
                <w:sz w:val="20"/>
                <w:szCs w:val="20"/>
                <w:lang w:val="el-GR"/>
              </w:rPr>
              <w:lastRenderedPageBreak/>
              <w:t xml:space="preserve">τους </w:t>
            </w:r>
            <w:r>
              <w:rPr>
                <w:sz w:val="20"/>
                <w:szCs w:val="20"/>
                <w:lang w:val="el-GR"/>
              </w:rPr>
              <w:t>εκπαιδευτικούς</w:t>
            </w:r>
            <w:r w:rsidRPr="00737A4B">
              <w:rPr>
                <w:sz w:val="20"/>
                <w:szCs w:val="20"/>
                <w:lang w:val="el-GR"/>
              </w:rPr>
              <w:t xml:space="preserve"> και </w:t>
            </w:r>
            <w:r>
              <w:rPr>
                <w:sz w:val="20"/>
                <w:szCs w:val="20"/>
                <w:lang w:val="el-GR"/>
              </w:rPr>
              <w:t xml:space="preserve">τους </w:t>
            </w:r>
            <w:r w:rsidRPr="00737A4B">
              <w:rPr>
                <w:sz w:val="20"/>
                <w:szCs w:val="20"/>
                <w:lang w:val="el-GR"/>
              </w:rPr>
              <w:t>μαθητές.</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sidRPr="00737A4B">
              <w:rPr>
                <w:sz w:val="20"/>
                <w:szCs w:val="20"/>
                <w:lang w:val="el-GR"/>
              </w:rPr>
              <w:lastRenderedPageBreak/>
              <w:t>Υιοθ</w:t>
            </w:r>
            <w:r w:rsidRPr="0063208C">
              <w:rPr>
                <w:sz w:val="20"/>
                <w:szCs w:val="20"/>
                <w:lang w:val="el-GR"/>
              </w:rPr>
              <w:t>ετώ τη</w:t>
            </w:r>
            <w:r w:rsidRPr="00737A4B">
              <w:rPr>
                <w:sz w:val="20"/>
                <w:szCs w:val="20"/>
                <w:lang w:val="el-GR"/>
              </w:rPr>
              <w:t xml:space="preserve"> νοοτροπία </w:t>
            </w:r>
            <w:r>
              <w:rPr>
                <w:sz w:val="20"/>
                <w:szCs w:val="20"/>
                <w:lang w:val="el-GR"/>
              </w:rPr>
              <w:t>«</w:t>
            </w:r>
            <w:r w:rsidRPr="00737A4B">
              <w:rPr>
                <w:sz w:val="20"/>
                <w:szCs w:val="20"/>
                <w:lang w:val="el-GR"/>
              </w:rPr>
              <w:t>προπονητή</w:t>
            </w:r>
            <w:r>
              <w:rPr>
                <w:sz w:val="20"/>
                <w:szCs w:val="20"/>
                <w:lang w:val="el-GR"/>
              </w:rPr>
              <w:t>»</w:t>
            </w:r>
            <w:r w:rsidRPr="00737A4B">
              <w:rPr>
                <w:sz w:val="20"/>
                <w:szCs w:val="20"/>
                <w:lang w:val="el-GR"/>
              </w:rPr>
              <w:t xml:space="preserve"> και όχι </w:t>
            </w:r>
            <w:r>
              <w:rPr>
                <w:sz w:val="20"/>
                <w:szCs w:val="20"/>
                <w:lang w:val="el-GR"/>
              </w:rPr>
              <w:t>«</w:t>
            </w:r>
            <w:r w:rsidRPr="00737A4B">
              <w:rPr>
                <w:sz w:val="20"/>
                <w:szCs w:val="20"/>
                <w:lang w:val="el-GR"/>
              </w:rPr>
              <w:t>αφεντικού</w:t>
            </w:r>
            <w:r>
              <w:rPr>
                <w:sz w:val="20"/>
                <w:szCs w:val="20"/>
                <w:lang w:val="el-GR"/>
              </w:rPr>
              <w:t>»</w:t>
            </w:r>
            <w:r w:rsidRPr="00737A4B">
              <w:rPr>
                <w:sz w:val="20"/>
                <w:szCs w:val="20"/>
                <w:lang w:val="el-GR"/>
              </w:rPr>
              <w:t>.</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sidRPr="00871CA3">
              <w:rPr>
                <w:sz w:val="20"/>
                <w:szCs w:val="20"/>
                <w:lang w:val="el-GR"/>
              </w:rPr>
              <w:t xml:space="preserve">Προσπαθώ να παρέχω αυτονομία στους εκπαιδευτικούς.  </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63208C" w:rsidRDefault="004E045F" w:rsidP="00021E0F">
            <w:pPr>
              <w:ind w:left="360"/>
              <w:contextualSpacing/>
              <w:jc w:val="left"/>
              <w:rPr>
                <w:sz w:val="20"/>
                <w:szCs w:val="20"/>
                <w:lang w:val="el-GR"/>
              </w:rPr>
            </w:pPr>
            <w:r w:rsidRPr="0063208C">
              <w:rPr>
                <w:sz w:val="20"/>
                <w:szCs w:val="20"/>
                <w:lang w:val="el-GR"/>
              </w:rPr>
              <w:t xml:space="preserve">Επιτρέπω στους εκπαιδευτικούς να αναλαμβάνουν ευθύνες και σε </w:t>
            </w:r>
            <w:proofErr w:type="spellStart"/>
            <w:r w:rsidRPr="00B43669">
              <w:rPr>
                <w:sz w:val="20"/>
                <w:szCs w:val="20"/>
                <w:lang w:val="el-GR"/>
              </w:rPr>
              <w:t>εξωδιδακτικά</w:t>
            </w:r>
            <w:proofErr w:type="spellEnd"/>
            <w:r w:rsidRPr="0063208C">
              <w:rPr>
                <w:sz w:val="20"/>
                <w:szCs w:val="20"/>
                <w:lang w:val="el-GR"/>
              </w:rPr>
              <w:t xml:space="preserve"> καθήκοντα και δείχνω κατανόηση σε σχέση με το αποτέλεσμα </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DB770E" w:rsidRDefault="004E045F" w:rsidP="00021E0F">
            <w:pPr>
              <w:ind w:left="360"/>
              <w:contextualSpacing/>
              <w:jc w:val="left"/>
              <w:rPr>
                <w:sz w:val="20"/>
                <w:szCs w:val="20"/>
                <w:highlight w:val="yellow"/>
                <w:lang w:val="el-GR"/>
              </w:rPr>
            </w:pPr>
            <w:r w:rsidRPr="005F56E4">
              <w:rPr>
                <w:sz w:val="20"/>
                <w:szCs w:val="20"/>
                <w:lang w:val="el-GR"/>
              </w:rPr>
              <w:t>Προσπαθώ να ενισχύσω εξίσου την ικανοποίηση των εκπαιδευτικών με αυτή των μαθητών.</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932F0F" w:rsidRDefault="004E045F" w:rsidP="00021E0F">
            <w:pPr>
              <w:ind w:left="360"/>
              <w:contextualSpacing/>
              <w:jc w:val="left"/>
              <w:rPr>
                <w:sz w:val="20"/>
                <w:szCs w:val="20"/>
                <w:lang w:val="el-GR"/>
              </w:rPr>
            </w:pPr>
            <w:r w:rsidRPr="00932F0F">
              <w:rPr>
                <w:sz w:val="20"/>
                <w:szCs w:val="20"/>
                <w:lang w:val="el-GR"/>
              </w:rPr>
              <w:t xml:space="preserve">Μετρώ την απόδοση στους στόχους που θέτω και εφαρμόζω βελτιωτικές δράσεις. </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r w:rsidR="004E045F" w:rsidRPr="00882EDC" w:rsidTr="00021E0F">
        <w:tc>
          <w:tcPr>
            <w:tcW w:w="3446" w:type="dxa"/>
          </w:tcPr>
          <w:p w:rsidR="004E045F" w:rsidRPr="00932F0F" w:rsidRDefault="004E045F" w:rsidP="00021E0F">
            <w:pPr>
              <w:ind w:left="360"/>
              <w:contextualSpacing/>
              <w:jc w:val="left"/>
              <w:rPr>
                <w:sz w:val="20"/>
                <w:szCs w:val="20"/>
                <w:lang w:val="el-GR"/>
              </w:rPr>
            </w:pPr>
            <w:r w:rsidRPr="00932F0F">
              <w:rPr>
                <w:sz w:val="20"/>
                <w:szCs w:val="20"/>
                <w:lang w:val="el-GR"/>
              </w:rPr>
              <w:t>Προσπαθώ συνεχώς να βελτιώσω τις παρεχόμενες υπηρεσίες του σχολείου.</w:t>
            </w:r>
          </w:p>
        </w:tc>
        <w:tc>
          <w:tcPr>
            <w:tcW w:w="1181"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182" w:type="dxa"/>
          </w:tcPr>
          <w:p w:rsidR="004E045F" w:rsidRPr="00737A4B" w:rsidRDefault="004E045F" w:rsidP="00021E0F">
            <w:pPr>
              <w:ind w:left="360"/>
              <w:contextualSpacing/>
              <w:rPr>
                <w:lang w:val="el-GR"/>
              </w:rPr>
            </w:pPr>
          </w:p>
        </w:tc>
        <w:tc>
          <w:tcPr>
            <w:tcW w:w="1290" w:type="dxa"/>
          </w:tcPr>
          <w:p w:rsidR="004E045F" w:rsidRPr="00737A4B" w:rsidRDefault="004E045F" w:rsidP="00021E0F">
            <w:pPr>
              <w:ind w:left="360"/>
              <w:contextualSpacing/>
              <w:rPr>
                <w:lang w:val="el-GR"/>
              </w:rPr>
            </w:pPr>
          </w:p>
        </w:tc>
      </w:tr>
    </w:tbl>
    <w:p w:rsidR="004E045F" w:rsidRDefault="004E045F" w:rsidP="004E045F">
      <w:pPr>
        <w:rPr>
          <w:rFonts w:eastAsiaTheme="minorHAnsi"/>
          <w:lang w:val="el-GR"/>
        </w:rPr>
      </w:pPr>
    </w:p>
    <w:p w:rsidR="00725540" w:rsidRDefault="00725540">
      <w:pPr>
        <w:spacing w:after="160" w:line="259" w:lineRule="auto"/>
        <w:jc w:val="left"/>
        <w:rPr>
          <w:rFonts w:asciiTheme="majorHAnsi" w:eastAsiaTheme="majorEastAsia" w:hAnsiTheme="majorHAnsi" w:cstheme="majorBidi"/>
          <w:b/>
          <w:bCs/>
          <w:color w:val="000000" w:themeColor="text1"/>
          <w:sz w:val="32"/>
          <w:szCs w:val="36"/>
          <w:lang w:val="el-GR"/>
        </w:rPr>
      </w:pPr>
      <w:r w:rsidRPr="00725540">
        <w:rPr>
          <w:lang w:val="el-GR"/>
        </w:rPr>
        <w:br w:type="page"/>
      </w:r>
    </w:p>
    <w:p w:rsidR="004E045F" w:rsidRDefault="00725540" w:rsidP="00725540">
      <w:pPr>
        <w:pStyle w:val="1"/>
        <w:numPr>
          <w:ilvl w:val="0"/>
          <w:numId w:val="0"/>
        </w:numPr>
        <w:ind w:left="360" w:hanging="360"/>
      </w:pPr>
      <w:bookmarkStart w:id="48" w:name="_Toc520658839"/>
      <w:r>
        <w:lastRenderedPageBreak/>
        <w:t>Παράρτημα ΙΙ</w:t>
      </w:r>
      <w:bookmarkEnd w:id="48"/>
    </w:p>
    <w:p w:rsidR="00725540" w:rsidRDefault="00725540" w:rsidP="00725540">
      <w:pPr>
        <w:rPr>
          <w:lang w:val="el-GR"/>
        </w:rPr>
      </w:pPr>
    </w:p>
    <w:p w:rsidR="00725540" w:rsidRPr="00725540" w:rsidRDefault="00725540" w:rsidP="00725540">
      <w:pPr>
        <w:autoSpaceDE w:val="0"/>
        <w:autoSpaceDN w:val="0"/>
        <w:adjustRightInd w:val="0"/>
        <w:spacing w:after="0" w:line="240" w:lineRule="auto"/>
        <w:jc w:val="left"/>
        <w:rPr>
          <w:rFonts w:eastAsiaTheme="minorHAnsi" w:cs="Times New Roman"/>
          <w:szCs w:val="24"/>
          <w:lang w:val="el-GR"/>
        </w:rPr>
      </w:pPr>
      <w:r>
        <w:rPr>
          <w:rFonts w:eastAsiaTheme="minorHAnsi" w:cs="Times New Roman"/>
          <w:szCs w:val="24"/>
          <w:lang w:val="el-GR"/>
        </w:rPr>
        <w:t>Πίνακας ΙΙ.1 Κατανομή απαντήσεων στις ερωτήσεις/δηλώσεις του ερωτηματολογίου για το στυλ ηγεσίας (Μέρος Β)</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4846"/>
        <w:gridCol w:w="710"/>
        <w:gridCol w:w="720"/>
        <w:gridCol w:w="1002"/>
        <w:gridCol w:w="713"/>
        <w:gridCol w:w="689"/>
      </w:tblGrid>
      <w:tr w:rsidR="00725540" w:rsidRPr="00725540" w:rsidTr="00725540">
        <w:trPr>
          <w:cantSplit/>
        </w:trPr>
        <w:tc>
          <w:tcPr>
            <w:tcW w:w="2791" w:type="pct"/>
            <w:tcBorders>
              <w:top w:val="single" w:sz="16" w:space="0" w:color="000000"/>
              <w:left w:val="single" w:sz="16" w:space="0" w:color="000000"/>
              <w:bottom w:val="single" w:sz="16" w:space="0" w:color="000000"/>
              <w:right w:val="single" w:sz="16" w:space="0" w:color="000000"/>
            </w:tcBorders>
            <w:shd w:val="clear" w:color="auto" w:fill="FFFFFF"/>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p>
        </w:tc>
        <w:tc>
          <w:tcPr>
            <w:tcW w:w="409" w:type="pct"/>
            <w:tcBorders>
              <w:top w:val="single" w:sz="16" w:space="0" w:color="000000"/>
              <w:left w:val="single" w:sz="16" w:space="0" w:color="000000"/>
              <w:bottom w:val="single" w:sz="16" w:space="0" w:color="000000"/>
            </w:tcBorders>
            <w:shd w:val="clear" w:color="auto" w:fill="FFFFFF"/>
          </w:tcPr>
          <w:p w:rsidR="00725540" w:rsidRPr="00725540" w:rsidRDefault="00725540" w:rsidP="00725540">
            <w:pPr>
              <w:autoSpaceDE w:val="0"/>
              <w:autoSpaceDN w:val="0"/>
              <w:adjustRightInd w:val="0"/>
              <w:spacing w:after="0" w:line="320" w:lineRule="atLeast"/>
              <w:ind w:left="60" w:right="60"/>
              <w:jc w:val="center"/>
              <w:rPr>
                <w:rFonts w:ascii="Arial" w:eastAsiaTheme="minorHAnsi" w:hAnsi="Arial" w:cs="Arial"/>
                <w:color w:val="000000"/>
                <w:sz w:val="18"/>
                <w:szCs w:val="18"/>
              </w:rPr>
            </w:pPr>
            <w:proofErr w:type="spellStart"/>
            <w:r w:rsidRPr="00725540">
              <w:rPr>
                <w:rFonts w:ascii="Arial" w:eastAsiaTheme="minorHAnsi" w:hAnsi="Arial" w:cs="Arial"/>
                <w:color w:val="000000"/>
                <w:sz w:val="18"/>
                <w:szCs w:val="18"/>
              </w:rPr>
              <w:t>Ποτέ</w:t>
            </w:r>
            <w:proofErr w:type="spellEnd"/>
          </w:p>
        </w:tc>
        <w:tc>
          <w:tcPr>
            <w:tcW w:w="415" w:type="pct"/>
            <w:tcBorders>
              <w:top w:val="single" w:sz="16" w:space="0" w:color="000000"/>
              <w:bottom w:val="single" w:sz="16" w:space="0" w:color="000000"/>
            </w:tcBorders>
            <w:shd w:val="clear" w:color="auto" w:fill="FFFFFF"/>
          </w:tcPr>
          <w:p w:rsidR="00725540" w:rsidRPr="00725540" w:rsidRDefault="00725540" w:rsidP="00725540">
            <w:pPr>
              <w:autoSpaceDE w:val="0"/>
              <w:autoSpaceDN w:val="0"/>
              <w:adjustRightInd w:val="0"/>
              <w:spacing w:after="0" w:line="320" w:lineRule="atLeast"/>
              <w:ind w:left="60" w:right="60"/>
              <w:jc w:val="center"/>
              <w:rPr>
                <w:rFonts w:ascii="Arial" w:eastAsiaTheme="minorHAnsi" w:hAnsi="Arial" w:cs="Arial"/>
                <w:color w:val="000000"/>
                <w:sz w:val="18"/>
                <w:szCs w:val="18"/>
              </w:rPr>
            </w:pPr>
            <w:proofErr w:type="spellStart"/>
            <w:r w:rsidRPr="00725540">
              <w:rPr>
                <w:rFonts w:ascii="Arial" w:eastAsiaTheme="minorHAnsi" w:hAnsi="Arial" w:cs="Arial"/>
                <w:color w:val="000000"/>
                <w:sz w:val="18"/>
                <w:szCs w:val="18"/>
              </w:rPr>
              <w:t>Σπάνια</w:t>
            </w:r>
            <w:proofErr w:type="spellEnd"/>
          </w:p>
        </w:tc>
        <w:tc>
          <w:tcPr>
            <w:tcW w:w="577" w:type="pct"/>
            <w:tcBorders>
              <w:top w:val="single" w:sz="16" w:space="0" w:color="000000"/>
              <w:bottom w:val="single" w:sz="16" w:space="0" w:color="000000"/>
            </w:tcBorders>
            <w:shd w:val="clear" w:color="auto" w:fill="FFFFFF"/>
          </w:tcPr>
          <w:p w:rsidR="00725540" w:rsidRPr="00725540" w:rsidRDefault="00725540" w:rsidP="00725540">
            <w:pPr>
              <w:autoSpaceDE w:val="0"/>
              <w:autoSpaceDN w:val="0"/>
              <w:adjustRightInd w:val="0"/>
              <w:spacing w:after="0" w:line="320" w:lineRule="atLeast"/>
              <w:ind w:left="60" w:right="60"/>
              <w:jc w:val="center"/>
              <w:rPr>
                <w:rFonts w:ascii="Arial" w:eastAsiaTheme="minorHAnsi" w:hAnsi="Arial" w:cs="Arial"/>
                <w:color w:val="000000"/>
                <w:sz w:val="18"/>
                <w:szCs w:val="18"/>
              </w:rPr>
            </w:pPr>
            <w:proofErr w:type="spellStart"/>
            <w:r w:rsidRPr="00725540">
              <w:rPr>
                <w:rFonts w:ascii="Arial" w:eastAsiaTheme="minorHAnsi" w:hAnsi="Arial" w:cs="Arial"/>
                <w:color w:val="000000"/>
                <w:sz w:val="18"/>
                <w:szCs w:val="18"/>
              </w:rPr>
              <w:t>Μερικές</w:t>
            </w:r>
            <w:proofErr w:type="spellEnd"/>
            <w:r w:rsidRPr="00725540">
              <w:rPr>
                <w:rFonts w:ascii="Arial" w:eastAsiaTheme="minorHAnsi" w:hAnsi="Arial" w:cs="Arial"/>
                <w:color w:val="000000"/>
                <w:sz w:val="18"/>
                <w:szCs w:val="18"/>
              </w:rPr>
              <w:t xml:space="preserve">  </w:t>
            </w:r>
            <w:proofErr w:type="spellStart"/>
            <w:r w:rsidRPr="00725540">
              <w:rPr>
                <w:rFonts w:ascii="Arial" w:eastAsiaTheme="minorHAnsi" w:hAnsi="Arial" w:cs="Arial"/>
                <w:color w:val="000000"/>
                <w:sz w:val="18"/>
                <w:szCs w:val="18"/>
              </w:rPr>
              <w:t>φορές</w:t>
            </w:r>
            <w:proofErr w:type="spellEnd"/>
          </w:p>
        </w:tc>
        <w:tc>
          <w:tcPr>
            <w:tcW w:w="411" w:type="pct"/>
            <w:tcBorders>
              <w:top w:val="single" w:sz="16" w:space="0" w:color="000000"/>
              <w:bottom w:val="single" w:sz="16" w:space="0" w:color="000000"/>
            </w:tcBorders>
            <w:shd w:val="clear" w:color="auto" w:fill="FFFFFF"/>
          </w:tcPr>
          <w:p w:rsidR="00725540" w:rsidRPr="00725540" w:rsidRDefault="00725540" w:rsidP="00725540">
            <w:pPr>
              <w:autoSpaceDE w:val="0"/>
              <w:autoSpaceDN w:val="0"/>
              <w:adjustRightInd w:val="0"/>
              <w:spacing w:after="0" w:line="320" w:lineRule="atLeast"/>
              <w:ind w:left="60" w:right="60"/>
              <w:jc w:val="center"/>
              <w:rPr>
                <w:rFonts w:ascii="Arial" w:eastAsiaTheme="minorHAnsi" w:hAnsi="Arial" w:cs="Arial"/>
                <w:color w:val="000000"/>
                <w:sz w:val="18"/>
                <w:szCs w:val="18"/>
              </w:rPr>
            </w:pPr>
            <w:proofErr w:type="spellStart"/>
            <w:r w:rsidRPr="00725540">
              <w:rPr>
                <w:rFonts w:ascii="Arial" w:eastAsiaTheme="minorHAnsi" w:hAnsi="Arial" w:cs="Arial"/>
                <w:color w:val="000000"/>
                <w:sz w:val="18"/>
                <w:szCs w:val="18"/>
              </w:rPr>
              <w:t>Συχνά</w:t>
            </w:r>
            <w:proofErr w:type="spellEnd"/>
          </w:p>
        </w:tc>
        <w:tc>
          <w:tcPr>
            <w:tcW w:w="397" w:type="pct"/>
            <w:tcBorders>
              <w:top w:val="single" w:sz="16" w:space="0" w:color="000000"/>
              <w:bottom w:val="single" w:sz="16" w:space="0" w:color="000000"/>
              <w:right w:val="single" w:sz="16" w:space="0" w:color="000000"/>
            </w:tcBorders>
            <w:shd w:val="clear" w:color="auto" w:fill="FFFFFF"/>
          </w:tcPr>
          <w:p w:rsidR="00725540" w:rsidRPr="00725540" w:rsidRDefault="00725540" w:rsidP="00725540">
            <w:pPr>
              <w:autoSpaceDE w:val="0"/>
              <w:autoSpaceDN w:val="0"/>
              <w:adjustRightInd w:val="0"/>
              <w:spacing w:after="0" w:line="320" w:lineRule="atLeast"/>
              <w:ind w:left="60" w:right="60"/>
              <w:jc w:val="center"/>
              <w:rPr>
                <w:rFonts w:ascii="Arial" w:eastAsiaTheme="minorHAnsi" w:hAnsi="Arial" w:cs="Arial"/>
                <w:color w:val="000000"/>
                <w:sz w:val="18"/>
                <w:szCs w:val="18"/>
              </w:rPr>
            </w:pPr>
            <w:proofErr w:type="spellStart"/>
            <w:r w:rsidRPr="00725540">
              <w:rPr>
                <w:rFonts w:ascii="Arial" w:eastAsiaTheme="minorHAnsi" w:hAnsi="Arial" w:cs="Arial"/>
                <w:color w:val="000000"/>
                <w:sz w:val="18"/>
                <w:szCs w:val="18"/>
              </w:rPr>
              <w:t>Πάντα</w:t>
            </w:r>
            <w:proofErr w:type="spellEnd"/>
          </w:p>
        </w:tc>
      </w:tr>
      <w:tr w:rsidR="00725540" w:rsidRPr="00725540" w:rsidTr="00725540">
        <w:trPr>
          <w:cantSplit/>
        </w:trPr>
        <w:tc>
          <w:tcPr>
            <w:tcW w:w="2791" w:type="pct"/>
            <w:tcBorders>
              <w:top w:val="single" w:sz="16" w:space="0" w:color="000000"/>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[Παρέχω βοήθεια στους εκπαιδευτικούς ως αντάλλαγμα των προσπαθειών και των υπηρεσιών που μου προσφέρουν]</w:t>
            </w:r>
          </w:p>
        </w:tc>
        <w:tc>
          <w:tcPr>
            <w:tcW w:w="409" w:type="pct"/>
            <w:tcBorders>
              <w:top w:val="single" w:sz="16" w:space="0" w:color="000000"/>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0,9%</w:t>
            </w:r>
          </w:p>
        </w:tc>
        <w:tc>
          <w:tcPr>
            <w:tcW w:w="415" w:type="pct"/>
            <w:tcBorders>
              <w:top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3,8%</w:t>
            </w:r>
          </w:p>
        </w:tc>
        <w:tc>
          <w:tcPr>
            <w:tcW w:w="577" w:type="pct"/>
            <w:tcBorders>
              <w:top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11,3%</w:t>
            </w:r>
          </w:p>
        </w:tc>
        <w:tc>
          <w:tcPr>
            <w:tcW w:w="411" w:type="pct"/>
            <w:tcBorders>
              <w:top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70,8%</w:t>
            </w:r>
          </w:p>
        </w:tc>
        <w:tc>
          <w:tcPr>
            <w:tcW w:w="397" w:type="pct"/>
            <w:tcBorders>
              <w:top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13,2%</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[Επανεξετάζω τις κρίσιμες υποθέσεις για να διαπιστώσω αν δόθηκε η κατάλληλη λύση.]</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1,9%</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19,8%</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36,8%</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22,6%</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18,9%</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[Παρεμβαίνω στην επίλυση ενός προβλήματος που προκύπτει στο σχολείο, μόνο όταν γίνει πολύ σοβαρό.]</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23,6%</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43,4%</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15,1%</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16,0%</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1,9%</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[Δίνω ιδιαίτερη προσοχή σε παρατυπίες και λάθη που γίνονται.]</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2,8%</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51,9%</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17,9%</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19,8%</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7,5%</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[Όταν προκύπτουν σοβαρά ζητήματα, αποφεύγω να εμπλακώ σε αυτά.]</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68,9%</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18,9%</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4,7%</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6,6%</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0,9%</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[Συζητώ με τους άλλους για τις πιο σημαντικές αξίες και πεποιθήσεις μου.]</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9,4%</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58,5%</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21,7%</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10,4%</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[Απουσιάζω, όταν με χρειάζονται για ένα σημαντικό θέμα.]</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74,5%</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11,3%</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6,6%</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6,6%</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0,9%</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[Αναζητώ διαφορετικές απόψεις/οπτικές γωνίες για την επίλυση των προβλημάτων που προκύπτουν.]</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1,9%</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35,8%</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53,8%</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8,5%</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[Ατενίζω με αισιοδοξία το μέλλον]</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0,9%</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22,6%</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68,9%</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7,5%</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[Καλλιεργώ υπερηφάνεια σε όσους σχετίζονται μαζί μου.]</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2,8%</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62,3%</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28,3%</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6,6%</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[Συζητώ προσεκτικά σχετικά με το ποιοι είναι υπεύθυνοι για να πετύχουν τους στόχους που τίθενται στο σχολείο.]</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5,7%</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28,3%</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51,9%</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14,2%</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[Αναλαμβάνω δράση μόνο εφόσον διαπιστώσω ότι έχουν χειροτερέψει τα πράγματα.]</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16,0%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27,4%</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20,8%</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30,2%</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5,7%</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[Με διακατέχει ενθουσιασμός σχετικά με το τι πρέπει να επιτευχθεί.]</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0,9%</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1,9%</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25,5%</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67,0%</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4,7%</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[Προσδιορίζω/</w:t>
            </w:r>
            <w:proofErr w:type="spellStart"/>
            <w:r w:rsidRPr="00725540">
              <w:rPr>
                <w:rFonts w:ascii="Arial" w:eastAsiaTheme="minorHAnsi" w:hAnsi="Arial" w:cs="Arial"/>
                <w:color w:val="000000"/>
                <w:sz w:val="18"/>
                <w:szCs w:val="18"/>
                <w:lang w:val="el-GR"/>
              </w:rPr>
              <w:t>καθορίζ</w:t>
            </w:r>
            <w:proofErr w:type="spellEnd"/>
            <w:r w:rsidRPr="00725540">
              <w:rPr>
                <w:rFonts w:ascii="Arial" w:eastAsiaTheme="minorHAnsi" w:hAnsi="Arial" w:cs="Arial"/>
                <w:color w:val="000000"/>
                <w:sz w:val="18"/>
                <w:szCs w:val="18"/>
                <w:lang w:val="el-GR"/>
              </w:rPr>
              <w:t>ω πόσο σπουδαίο και σημαντικό είναι να έχουμε μια ισχυρή αίσθηση του σκοπού του σχολείου.]</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3,8%</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34,0%</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55,7%</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6,6%</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lastRenderedPageBreak/>
              <w:t xml:space="preserve"> [Επενδύω χρόνο επιμορφώνοντας και καθοδηγώντας τους εκπαιδευτικούς.]</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0,9%</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3,8%</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25,5%</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54,7%</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15,1%</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[Καθιστώ σαφές το τι μπορεί να αναμένει κάποιος, όταν επιτευχθούν οι στόχοι μας.]</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4,7%</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18,9%</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59,4%</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17,0%</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[Είμαι οπαδός της άποψης « Μην διορθώνεις κάτι που δεν έχει χαλάσει τελείως».]</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15,1%</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49,1%</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23,6%</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9,4%</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2,8%</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[Με ενδιαφέρει περισσότερο το καλό/η ευημερία της ομάδας παρά το ατομικό/προσωπικό μου συμφέρον.]</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11,3%</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33,0%</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48,1%</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7,5%</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[Αντιμετωπίζω τους άλλους ως άτομα και όχι απλώς ως μέλη μιας ομάδας.]</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0,9%</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11,3%</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34,9%</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47,2%</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5,7%</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[Θεωρώ ότι τα προβλήματα πρέπει να είναι χρόνια πριν αναλάβω δράση.]</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40,6%</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22,6%</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15,1%</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17,9%</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3,8%</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[Με τις ενέργειές μου, αποκτώ το σεβασμό των άλλων.]</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0,9%</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5,7%</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55,7%</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31,1%</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6,6%</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[Επικεντρώνω όλη την προσοχή μου στην αντιμετώπιση των λαθών, των παραπόνων και των παραλείψεων/αποτυχιών.]</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0,9%</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17,0%</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19,8%</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55,7%</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6,6%</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[Λαμβάνω υπόψη/ εξετάζω τις ηθικές συνέπειες των αποφάσεων.]</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3,8%</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35,8%</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47,2%</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13,2%</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rPr>
            </w:pPr>
            <w:r w:rsidRPr="00725540">
              <w:rPr>
                <w:rFonts w:ascii="Arial" w:eastAsiaTheme="minorHAnsi" w:hAnsi="Arial" w:cs="Arial"/>
                <w:color w:val="000000"/>
                <w:sz w:val="18"/>
                <w:szCs w:val="18"/>
              </w:rPr>
              <w:t xml:space="preserve"> [</w:t>
            </w:r>
            <w:proofErr w:type="spellStart"/>
            <w:r w:rsidRPr="00725540">
              <w:rPr>
                <w:rFonts w:ascii="Arial" w:eastAsiaTheme="minorHAnsi" w:hAnsi="Arial" w:cs="Arial"/>
                <w:color w:val="000000"/>
                <w:sz w:val="18"/>
                <w:szCs w:val="18"/>
              </w:rPr>
              <w:t>Εντοπίζω</w:t>
            </w:r>
            <w:proofErr w:type="spellEnd"/>
            <w:r w:rsidRPr="00725540">
              <w:rPr>
                <w:rFonts w:ascii="Arial" w:eastAsiaTheme="minorHAnsi" w:hAnsi="Arial" w:cs="Arial"/>
                <w:color w:val="000000"/>
                <w:sz w:val="18"/>
                <w:szCs w:val="18"/>
              </w:rPr>
              <w:t xml:space="preserve"> </w:t>
            </w:r>
            <w:proofErr w:type="spellStart"/>
            <w:r w:rsidRPr="00725540">
              <w:rPr>
                <w:rFonts w:ascii="Arial" w:eastAsiaTheme="minorHAnsi" w:hAnsi="Arial" w:cs="Arial"/>
                <w:color w:val="000000"/>
                <w:sz w:val="18"/>
                <w:szCs w:val="18"/>
              </w:rPr>
              <w:t>όλα</w:t>
            </w:r>
            <w:proofErr w:type="spellEnd"/>
            <w:r w:rsidRPr="00725540">
              <w:rPr>
                <w:rFonts w:ascii="Arial" w:eastAsiaTheme="minorHAnsi" w:hAnsi="Arial" w:cs="Arial"/>
                <w:color w:val="000000"/>
                <w:sz w:val="18"/>
                <w:szCs w:val="18"/>
              </w:rPr>
              <w:t xml:space="preserve"> </w:t>
            </w:r>
            <w:proofErr w:type="spellStart"/>
            <w:r w:rsidRPr="00725540">
              <w:rPr>
                <w:rFonts w:ascii="Arial" w:eastAsiaTheme="minorHAnsi" w:hAnsi="Arial" w:cs="Arial"/>
                <w:color w:val="000000"/>
                <w:sz w:val="18"/>
                <w:szCs w:val="18"/>
              </w:rPr>
              <w:t>τα</w:t>
            </w:r>
            <w:proofErr w:type="spellEnd"/>
            <w:r w:rsidRPr="00725540">
              <w:rPr>
                <w:rFonts w:ascii="Arial" w:eastAsiaTheme="minorHAnsi" w:hAnsi="Arial" w:cs="Arial"/>
                <w:color w:val="000000"/>
                <w:sz w:val="18"/>
                <w:szCs w:val="18"/>
              </w:rPr>
              <w:t xml:space="preserve"> </w:t>
            </w:r>
            <w:proofErr w:type="spellStart"/>
            <w:r w:rsidRPr="00725540">
              <w:rPr>
                <w:rFonts w:ascii="Arial" w:eastAsiaTheme="minorHAnsi" w:hAnsi="Arial" w:cs="Arial"/>
                <w:color w:val="000000"/>
                <w:sz w:val="18"/>
                <w:szCs w:val="18"/>
              </w:rPr>
              <w:t>λάθη</w:t>
            </w:r>
            <w:proofErr w:type="spellEnd"/>
            <w:r w:rsidRPr="00725540">
              <w:rPr>
                <w:rFonts w:ascii="Arial" w:eastAsiaTheme="minorHAnsi" w:hAnsi="Arial" w:cs="Arial"/>
                <w:color w:val="000000"/>
                <w:sz w:val="18"/>
                <w:szCs w:val="18"/>
              </w:rPr>
              <w:t>.]</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46,2%</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34,0%</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15,1%</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4,7%</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[Επιδεικνύω αίσθηση εξουσίας και αποπνέω εμπιστοσύνη.]</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14,2%</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46,2%</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34,9%</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4,7%</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[Γνωστοποιώ στους εκπαιδευτικούς το όραμά μου για το μέλλον του σχολείου.]</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3,8%</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17,9%</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59,4%</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18,9%</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[Επικεντρώνω την προσοχή μου στις αποτυχίες και στις παραλείψεις προκειμένου να διορθωθούν και να ανταποκριθούν στα πρότυπα που έχουμε.]</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1,9%</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21,7%</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24,5%</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42,5%</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9,4%</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rPr>
            </w:pPr>
            <w:r w:rsidRPr="00725540">
              <w:rPr>
                <w:rFonts w:ascii="Arial" w:eastAsiaTheme="minorHAnsi" w:hAnsi="Arial" w:cs="Arial"/>
                <w:color w:val="000000"/>
                <w:sz w:val="18"/>
                <w:szCs w:val="18"/>
              </w:rPr>
              <w:t xml:space="preserve"> [</w:t>
            </w:r>
            <w:proofErr w:type="spellStart"/>
            <w:r w:rsidRPr="00725540">
              <w:rPr>
                <w:rFonts w:ascii="Arial" w:eastAsiaTheme="minorHAnsi" w:hAnsi="Arial" w:cs="Arial"/>
                <w:color w:val="000000"/>
                <w:sz w:val="18"/>
                <w:szCs w:val="18"/>
              </w:rPr>
              <w:t>Αποφεύγω</w:t>
            </w:r>
            <w:proofErr w:type="spellEnd"/>
            <w:r w:rsidRPr="00725540">
              <w:rPr>
                <w:rFonts w:ascii="Arial" w:eastAsiaTheme="minorHAnsi" w:hAnsi="Arial" w:cs="Arial"/>
                <w:color w:val="000000"/>
                <w:sz w:val="18"/>
                <w:szCs w:val="18"/>
              </w:rPr>
              <w:t xml:space="preserve"> </w:t>
            </w:r>
            <w:proofErr w:type="spellStart"/>
            <w:r w:rsidRPr="00725540">
              <w:rPr>
                <w:rFonts w:ascii="Arial" w:eastAsiaTheme="minorHAnsi" w:hAnsi="Arial" w:cs="Arial"/>
                <w:color w:val="000000"/>
                <w:sz w:val="18"/>
                <w:szCs w:val="18"/>
              </w:rPr>
              <w:t>να</w:t>
            </w:r>
            <w:proofErr w:type="spellEnd"/>
            <w:r w:rsidRPr="00725540">
              <w:rPr>
                <w:rFonts w:ascii="Arial" w:eastAsiaTheme="minorHAnsi" w:hAnsi="Arial" w:cs="Arial"/>
                <w:color w:val="000000"/>
                <w:sz w:val="18"/>
                <w:szCs w:val="18"/>
              </w:rPr>
              <w:t xml:space="preserve"> </w:t>
            </w:r>
            <w:proofErr w:type="spellStart"/>
            <w:r w:rsidRPr="00725540">
              <w:rPr>
                <w:rFonts w:ascii="Arial" w:eastAsiaTheme="minorHAnsi" w:hAnsi="Arial" w:cs="Arial"/>
                <w:color w:val="000000"/>
                <w:sz w:val="18"/>
                <w:szCs w:val="18"/>
              </w:rPr>
              <w:t>λαμβάνω</w:t>
            </w:r>
            <w:proofErr w:type="spellEnd"/>
            <w:r w:rsidRPr="00725540">
              <w:rPr>
                <w:rFonts w:ascii="Arial" w:eastAsiaTheme="minorHAnsi" w:hAnsi="Arial" w:cs="Arial"/>
                <w:color w:val="000000"/>
                <w:sz w:val="18"/>
                <w:szCs w:val="18"/>
              </w:rPr>
              <w:t xml:space="preserve"> </w:t>
            </w:r>
            <w:proofErr w:type="spellStart"/>
            <w:r w:rsidRPr="00725540">
              <w:rPr>
                <w:rFonts w:ascii="Arial" w:eastAsiaTheme="minorHAnsi" w:hAnsi="Arial" w:cs="Arial"/>
                <w:color w:val="000000"/>
                <w:sz w:val="18"/>
                <w:szCs w:val="18"/>
              </w:rPr>
              <w:t>αποφάσεις</w:t>
            </w:r>
            <w:proofErr w:type="spellEnd"/>
            <w:r w:rsidRPr="00725540">
              <w:rPr>
                <w:rFonts w:ascii="Arial" w:eastAsiaTheme="minorHAnsi" w:hAnsi="Arial" w:cs="Arial"/>
                <w:color w:val="000000"/>
                <w:sz w:val="18"/>
                <w:szCs w:val="18"/>
              </w:rPr>
              <w:t>.]</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40,6%</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35,8%</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10,4%</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11,3%</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1,9%</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[Θεωρώ ότι το κάθε άτομο έχει διαφορετικές ανάγκες, ικανότητες και φιλοδοξίες από τους άλλους.]</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7,5%</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31,1%</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50,0%</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11,3%</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[Προσπαθώ να κάνω τους άλλους να εξετάζουν ένα πρόβλημα από διαφορετικές οπτικές γωνίες.]</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2,8%</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29,2%</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56,6%</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11,3%</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[Βοηθώ τους εκπαιδευτικούς να αναδείξουν τα δυνατά τους στοιχεία.]</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1,9%</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12,3%</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64,2%</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21,7%</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[Προτείνω νέους τρόπους για την ολοκλήρωση των εργασιών που ανατέθηκαν στους εκπαιδευτικούς.]</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0,0%</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4,7%</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24,5%</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58,5%</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12,3%</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[Καθυστερώ να ανταποκριθώ σε ζητήματα που επείγουν.]</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48,1%</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30,2%</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8,5%</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9,4%</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3,8%</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lastRenderedPageBreak/>
              <w:t xml:space="preserve"> [Τονίζω τη σημασία της ύπαρξης μιας συλλογικής αίσθησης της αποστολής.]</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1,9%</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0,9%</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20,8%</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63,2%</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13,2%</w:t>
            </w:r>
          </w:p>
        </w:tc>
      </w:tr>
      <w:tr w:rsidR="00725540" w:rsidRPr="00725540" w:rsidTr="00725540">
        <w:trPr>
          <w:cantSplit/>
        </w:trPr>
        <w:tc>
          <w:tcPr>
            <w:tcW w:w="2791" w:type="pct"/>
            <w:tcBorders>
              <w:top w:val="nil"/>
              <w:left w:val="single" w:sz="16" w:space="0" w:color="000000"/>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[Εκφράζω την ικανοποίησή μου, όταν οι εκπαιδευτικοί και οι μαθητές ανταποκρίνονται στις προσδοκίες μου.]</w:t>
            </w:r>
          </w:p>
        </w:tc>
        <w:tc>
          <w:tcPr>
            <w:tcW w:w="409" w:type="pct"/>
            <w:tcBorders>
              <w:top w:val="nil"/>
              <w:left w:val="single" w:sz="16" w:space="0" w:color="000000"/>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0,9%</w:t>
            </w:r>
          </w:p>
        </w:tc>
        <w:tc>
          <w:tcPr>
            <w:tcW w:w="415"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1,9%</w:t>
            </w:r>
          </w:p>
        </w:tc>
        <w:tc>
          <w:tcPr>
            <w:tcW w:w="577"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9,4%</w:t>
            </w:r>
          </w:p>
        </w:tc>
        <w:tc>
          <w:tcPr>
            <w:tcW w:w="411" w:type="pct"/>
            <w:tcBorders>
              <w:top w:val="nil"/>
              <w:bottom w:val="nil"/>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61,3%</w:t>
            </w:r>
          </w:p>
        </w:tc>
        <w:tc>
          <w:tcPr>
            <w:tcW w:w="397" w:type="pct"/>
            <w:tcBorders>
              <w:top w:val="nil"/>
              <w:bottom w:val="nil"/>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26,4%</w:t>
            </w:r>
          </w:p>
        </w:tc>
      </w:tr>
      <w:tr w:rsidR="00725540" w:rsidRPr="00725540" w:rsidTr="00725540">
        <w:trPr>
          <w:cantSplit/>
        </w:trPr>
        <w:tc>
          <w:tcPr>
            <w:tcW w:w="2791" w:type="pct"/>
            <w:tcBorders>
              <w:top w:val="nil"/>
              <w:left w:val="single" w:sz="16" w:space="0" w:color="000000"/>
              <w:bottom w:val="single" w:sz="16" w:space="0" w:color="000000"/>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725540">
              <w:rPr>
                <w:rFonts w:ascii="Arial" w:eastAsiaTheme="minorHAnsi" w:hAnsi="Arial" w:cs="Arial"/>
                <w:color w:val="000000"/>
                <w:sz w:val="18"/>
                <w:szCs w:val="18"/>
                <w:lang w:val="el-GR"/>
              </w:rPr>
              <w:t xml:space="preserve"> [Δείχνω εμπιστοσύνη για το ότι οι στόχοι θα επιτευχθούν.]</w:t>
            </w:r>
          </w:p>
        </w:tc>
        <w:tc>
          <w:tcPr>
            <w:tcW w:w="409" w:type="pct"/>
            <w:tcBorders>
              <w:top w:val="nil"/>
              <w:left w:val="single" w:sz="16" w:space="0" w:color="000000"/>
              <w:bottom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1,9%</w:t>
            </w:r>
          </w:p>
        </w:tc>
        <w:tc>
          <w:tcPr>
            <w:tcW w:w="415" w:type="pct"/>
            <w:tcBorders>
              <w:top w:val="nil"/>
              <w:bottom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0,9%</w:t>
            </w:r>
          </w:p>
        </w:tc>
        <w:tc>
          <w:tcPr>
            <w:tcW w:w="577" w:type="pct"/>
            <w:tcBorders>
              <w:top w:val="nil"/>
              <w:bottom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6,6%</w:t>
            </w:r>
          </w:p>
        </w:tc>
        <w:tc>
          <w:tcPr>
            <w:tcW w:w="411" w:type="pct"/>
            <w:tcBorders>
              <w:top w:val="nil"/>
              <w:bottom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56,6%</w:t>
            </w:r>
          </w:p>
        </w:tc>
        <w:tc>
          <w:tcPr>
            <w:tcW w:w="397" w:type="pct"/>
            <w:tcBorders>
              <w:top w:val="nil"/>
              <w:bottom w:val="single" w:sz="16" w:space="0" w:color="000000"/>
              <w:right w:val="single" w:sz="16" w:space="0" w:color="000000"/>
            </w:tcBorders>
            <w:shd w:val="clear" w:color="auto" w:fill="FFFFFF"/>
            <w:vAlign w:val="center"/>
          </w:tcPr>
          <w:p w:rsidR="00725540" w:rsidRPr="00725540" w:rsidRDefault="00725540" w:rsidP="00725540">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725540">
              <w:rPr>
                <w:rFonts w:ascii="Arial" w:eastAsiaTheme="minorHAnsi" w:hAnsi="Arial" w:cs="Arial"/>
                <w:color w:val="000000"/>
                <w:sz w:val="18"/>
                <w:szCs w:val="18"/>
              </w:rPr>
              <w:t>34,0%</w:t>
            </w:r>
          </w:p>
        </w:tc>
      </w:tr>
    </w:tbl>
    <w:p w:rsidR="001764EF" w:rsidRPr="001764EF" w:rsidRDefault="001764EF" w:rsidP="001764EF">
      <w:pPr>
        <w:autoSpaceDE w:val="0"/>
        <w:autoSpaceDN w:val="0"/>
        <w:adjustRightInd w:val="0"/>
        <w:spacing w:after="0" w:line="240" w:lineRule="auto"/>
        <w:jc w:val="left"/>
        <w:rPr>
          <w:rFonts w:eastAsiaTheme="minorHAnsi" w:cs="Times New Roman"/>
          <w:szCs w:val="24"/>
          <w:lang w:val="el-GR"/>
        </w:rPr>
      </w:pPr>
      <w:r>
        <w:rPr>
          <w:rFonts w:eastAsiaTheme="minorHAnsi" w:cs="Times New Roman"/>
          <w:szCs w:val="24"/>
          <w:lang w:val="el-GR"/>
        </w:rPr>
        <w:t>Πίνακας ΙΙ.</w:t>
      </w:r>
      <w:r w:rsidRPr="001764EF">
        <w:rPr>
          <w:rFonts w:eastAsiaTheme="minorHAnsi" w:cs="Times New Roman"/>
          <w:szCs w:val="24"/>
          <w:lang w:val="el-GR"/>
        </w:rPr>
        <w:t>2</w:t>
      </w:r>
      <w:r>
        <w:rPr>
          <w:rFonts w:eastAsiaTheme="minorHAnsi" w:cs="Times New Roman"/>
          <w:szCs w:val="24"/>
          <w:lang w:val="el-GR"/>
        </w:rPr>
        <w:t xml:space="preserve"> Κατανομή απαντήσεων στις ερωτήσεις/δηλώσεις του ερωτηματολογίου για τις αντιλήψεις για την εφαρμογή της ΔΟΠ (Μέρος </w:t>
      </w:r>
      <w:r w:rsidRPr="001764EF">
        <w:rPr>
          <w:rFonts w:eastAsiaTheme="minorHAnsi" w:cs="Times New Roman"/>
          <w:szCs w:val="24"/>
          <w:lang w:val="el-GR"/>
        </w:rPr>
        <w:t>Γ</w:t>
      </w:r>
      <w:r>
        <w:rPr>
          <w:rFonts w:eastAsiaTheme="minorHAnsi" w:cs="Times New Roman"/>
          <w:szCs w:val="24"/>
          <w:lang w:val="el-GR"/>
        </w:rPr>
        <w:t>)</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3721"/>
        <w:gridCol w:w="1103"/>
        <w:gridCol w:w="963"/>
        <w:gridCol w:w="963"/>
        <w:gridCol w:w="963"/>
        <w:gridCol w:w="967"/>
      </w:tblGrid>
      <w:tr w:rsidR="001764EF" w:rsidRPr="001764EF" w:rsidTr="001764EF">
        <w:trPr>
          <w:cantSplit/>
        </w:trPr>
        <w:tc>
          <w:tcPr>
            <w:tcW w:w="2143" w:type="pct"/>
            <w:tcBorders>
              <w:top w:val="single" w:sz="16" w:space="0" w:color="000000"/>
              <w:left w:val="single" w:sz="16" w:space="0" w:color="000000"/>
              <w:bottom w:val="single" w:sz="16" w:space="0" w:color="000000"/>
              <w:right w:val="single" w:sz="16" w:space="0" w:color="000000"/>
            </w:tcBorders>
            <w:shd w:val="clear" w:color="auto" w:fill="FFFFFF"/>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p>
        </w:tc>
        <w:tc>
          <w:tcPr>
            <w:tcW w:w="635" w:type="pct"/>
            <w:tcBorders>
              <w:top w:val="single" w:sz="16" w:space="0" w:color="000000"/>
              <w:left w:val="single" w:sz="16" w:space="0" w:color="000000"/>
              <w:bottom w:val="single" w:sz="16" w:space="0" w:color="000000"/>
            </w:tcBorders>
            <w:shd w:val="clear" w:color="auto" w:fill="FFFFFF"/>
          </w:tcPr>
          <w:p w:rsidR="001764EF" w:rsidRPr="001764EF" w:rsidRDefault="001764EF" w:rsidP="001764EF">
            <w:pPr>
              <w:autoSpaceDE w:val="0"/>
              <w:autoSpaceDN w:val="0"/>
              <w:adjustRightInd w:val="0"/>
              <w:spacing w:after="0" w:line="320" w:lineRule="atLeast"/>
              <w:ind w:left="60" w:right="60"/>
              <w:jc w:val="center"/>
              <w:rPr>
                <w:rFonts w:ascii="Arial" w:eastAsiaTheme="minorHAnsi" w:hAnsi="Arial" w:cs="Arial"/>
                <w:color w:val="000000"/>
                <w:sz w:val="18"/>
                <w:szCs w:val="18"/>
              </w:rPr>
            </w:pPr>
            <w:proofErr w:type="spellStart"/>
            <w:r w:rsidRPr="001764EF">
              <w:rPr>
                <w:rFonts w:ascii="Arial" w:eastAsiaTheme="minorHAnsi" w:hAnsi="Arial" w:cs="Arial"/>
                <w:color w:val="000000"/>
                <w:sz w:val="18"/>
                <w:szCs w:val="18"/>
              </w:rPr>
              <w:t>Συμφωνώ</w:t>
            </w:r>
            <w:proofErr w:type="spellEnd"/>
            <w:r w:rsidRPr="001764EF">
              <w:rPr>
                <w:rFonts w:ascii="Arial" w:eastAsiaTheme="minorHAnsi" w:hAnsi="Arial" w:cs="Arial"/>
                <w:color w:val="000000"/>
                <w:sz w:val="18"/>
                <w:szCs w:val="18"/>
              </w:rPr>
              <w:t xml:space="preserve"> </w:t>
            </w:r>
            <w:proofErr w:type="spellStart"/>
            <w:r w:rsidRPr="001764EF">
              <w:rPr>
                <w:rFonts w:ascii="Arial" w:eastAsiaTheme="minorHAnsi" w:hAnsi="Arial" w:cs="Arial"/>
                <w:color w:val="000000"/>
                <w:sz w:val="18"/>
                <w:szCs w:val="18"/>
              </w:rPr>
              <w:t>απόλυτα</w:t>
            </w:r>
            <w:proofErr w:type="spellEnd"/>
          </w:p>
        </w:tc>
        <w:tc>
          <w:tcPr>
            <w:tcW w:w="555" w:type="pct"/>
            <w:tcBorders>
              <w:top w:val="single" w:sz="16" w:space="0" w:color="000000"/>
              <w:bottom w:val="single" w:sz="16" w:space="0" w:color="000000"/>
            </w:tcBorders>
            <w:shd w:val="clear" w:color="auto" w:fill="FFFFFF"/>
          </w:tcPr>
          <w:p w:rsidR="001764EF" w:rsidRPr="001764EF" w:rsidRDefault="001764EF" w:rsidP="001764EF">
            <w:pPr>
              <w:autoSpaceDE w:val="0"/>
              <w:autoSpaceDN w:val="0"/>
              <w:adjustRightInd w:val="0"/>
              <w:spacing w:after="0" w:line="320" w:lineRule="atLeast"/>
              <w:ind w:left="60" w:right="60"/>
              <w:jc w:val="center"/>
              <w:rPr>
                <w:rFonts w:ascii="Arial" w:eastAsiaTheme="minorHAnsi" w:hAnsi="Arial" w:cs="Arial"/>
                <w:color w:val="000000"/>
                <w:sz w:val="18"/>
                <w:szCs w:val="18"/>
              </w:rPr>
            </w:pPr>
            <w:proofErr w:type="spellStart"/>
            <w:r w:rsidRPr="001764EF">
              <w:rPr>
                <w:rFonts w:ascii="Arial" w:eastAsiaTheme="minorHAnsi" w:hAnsi="Arial" w:cs="Arial"/>
                <w:color w:val="000000"/>
                <w:sz w:val="18"/>
                <w:szCs w:val="18"/>
              </w:rPr>
              <w:t>Συμφωνώ</w:t>
            </w:r>
            <w:proofErr w:type="spellEnd"/>
          </w:p>
        </w:tc>
        <w:tc>
          <w:tcPr>
            <w:tcW w:w="555" w:type="pct"/>
            <w:tcBorders>
              <w:top w:val="single" w:sz="16" w:space="0" w:color="000000"/>
              <w:bottom w:val="single" w:sz="16" w:space="0" w:color="000000"/>
            </w:tcBorders>
            <w:shd w:val="clear" w:color="auto" w:fill="FFFFFF"/>
          </w:tcPr>
          <w:p w:rsidR="001764EF" w:rsidRPr="001764EF" w:rsidRDefault="001764EF" w:rsidP="001764EF">
            <w:pPr>
              <w:autoSpaceDE w:val="0"/>
              <w:autoSpaceDN w:val="0"/>
              <w:adjustRightInd w:val="0"/>
              <w:spacing w:after="0" w:line="320" w:lineRule="atLeast"/>
              <w:ind w:left="60" w:right="60"/>
              <w:jc w:val="center"/>
              <w:rPr>
                <w:rFonts w:ascii="Arial" w:eastAsiaTheme="minorHAnsi" w:hAnsi="Arial" w:cs="Arial"/>
                <w:color w:val="000000"/>
                <w:sz w:val="18"/>
                <w:szCs w:val="18"/>
              </w:rPr>
            </w:pPr>
            <w:proofErr w:type="spellStart"/>
            <w:r w:rsidRPr="001764EF">
              <w:rPr>
                <w:rFonts w:ascii="Arial" w:eastAsiaTheme="minorHAnsi" w:hAnsi="Arial" w:cs="Arial"/>
                <w:color w:val="000000"/>
                <w:sz w:val="18"/>
                <w:szCs w:val="18"/>
              </w:rPr>
              <w:t>Ούτε</w:t>
            </w:r>
            <w:proofErr w:type="spellEnd"/>
            <w:r w:rsidRPr="001764EF">
              <w:rPr>
                <w:rFonts w:ascii="Arial" w:eastAsiaTheme="minorHAnsi" w:hAnsi="Arial" w:cs="Arial"/>
                <w:color w:val="000000"/>
                <w:sz w:val="18"/>
                <w:szCs w:val="18"/>
              </w:rPr>
              <w:t xml:space="preserve"> </w:t>
            </w:r>
            <w:proofErr w:type="spellStart"/>
            <w:r w:rsidRPr="001764EF">
              <w:rPr>
                <w:rFonts w:ascii="Arial" w:eastAsiaTheme="minorHAnsi" w:hAnsi="Arial" w:cs="Arial"/>
                <w:color w:val="000000"/>
                <w:sz w:val="18"/>
                <w:szCs w:val="18"/>
              </w:rPr>
              <w:t>συμφωνώ</w:t>
            </w:r>
            <w:proofErr w:type="spellEnd"/>
            <w:r w:rsidRPr="001764EF">
              <w:rPr>
                <w:rFonts w:ascii="Arial" w:eastAsiaTheme="minorHAnsi" w:hAnsi="Arial" w:cs="Arial"/>
                <w:color w:val="000000"/>
                <w:sz w:val="18"/>
                <w:szCs w:val="18"/>
              </w:rPr>
              <w:t xml:space="preserve"> </w:t>
            </w:r>
            <w:proofErr w:type="spellStart"/>
            <w:r w:rsidRPr="001764EF">
              <w:rPr>
                <w:rFonts w:ascii="Arial" w:eastAsiaTheme="minorHAnsi" w:hAnsi="Arial" w:cs="Arial"/>
                <w:color w:val="000000"/>
                <w:sz w:val="18"/>
                <w:szCs w:val="18"/>
              </w:rPr>
              <w:t>ούτε</w:t>
            </w:r>
            <w:proofErr w:type="spellEnd"/>
            <w:r w:rsidRPr="001764EF">
              <w:rPr>
                <w:rFonts w:ascii="Arial" w:eastAsiaTheme="minorHAnsi" w:hAnsi="Arial" w:cs="Arial"/>
                <w:color w:val="000000"/>
                <w:sz w:val="18"/>
                <w:szCs w:val="18"/>
              </w:rPr>
              <w:t xml:space="preserve"> </w:t>
            </w:r>
            <w:proofErr w:type="spellStart"/>
            <w:r w:rsidRPr="001764EF">
              <w:rPr>
                <w:rFonts w:ascii="Arial" w:eastAsiaTheme="minorHAnsi" w:hAnsi="Arial" w:cs="Arial"/>
                <w:color w:val="000000"/>
                <w:sz w:val="18"/>
                <w:szCs w:val="18"/>
              </w:rPr>
              <w:t>διαφωνώ</w:t>
            </w:r>
            <w:proofErr w:type="spellEnd"/>
          </w:p>
        </w:tc>
        <w:tc>
          <w:tcPr>
            <w:tcW w:w="555" w:type="pct"/>
            <w:tcBorders>
              <w:top w:val="single" w:sz="16" w:space="0" w:color="000000"/>
              <w:bottom w:val="single" w:sz="16" w:space="0" w:color="000000"/>
            </w:tcBorders>
            <w:shd w:val="clear" w:color="auto" w:fill="FFFFFF"/>
          </w:tcPr>
          <w:p w:rsidR="001764EF" w:rsidRPr="001764EF" w:rsidRDefault="001764EF" w:rsidP="001764EF">
            <w:pPr>
              <w:autoSpaceDE w:val="0"/>
              <w:autoSpaceDN w:val="0"/>
              <w:adjustRightInd w:val="0"/>
              <w:spacing w:after="0" w:line="320" w:lineRule="atLeast"/>
              <w:ind w:left="60" w:right="60"/>
              <w:jc w:val="center"/>
              <w:rPr>
                <w:rFonts w:ascii="Arial" w:eastAsiaTheme="minorHAnsi" w:hAnsi="Arial" w:cs="Arial"/>
                <w:color w:val="000000"/>
                <w:sz w:val="18"/>
                <w:szCs w:val="18"/>
              </w:rPr>
            </w:pPr>
            <w:proofErr w:type="spellStart"/>
            <w:r w:rsidRPr="001764EF">
              <w:rPr>
                <w:rFonts w:ascii="Arial" w:eastAsiaTheme="minorHAnsi" w:hAnsi="Arial" w:cs="Arial"/>
                <w:color w:val="000000"/>
                <w:sz w:val="18"/>
                <w:szCs w:val="18"/>
              </w:rPr>
              <w:t>Διαφωνώ</w:t>
            </w:r>
            <w:proofErr w:type="spellEnd"/>
          </w:p>
        </w:tc>
        <w:tc>
          <w:tcPr>
            <w:tcW w:w="557" w:type="pct"/>
            <w:tcBorders>
              <w:top w:val="single" w:sz="16" w:space="0" w:color="000000"/>
              <w:bottom w:val="single" w:sz="16" w:space="0" w:color="000000"/>
              <w:right w:val="single" w:sz="16" w:space="0" w:color="000000"/>
            </w:tcBorders>
            <w:shd w:val="clear" w:color="auto" w:fill="FFFFFF"/>
          </w:tcPr>
          <w:p w:rsidR="001764EF" w:rsidRPr="001764EF" w:rsidRDefault="001764EF" w:rsidP="001764EF">
            <w:pPr>
              <w:autoSpaceDE w:val="0"/>
              <w:autoSpaceDN w:val="0"/>
              <w:adjustRightInd w:val="0"/>
              <w:spacing w:after="0" w:line="320" w:lineRule="atLeast"/>
              <w:ind w:left="60" w:right="60"/>
              <w:jc w:val="center"/>
              <w:rPr>
                <w:rFonts w:ascii="Arial" w:eastAsiaTheme="minorHAnsi" w:hAnsi="Arial" w:cs="Arial"/>
                <w:color w:val="000000"/>
                <w:sz w:val="18"/>
                <w:szCs w:val="18"/>
              </w:rPr>
            </w:pPr>
            <w:proofErr w:type="spellStart"/>
            <w:r w:rsidRPr="001764EF">
              <w:rPr>
                <w:rFonts w:ascii="Arial" w:eastAsiaTheme="minorHAnsi" w:hAnsi="Arial" w:cs="Arial"/>
                <w:color w:val="000000"/>
                <w:sz w:val="18"/>
                <w:szCs w:val="18"/>
              </w:rPr>
              <w:t>Διαφωνώ</w:t>
            </w:r>
            <w:proofErr w:type="spellEnd"/>
            <w:r w:rsidRPr="001764EF">
              <w:rPr>
                <w:rFonts w:ascii="Arial" w:eastAsiaTheme="minorHAnsi" w:hAnsi="Arial" w:cs="Arial"/>
                <w:color w:val="000000"/>
                <w:sz w:val="18"/>
                <w:szCs w:val="18"/>
              </w:rPr>
              <w:t xml:space="preserve"> </w:t>
            </w:r>
            <w:proofErr w:type="spellStart"/>
            <w:r w:rsidRPr="001764EF">
              <w:rPr>
                <w:rFonts w:ascii="Arial" w:eastAsiaTheme="minorHAnsi" w:hAnsi="Arial" w:cs="Arial"/>
                <w:color w:val="000000"/>
                <w:sz w:val="18"/>
                <w:szCs w:val="18"/>
              </w:rPr>
              <w:t>απόλυτα</w:t>
            </w:r>
            <w:proofErr w:type="spellEnd"/>
          </w:p>
        </w:tc>
      </w:tr>
      <w:tr w:rsidR="001764EF" w:rsidRPr="001764EF" w:rsidTr="001764EF">
        <w:trPr>
          <w:cantSplit/>
        </w:trPr>
        <w:tc>
          <w:tcPr>
            <w:tcW w:w="2143" w:type="pct"/>
            <w:tcBorders>
              <w:top w:val="single" w:sz="16" w:space="0" w:color="000000"/>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[Προσπαθώ να εμπλέκεται όλο το προσωπικό του σχολείου σε δραστηριότητες επίλυσης προβλημάτων.]</w:t>
            </w:r>
          </w:p>
        </w:tc>
        <w:tc>
          <w:tcPr>
            <w:tcW w:w="635" w:type="pct"/>
            <w:tcBorders>
              <w:top w:val="single" w:sz="16" w:space="0" w:color="000000"/>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13,2%</w:t>
            </w:r>
          </w:p>
        </w:tc>
        <w:tc>
          <w:tcPr>
            <w:tcW w:w="555" w:type="pct"/>
            <w:tcBorders>
              <w:top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81,1%</w:t>
            </w:r>
          </w:p>
        </w:tc>
        <w:tc>
          <w:tcPr>
            <w:tcW w:w="555" w:type="pct"/>
            <w:tcBorders>
              <w:top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0,9%</w:t>
            </w:r>
          </w:p>
        </w:tc>
        <w:tc>
          <w:tcPr>
            <w:tcW w:w="555" w:type="pct"/>
            <w:tcBorders>
              <w:top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2,8%</w:t>
            </w:r>
          </w:p>
        </w:tc>
        <w:tc>
          <w:tcPr>
            <w:tcW w:w="557" w:type="pct"/>
            <w:tcBorders>
              <w:top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1,9%</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[Ζητώ γνώμες και προτάσεις από τους εκπαιδευτικούς, </w:t>
            </w:r>
            <w:proofErr w:type="spellStart"/>
            <w:r w:rsidRPr="001764EF">
              <w:rPr>
                <w:rFonts w:ascii="Arial" w:eastAsiaTheme="minorHAnsi" w:hAnsi="Arial" w:cs="Arial"/>
                <w:color w:val="000000"/>
                <w:sz w:val="18"/>
                <w:szCs w:val="18"/>
                <w:lang w:val="el-GR"/>
              </w:rPr>
              <w:t>αντι</w:t>
            </w:r>
            <w:proofErr w:type="spellEnd"/>
            <w:r w:rsidRPr="001764EF">
              <w:rPr>
                <w:rFonts w:ascii="Arial" w:eastAsiaTheme="minorHAnsi" w:hAnsi="Arial" w:cs="Arial"/>
                <w:color w:val="000000"/>
                <w:sz w:val="18"/>
                <w:szCs w:val="18"/>
                <w:lang w:val="el-GR"/>
              </w:rPr>
              <w:t xml:space="preserve"> να τους λέω τι να κάνουν.]</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50,9%</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32,1%</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14,2%</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0,9%</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1,9%</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[Μοιράζομαι όσο το δυνατόν περισσότερες πληροφορίες για να ενισχύσω την αφοσίωση του προσωπικού στο σχολείο.]</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15,1%</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64,2%</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14,2%</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2,8%</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3,8%</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[Ρωτώ το προσωπικό για το ποια ζητήματα και διαδικασίες τους εμποδίζουν να προσφέρουν ποιοτική διδασκαλία στους μαθητές.]</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22,6%</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52,8%</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18,9%</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1,9%</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3,8%</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[Κατανοώ ότι η επιθυμία για ουσιαστική βελτίωση των εκπαιδευτικών δεν είναι συμβατή με την αυταρχική διοίκηση]</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15,1%</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58,5%</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19,8%</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1,9%</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4,7%</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[Μετατοπίζω την ευθύνη και τον έλεγχο για την επαγγελματική ανάπτυξη απευθείας στους εκπαιδευτικούς.]</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2,8%</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11,3%</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19,8%</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57,5%</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8,5%</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[Εφαρμόζω συστηματική και συνεχή επικοινωνία μεταξύ όλων των εμπλεκόμενων στη λειτουργία του σχολείου.]</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12,3%</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69,8%</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12,3%</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3,8%</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1,9%</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[Αναπτύσσω δεξιότητες για την επίλυση συγκρούσεων και προβλημάτων.]</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24,5%</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54,7%</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16,0%</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2,8%</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1,9%</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lastRenderedPageBreak/>
              <w:t xml:space="preserve"> [Προσπαθώ να καταλάβω και να αξιολογήσω τα αίτια των πιθανών συγκρούσεων και προβλημάτων]</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33,0%</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50,9%</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12,3%</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0,9%</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2,8%</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[Βοηθώ τους εκπαιδευτικούς, χωρίς να έχω όλες τις απαντήσεις και χωρίς να είμαι συγκαταβατικός/ή.]</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9,4%</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52,8%</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32,1%</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5,7%</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0,0%</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[Προωθώ την εκπαίδευση σε έννοιες ποιότητας και σε θέματα όπως η δημιουργία ομάδας, η διαχείριση της διαδικασίας, η εξυπηρέτηση μαθητών και γονέων, η επικοινωνία και η ηγεσία.]</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10,4%</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58,5%</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26,4%</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3,8%</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0,9%</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[Αφιερώνω χρόνο στο να «επικοινωνήσω» τον επιθυμητό τρόπο δουλειάς]</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23,6%</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55,7%</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14,2%</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5,7%</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0,9%</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[Περνώ χρόνο ακούγοντας τους εκπαιδευτικούς και τους μαθητές]</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23,6%</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52,8%</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17,9%</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1,9%</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3,8%</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[Υιοθετώ τη νοοτροπία «προπονητή» και όχι «αφεντικού».]</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11,3%</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14,2%</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65,1%</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5,7%</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3,8%</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[Προσπαθώ να παρέχω αυτονομία στους εκπαιδευτικούς.]</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10,4%</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67,9%</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17,0%</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2,8%</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1,9%</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[Επιτρέπω στους εκπαιδευτικούς να αναλαμβάνουν ευθύνες και σε </w:t>
            </w:r>
            <w:proofErr w:type="spellStart"/>
            <w:r w:rsidRPr="001764EF">
              <w:rPr>
                <w:rFonts w:ascii="Arial" w:eastAsiaTheme="minorHAnsi" w:hAnsi="Arial" w:cs="Arial"/>
                <w:color w:val="000000"/>
                <w:sz w:val="18"/>
                <w:szCs w:val="18"/>
                <w:lang w:val="el-GR"/>
              </w:rPr>
              <w:t>εξωδιδακτικά</w:t>
            </w:r>
            <w:proofErr w:type="spellEnd"/>
            <w:r w:rsidRPr="001764EF">
              <w:rPr>
                <w:rFonts w:ascii="Arial" w:eastAsiaTheme="minorHAnsi" w:hAnsi="Arial" w:cs="Arial"/>
                <w:color w:val="000000"/>
                <w:sz w:val="18"/>
                <w:szCs w:val="18"/>
                <w:lang w:val="el-GR"/>
              </w:rPr>
              <w:t xml:space="preserve"> καθήκοντα και δείχνω κατανόηση σε σχέση με το αποτέλεσμα]</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17,0%</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65,1%</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13,2%</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3,8%</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0,9%</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[Προσπαθώ να ενισχύσω εξίσου την ικανοποίηση των εκπαιδευτικών με αυτή των μαθητών.]</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30,2%</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51,9%</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14,2%</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1,9%</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1,9%</w:t>
            </w:r>
          </w:p>
        </w:tc>
      </w:tr>
      <w:tr w:rsidR="001764EF" w:rsidRPr="001764EF" w:rsidTr="001764EF">
        <w:trPr>
          <w:cantSplit/>
        </w:trPr>
        <w:tc>
          <w:tcPr>
            <w:tcW w:w="2143" w:type="pct"/>
            <w:tcBorders>
              <w:top w:val="nil"/>
              <w:left w:val="single" w:sz="16" w:space="0" w:color="000000"/>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[Μετρώ την απόδοση στους στόχους που θέτω και εφαρμόζω βελτιωτικές δράσεις.]</w:t>
            </w:r>
          </w:p>
        </w:tc>
        <w:tc>
          <w:tcPr>
            <w:tcW w:w="635" w:type="pct"/>
            <w:tcBorders>
              <w:top w:val="nil"/>
              <w:left w:val="single" w:sz="16" w:space="0" w:color="000000"/>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44,3%</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43,4%</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6,6%</w:t>
            </w:r>
          </w:p>
        </w:tc>
        <w:tc>
          <w:tcPr>
            <w:tcW w:w="555" w:type="pct"/>
            <w:tcBorders>
              <w:top w:val="nil"/>
              <w:bottom w:val="nil"/>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2,8%</w:t>
            </w:r>
          </w:p>
        </w:tc>
        <w:tc>
          <w:tcPr>
            <w:tcW w:w="557" w:type="pct"/>
            <w:tcBorders>
              <w:top w:val="nil"/>
              <w:bottom w:val="nil"/>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2,8%</w:t>
            </w:r>
          </w:p>
        </w:tc>
      </w:tr>
      <w:tr w:rsidR="001764EF" w:rsidRPr="001764EF" w:rsidTr="001764EF">
        <w:trPr>
          <w:cantSplit/>
        </w:trPr>
        <w:tc>
          <w:tcPr>
            <w:tcW w:w="2143" w:type="pct"/>
            <w:tcBorders>
              <w:top w:val="nil"/>
              <w:left w:val="single" w:sz="16" w:space="0" w:color="000000"/>
              <w:bottom w:val="single" w:sz="16" w:space="0" w:color="000000"/>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left"/>
              <w:rPr>
                <w:rFonts w:ascii="Arial" w:eastAsiaTheme="minorHAnsi" w:hAnsi="Arial" w:cs="Arial"/>
                <w:color w:val="000000"/>
                <w:sz w:val="18"/>
                <w:szCs w:val="18"/>
                <w:lang w:val="el-GR"/>
              </w:rPr>
            </w:pPr>
            <w:r w:rsidRPr="001764EF">
              <w:rPr>
                <w:rFonts w:ascii="Arial" w:eastAsiaTheme="minorHAnsi" w:hAnsi="Arial" w:cs="Arial"/>
                <w:color w:val="000000"/>
                <w:sz w:val="18"/>
                <w:szCs w:val="18"/>
                <w:lang w:val="el-GR"/>
              </w:rPr>
              <w:t xml:space="preserve"> [Προσπαθώ συνεχώς να βελτιώσω τις παρεχόμενες υπηρεσίες του σχολείου.]</w:t>
            </w:r>
          </w:p>
        </w:tc>
        <w:tc>
          <w:tcPr>
            <w:tcW w:w="635" w:type="pct"/>
            <w:tcBorders>
              <w:top w:val="nil"/>
              <w:left w:val="single" w:sz="16" w:space="0" w:color="000000"/>
              <w:bottom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60,4%</w:t>
            </w:r>
          </w:p>
        </w:tc>
        <w:tc>
          <w:tcPr>
            <w:tcW w:w="555" w:type="pct"/>
            <w:tcBorders>
              <w:top w:val="nil"/>
              <w:bottom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34,0%</w:t>
            </w:r>
          </w:p>
        </w:tc>
        <w:tc>
          <w:tcPr>
            <w:tcW w:w="555" w:type="pct"/>
            <w:tcBorders>
              <w:top w:val="nil"/>
              <w:bottom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1,9%</w:t>
            </w:r>
          </w:p>
        </w:tc>
        <w:tc>
          <w:tcPr>
            <w:tcW w:w="555" w:type="pct"/>
            <w:tcBorders>
              <w:top w:val="nil"/>
              <w:bottom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0,9%</w:t>
            </w:r>
          </w:p>
        </w:tc>
        <w:tc>
          <w:tcPr>
            <w:tcW w:w="557" w:type="pct"/>
            <w:tcBorders>
              <w:top w:val="nil"/>
              <w:bottom w:val="single" w:sz="16" w:space="0" w:color="000000"/>
              <w:right w:val="single" w:sz="16" w:space="0" w:color="000000"/>
            </w:tcBorders>
            <w:shd w:val="clear" w:color="auto" w:fill="FFFFFF"/>
            <w:vAlign w:val="center"/>
          </w:tcPr>
          <w:p w:rsidR="001764EF" w:rsidRPr="001764EF" w:rsidRDefault="001764EF" w:rsidP="001764E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1764EF">
              <w:rPr>
                <w:rFonts w:ascii="Arial" w:eastAsiaTheme="minorHAnsi" w:hAnsi="Arial" w:cs="Arial"/>
                <w:color w:val="000000"/>
                <w:sz w:val="18"/>
                <w:szCs w:val="18"/>
              </w:rPr>
              <w:t>2,8%</w:t>
            </w:r>
          </w:p>
        </w:tc>
      </w:tr>
    </w:tbl>
    <w:p w:rsidR="001764EF" w:rsidRPr="001764EF" w:rsidRDefault="001764EF" w:rsidP="001764EF">
      <w:pPr>
        <w:autoSpaceDE w:val="0"/>
        <w:autoSpaceDN w:val="0"/>
        <w:adjustRightInd w:val="0"/>
        <w:spacing w:after="0" w:line="400" w:lineRule="atLeast"/>
        <w:jc w:val="left"/>
        <w:rPr>
          <w:rFonts w:eastAsiaTheme="minorHAnsi" w:cs="Times New Roman"/>
          <w:szCs w:val="24"/>
        </w:rPr>
      </w:pPr>
    </w:p>
    <w:p w:rsidR="00725540" w:rsidRPr="00725540" w:rsidRDefault="00725540" w:rsidP="00725540">
      <w:pPr>
        <w:autoSpaceDE w:val="0"/>
        <w:autoSpaceDN w:val="0"/>
        <w:adjustRightInd w:val="0"/>
        <w:spacing w:after="0" w:line="400" w:lineRule="atLeast"/>
        <w:jc w:val="left"/>
        <w:rPr>
          <w:rFonts w:eastAsiaTheme="minorHAnsi" w:cs="Times New Roman"/>
          <w:szCs w:val="24"/>
        </w:rPr>
      </w:pPr>
    </w:p>
    <w:p w:rsidR="00725540" w:rsidRPr="00725540" w:rsidRDefault="00725540" w:rsidP="00725540"/>
    <w:p w:rsidR="00725540" w:rsidRDefault="00725540" w:rsidP="00725540">
      <w:pPr>
        <w:rPr>
          <w:lang w:val="el-GR"/>
        </w:rPr>
      </w:pPr>
    </w:p>
    <w:p w:rsidR="00725540" w:rsidRDefault="00725540" w:rsidP="00725540">
      <w:pPr>
        <w:rPr>
          <w:lang w:val="el-GR"/>
        </w:rPr>
      </w:pPr>
    </w:p>
    <w:p w:rsidR="004E4214" w:rsidRPr="0002364E" w:rsidRDefault="004E4214" w:rsidP="0002364E">
      <w:pPr>
        <w:spacing w:after="160" w:line="259" w:lineRule="auto"/>
        <w:jc w:val="left"/>
        <w:rPr>
          <w:lang w:val="el-GR"/>
        </w:rPr>
      </w:pPr>
      <w:bookmarkStart w:id="49" w:name="_GoBack"/>
      <w:bookmarkEnd w:id="49"/>
    </w:p>
    <w:p w:rsidR="004E4214" w:rsidRDefault="004E4214" w:rsidP="004E4214">
      <w:pPr>
        <w:spacing w:after="120" w:line="276" w:lineRule="auto"/>
        <w:rPr>
          <w:sz w:val="20"/>
          <w:szCs w:val="28"/>
          <w:lang w:val="el-GR"/>
        </w:rPr>
      </w:pPr>
    </w:p>
    <w:p w:rsidR="004E4214" w:rsidRDefault="004E4214" w:rsidP="004E4214">
      <w:pPr>
        <w:spacing w:after="120" w:line="276" w:lineRule="auto"/>
        <w:rPr>
          <w:sz w:val="20"/>
          <w:szCs w:val="28"/>
          <w:lang w:val="el-GR"/>
        </w:rPr>
      </w:pPr>
    </w:p>
    <w:p w:rsidR="004E4214" w:rsidRDefault="004E4214" w:rsidP="004E4214">
      <w:pPr>
        <w:spacing w:after="120" w:line="276" w:lineRule="auto"/>
        <w:rPr>
          <w:sz w:val="20"/>
          <w:szCs w:val="28"/>
          <w:lang w:val="el-GR"/>
        </w:rPr>
      </w:pPr>
    </w:p>
    <w:p w:rsidR="004E4214" w:rsidRPr="004E4214" w:rsidRDefault="004E4214" w:rsidP="004E4214">
      <w:pPr>
        <w:spacing w:after="120" w:line="276" w:lineRule="auto"/>
        <w:rPr>
          <w:sz w:val="20"/>
          <w:szCs w:val="28"/>
          <w:lang w:val="el-GR"/>
        </w:rPr>
      </w:pPr>
      <w:r w:rsidRPr="004E4214">
        <w:rPr>
          <w:sz w:val="20"/>
          <w:szCs w:val="28"/>
          <w:lang w:val="el-GR"/>
        </w:rPr>
        <w:t xml:space="preserve">Υπεύθυνη Δήλωση </w:t>
      </w:r>
      <w:r>
        <w:rPr>
          <w:sz w:val="20"/>
          <w:szCs w:val="28"/>
          <w:lang w:val="el-GR"/>
        </w:rPr>
        <w:t>Στάμου Ευαγγελίας</w:t>
      </w:r>
      <w:r w:rsidRPr="004E4214">
        <w:rPr>
          <w:sz w:val="20"/>
          <w:szCs w:val="28"/>
          <w:lang w:val="el-GR"/>
        </w:rPr>
        <w:t xml:space="preserve">: </w:t>
      </w:r>
    </w:p>
    <w:p w:rsidR="004E4214" w:rsidRPr="004E4214" w:rsidRDefault="004E4214" w:rsidP="004E4214">
      <w:pPr>
        <w:spacing w:after="120" w:line="276" w:lineRule="auto"/>
        <w:rPr>
          <w:sz w:val="20"/>
          <w:szCs w:val="28"/>
          <w:lang w:val="el-GR"/>
        </w:rPr>
      </w:pPr>
      <w:r w:rsidRPr="004E4214">
        <w:rPr>
          <w:sz w:val="20"/>
          <w:szCs w:val="28"/>
          <w:lang w:val="el-GR"/>
        </w:rPr>
        <w:t>Δηλώνω ρητά ότι, σύμφωνα με το άρθρο 8 του Ν.1599/1986, η παρούσα εργασία αποτελεί αποκλειστικά προϊόν προσωπικής μου εργασίας, δεν προσβάλλει κάθε μορφής δικαιώματα διανοητικής ιδιοκτησίας, προσωπικότητας και προσωπικών δεδομένων τρίτων, δεν περιέχει έργα/εισφορές τρίτων για τα οποία απαιτείται άδεια των δημιουργών/δικαιούχων και δεν είναι προϊόν μερικής ή ολικής αντιγραφής, οι πηγές δε που χρησιμοποιήθηκαν περιορίζονται στις βιβλιογραφικές αναφορές και μόνον και πληρούν τους κανόνες της επιστημονικής παράθεσης.</w:t>
      </w:r>
    </w:p>
    <w:sectPr w:rsidR="004E4214" w:rsidRPr="004E4214" w:rsidSect="005827A0">
      <w:pgSz w:w="12240" w:h="15840"/>
      <w:pgMar w:top="1440" w:right="1800" w:bottom="1440" w:left="1800" w:header="85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241F" w:rsidRDefault="00C5241F" w:rsidP="007D159E">
      <w:pPr>
        <w:spacing w:after="0" w:line="240" w:lineRule="auto"/>
      </w:pPr>
      <w:r>
        <w:separator/>
      </w:r>
    </w:p>
  </w:endnote>
  <w:endnote w:type="continuationSeparator" w:id="0">
    <w:p w:rsidR="00C5241F" w:rsidRDefault="00C5241F" w:rsidP="007D15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A1"/>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A1"/>
    <w:family w:val="swiss"/>
    <w:pitch w:val="variable"/>
    <w:sig w:usb0="E00002FF" w:usb1="4000ACFF" w:usb2="00000001" w:usb3="00000000" w:csb0="0000019F" w:csb1="00000000"/>
  </w:font>
  <w:font w:name="Arial">
    <w:panose1 w:val="020B0604020202020204"/>
    <w:charset w:val="A1"/>
    <w:family w:val="swiss"/>
    <w:pitch w:val="variable"/>
    <w:sig w:usb0="E0002AFF" w:usb1="C0007843" w:usb2="00000009" w:usb3="00000000" w:csb0="000001FF" w:csb1="00000000"/>
  </w:font>
  <w:font w:name="Agency FB">
    <w:panose1 w:val="020B0503020202020204"/>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4003454"/>
      <w:docPartObj>
        <w:docPartGallery w:val="Page Numbers (Bottom of Page)"/>
        <w:docPartUnique/>
      </w:docPartObj>
    </w:sdtPr>
    <w:sdtEndPr>
      <w:rPr>
        <w:noProof/>
      </w:rPr>
    </w:sdtEndPr>
    <w:sdtContent>
      <w:p w:rsidR="00FC68A6" w:rsidRPr="00B82939" w:rsidRDefault="00FC68A6" w:rsidP="00B82939">
        <w:pPr>
          <w:rPr>
            <w:sz w:val="20"/>
            <w:szCs w:val="20"/>
          </w:rPr>
        </w:pPr>
        <w:proofErr w:type="spellStart"/>
        <w:r w:rsidRPr="00B82939">
          <w:rPr>
            <w:sz w:val="20"/>
            <w:szCs w:val="20"/>
          </w:rPr>
          <w:t>Διπλωματική</w:t>
        </w:r>
        <w:proofErr w:type="spellEnd"/>
        <w:r w:rsidRPr="00B82939">
          <w:rPr>
            <w:sz w:val="20"/>
            <w:szCs w:val="20"/>
          </w:rPr>
          <w:t xml:space="preserve"> </w:t>
        </w:r>
        <w:proofErr w:type="spellStart"/>
        <w:r w:rsidRPr="00B82939">
          <w:rPr>
            <w:sz w:val="20"/>
            <w:szCs w:val="20"/>
          </w:rPr>
          <w:t>Εργασία</w:t>
        </w:r>
        <w:proofErr w:type="spellEnd"/>
      </w:p>
      <w:p w:rsidR="00FC68A6" w:rsidRDefault="00695A8C" w:rsidP="00B82939">
        <w:pPr>
          <w:pStyle w:val="af5"/>
          <w:jc w:val="right"/>
        </w:pPr>
        <w:fldSimple w:instr=" PAGE   \* MERGEFORMAT ">
          <w:r w:rsidR="00FC68A6">
            <w:rPr>
              <w:noProof/>
            </w:rPr>
            <w:t>2</w:t>
          </w:r>
        </w:fldSimple>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8A6" w:rsidRDefault="00FC68A6" w:rsidP="0082382A">
    <w:pPr>
      <w:pStyle w:val="af5"/>
      <w:tabs>
        <w:tab w:val="clear" w:pos="4153"/>
        <w:tab w:val="clear" w:pos="8306"/>
        <w:tab w:val="center" w:pos="4320"/>
        <w:tab w:val="left" w:pos="6105"/>
      </w:tabs>
    </w:pPr>
    <w:r>
      <w:rPr>
        <w:sz w:val="20"/>
        <w:szCs w:val="20"/>
        <w:lang w:val="el-GR"/>
      </w:rPr>
      <w:tab/>
    </w:r>
    <w:r>
      <w:rPr>
        <w:sz w:val="20"/>
        <w:szCs w:val="20"/>
        <w:lang w:val="el-GR"/>
      </w:rPr>
      <w:tab/>
    </w:r>
    <w:r>
      <w:rPr>
        <w:sz w:val="20"/>
        <w:szCs w:val="20"/>
        <w:lang w:val="el-GR"/>
      </w:rPr>
      <w:tab/>
    </w:r>
    <w:r>
      <w:rPr>
        <w:sz w:val="20"/>
        <w:szCs w:val="20"/>
        <w:lang w:val="el-GR"/>
      </w:rPr>
      <w:tab/>
    </w:r>
    <w:r>
      <w:rPr>
        <w:sz w:val="20"/>
        <w:szCs w:val="20"/>
        <w:lang w:val="el-GR"/>
      </w:rP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7873673"/>
      <w:docPartObj>
        <w:docPartGallery w:val="Page Numbers (Bottom of Page)"/>
        <w:docPartUnique/>
      </w:docPartObj>
    </w:sdtPr>
    <w:sdtEndPr>
      <w:rPr>
        <w:noProof/>
      </w:rPr>
    </w:sdtEndPr>
    <w:sdtContent>
      <w:p w:rsidR="00FC68A6" w:rsidRPr="00B82939" w:rsidRDefault="00FC68A6" w:rsidP="00B82939">
        <w:pPr>
          <w:rPr>
            <w:sz w:val="20"/>
            <w:szCs w:val="20"/>
          </w:rPr>
        </w:pPr>
        <w:proofErr w:type="spellStart"/>
        <w:r w:rsidRPr="00B82939">
          <w:rPr>
            <w:sz w:val="20"/>
            <w:szCs w:val="20"/>
          </w:rPr>
          <w:t>Διπλωματική</w:t>
        </w:r>
        <w:proofErr w:type="spellEnd"/>
        <w:r w:rsidRPr="00B82939">
          <w:rPr>
            <w:sz w:val="20"/>
            <w:szCs w:val="20"/>
          </w:rPr>
          <w:t xml:space="preserve"> </w:t>
        </w:r>
        <w:proofErr w:type="spellStart"/>
        <w:r w:rsidRPr="00B82939">
          <w:rPr>
            <w:sz w:val="20"/>
            <w:szCs w:val="20"/>
          </w:rPr>
          <w:t>Εργασία</w:t>
        </w:r>
        <w:proofErr w:type="spellEnd"/>
      </w:p>
      <w:p w:rsidR="00FC68A6" w:rsidRDefault="00695A8C" w:rsidP="00B82939">
        <w:pPr>
          <w:pStyle w:val="af5"/>
          <w:jc w:val="right"/>
        </w:pPr>
        <w:fldSimple w:instr=" PAGE   \* MERGEFORMAT ">
          <w:r w:rsidR="00FC68A6">
            <w:rPr>
              <w:noProof/>
            </w:rPr>
            <w:t>4</w:t>
          </w:r>
        </w:fldSimple>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87390500"/>
      <w:docPartObj>
        <w:docPartGallery w:val="Page Numbers (Bottom of Page)"/>
        <w:docPartUnique/>
      </w:docPartObj>
    </w:sdtPr>
    <w:sdtEndPr>
      <w:rPr>
        <w:noProof/>
      </w:rPr>
    </w:sdtEndPr>
    <w:sdtContent>
      <w:p w:rsidR="00FC68A6" w:rsidRDefault="00FC68A6" w:rsidP="004D6991">
        <w:pPr>
          <w:pStyle w:val="af5"/>
          <w:jc w:val="right"/>
        </w:pPr>
      </w:p>
      <w:p w:rsidR="00FC68A6" w:rsidRPr="00D21B0F" w:rsidRDefault="00FC68A6" w:rsidP="004D6991">
        <w:pPr>
          <w:jc w:val="left"/>
          <w:rPr>
            <w:lang w:val="el-GR"/>
          </w:rPr>
        </w:pPr>
        <w:r>
          <w:rPr>
            <w:sz w:val="20"/>
            <w:szCs w:val="20"/>
            <w:lang w:val="el-GR"/>
          </w:rPr>
          <w:tab/>
        </w:r>
        <w:r>
          <w:rPr>
            <w:sz w:val="20"/>
            <w:szCs w:val="20"/>
            <w:lang w:val="el-GR"/>
          </w:rPr>
          <w:tab/>
        </w:r>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6761065"/>
      <w:docPartObj>
        <w:docPartGallery w:val="Page Numbers (Bottom of Page)"/>
        <w:docPartUnique/>
      </w:docPartObj>
    </w:sdtPr>
    <w:sdtEndPr>
      <w:rPr>
        <w:noProof/>
      </w:rPr>
    </w:sdtEndPr>
    <w:sdtContent>
      <w:p w:rsidR="00FC68A6" w:rsidRDefault="00FC68A6" w:rsidP="004D6991">
        <w:pPr>
          <w:pStyle w:val="af5"/>
          <w:jc w:val="right"/>
        </w:pPr>
        <w:r>
          <w:rPr>
            <w:sz w:val="20"/>
            <w:szCs w:val="20"/>
            <w:lang w:val="el-GR"/>
          </w:rPr>
          <w:tab/>
        </w:r>
        <w:r>
          <w:rPr>
            <w:sz w:val="20"/>
            <w:szCs w:val="20"/>
            <w:lang w:val="el-GR"/>
          </w:rPr>
          <w:tab/>
        </w:r>
        <w:r>
          <w:rPr>
            <w:sz w:val="20"/>
            <w:szCs w:val="20"/>
            <w:lang w:val="el-GR"/>
          </w:rPr>
          <w:tab/>
        </w:r>
        <w:r>
          <w:rPr>
            <w:sz w:val="20"/>
            <w:szCs w:val="20"/>
            <w:lang w:val="el-GR"/>
          </w:rPr>
          <w:tab/>
        </w:r>
        <w:sdt>
          <w:sdtPr>
            <w:id w:val="1237898384"/>
            <w:docPartObj>
              <w:docPartGallery w:val="Page Numbers (Bottom of Page)"/>
              <w:docPartUnique/>
            </w:docPartObj>
          </w:sdtPr>
          <w:sdtEndPr>
            <w:rPr>
              <w:noProof/>
            </w:rPr>
          </w:sdtEndPr>
          <w:sdtContent>
            <w:r w:rsidR="00695A8C">
              <w:rPr>
                <w:noProof/>
              </w:rPr>
              <w:fldChar w:fldCharType="begin"/>
            </w:r>
            <w:r>
              <w:rPr>
                <w:noProof/>
              </w:rPr>
              <w:instrText xml:space="preserve"> PAGE   \* MERGEFORMAT </w:instrText>
            </w:r>
            <w:r w:rsidR="00695A8C">
              <w:rPr>
                <w:noProof/>
              </w:rPr>
              <w:fldChar w:fldCharType="separate"/>
            </w:r>
            <w:r w:rsidR="00882EDC">
              <w:rPr>
                <w:noProof/>
              </w:rPr>
              <w:t>v</w:t>
            </w:r>
            <w:r w:rsidR="00695A8C">
              <w:rPr>
                <w:noProof/>
              </w:rPr>
              <w:fldChar w:fldCharType="end"/>
            </w:r>
          </w:sdtContent>
        </w:sdt>
      </w:p>
      <w:p w:rsidR="00FC68A6" w:rsidRPr="00D21B0F" w:rsidRDefault="00FC68A6" w:rsidP="004D6991">
        <w:pPr>
          <w:jc w:val="left"/>
          <w:rPr>
            <w:lang w:val="el-GR"/>
          </w:rPr>
        </w:pPr>
        <w:r>
          <w:rPr>
            <w:sz w:val="20"/>
            <w:szCs w:val="20"/>
            <w:lang w:val="el-GR"/>
          </w:rPr>
          <w:tab/>
        </w:r>
        <w:r>
          <w:rPr>
            <w:sz w:val="20"/>
            <w:szCs w:val="20"/>
            <w:lang w:val="el-GR"/>
          </w:rPr>
          <w:tab/>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241F" w:rsidRDefault="00C5241F" w:rsidP="007D159E">
      <w:pPr>
        <w:spacing w:after="0" w:line="240" w:lineRule="auto"/>
      </w:pPr>
      <w:r>
        <w:separator/>
      </w:r>
    </w:p>
  </w:footnote>
  <w:footnote w:type="continuationSeparator" w:id="0">
    <w:p w:rsidR="00C5241F" w:rsidRDefault="00C5241F" w:rsidP="007D159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8A6" w:rsidRPr="00437BB1" w:rsidRDefault="00FC68A6" w:rsidP="00437BB1">
    <w:pPr>
      <w:pStyle w:val="af4"/>
      <w:jc w:val="left"/>
      <w:rPr>
        <w:i/>
        <w:szCs w:val="24"/>
        <w:lang w:val="el-GR"/>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8A6" w:rsidRPr="00437BB1" w:rsidRDefault="00FC68A6" w:rsidP="005827A0">
    <w:pPr>
      <w:pStyle w:val="af4"/>
      <w:spacing w:after="840"/>
      <w:jc w:val="right"/>
      <w:rPr>
        <w:i/>
        <w:szCs w:val="24"/>
        <w:lang w:val="el-GR"/>
      </w:rPr>
    </w:pPr>
    <w:r>
      <w:rPr>
        <w:noProof/>
        <w:lang w:val="el-GR" w:eastAsia="el-GR"/>
      </w:rPr>
      <w:drawing>
        <wp:anchor distT="0" distB="0" distL="114300" distR="114300" simplePos="0" relativeHeight="251658240" behindDoc="1" locked="0" layoutInCell="1" allowOverlap="1">
          <wp:simplePos x="0" y="0"/>
          <wp:positionH relativeFrom="margin">
            <wp:posOffset>7620</wp:posOffset>
          </wp:positionH>
          <wp:positionV relativeFrom="paragraph">
            <wp:posOffset>171450</wp:posOffset>
          </wp:positionV>
          <wp:extent cx="1557655" cy="581025"/>
          <wp:effectExtent l="0" t="0" r="4445" b="9525"/>
          <wp:wrapTight wrapText="bothSides">
            <wp:wrapPolygon edited="0">
              <wp:start x="0" y="0"/>
              <wp:lineTo x="0" y="21246"/>
              <wp:lineTo x="21397" y="21246"/>
              <wp:lineTo x="21397" y="0"/>
              <wp:lineTo x="0" y="0"/>
            </wp:wrapPolygon>
          </wp:wrapTight>
          <wp:docPr id="5" name="Picture 5" descr="logo_eap_new_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eap_new_el"/>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57655" cy="581025"/>
                  </a:xfrm>
                  <a:prstGeom prst="rect">
                    <a:avLst/>
                  </a:prstGeom>
                  <a:noFill/>
                  <a:ln>
                    <a:noFill/>
                  </a:ln>
                </pic:spPr>
              </pic:pic>
            </a:graphicData>
          </a:graphic>
        </wp:anchor>
      </w:drawing>
    </w:r>
    <w:r w:rsidRPr="00437BB1">
      <w:rPr>
        <w:i/>
        <w:lang w:val="el-GR"/>
      </w:rPr>
      <w:t xml:space="preserve"> </w:t>
    </w:r>
    <w:r>
      <w:rPr>
        <w:i/>
        <w:lang w:val="el-GR"/>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7250F"/>
    <w:multiLevelType w:val="hybridMultilevel"/>
    <w:tmpl w:val="CD560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2500A1"/>
    <w:multiLevelType w:val="hybridMultilevel"/>
    <w:tmpl w:val="A41EAE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1482775B"/>
    <w:multiLevelType w:val="multilevel"/>
    <w:tmpl w:val="638426F4"/>
    <w:lvl w:ilvl="0">
      <w:start w:val="1"/>
      <w:numFmt w:val="decimal"/>
      <w:pStyle w:val="1"/>
      <w:lvlText w:val="%1."/>
      <w:lvlJc w:val="left"/>
      <w:pPr>
        <w:ind w:left="360" w:hanging="360"/>
      </w:pPr>
      <w:rPr>
        <w:rFonts w:hint="default"/>
      </w:rPr>
    </w:lvl>
    <w:lvl w:ilvl="1">
      <w:start w:val="1"/>
      <w:numFmt w:val="decimal"/>
      <w:pStyle w:val="2"/>
      <w:lvlText w:val="%1.%2"/>
      <w:lvlJc w:val="left"/>
      <w:pPr>
        <w:ind w:left="-416" w:hanging="576"/>
      </w:pPr>
      <w:rPr>
        <w:rFonts w:hint="default"/>
      </w:rPr>
    </w:lvl>
    <w:lvl w:ilvl="2">
      <w:start w:val="1"/>
      <w:numFmt w:val="decimal"/>
      <w:pStyle w:val="3"/>
      <w:lvlText w:val="%1.%2.%3"/>
      <w:lvlJc w:val="left"/>
      <w:pPr>
        <w:ind w:left="-272" w:hanging="720"/>
      </w:pPr>
      <w:rPr>
        <w:rFonts w:hint="default"/>
      </w:rPr>
    </w:lvl>
    <w:lvl w:ilvl="3">
      <w:start w:val="1"/>
      <w:numFmt w:val="decimal"/>
      <w:pStyle w:val="4"/>
      <w:lvlText w:val="%1.%2.%3.%4"/>
      <w:lvlJc w:val="left"/>
      <w:pPr>
        <w:ind w:left="-128" w:hanging="864"/>
      </w:pPr>
      <w:rPr>
        <w:rFonts w:hint="default"/>
      </w:rPr>
    </w:lvl>
    <w:lvl w:ilvl="4">
      <w:start w:val="1"/>
      <w:numFmt w:val="decimal"/>
      <w:pStyle w:val="5"/>
      <w:lvlText w:val="%1.%2.%3.%4.%5"/>
      <w:lvlJc w:val="left"/>
      <w:pPr>
        <w:ind w:left="16" w:hanging="1008"/>
      </w:pPr>
      <w:rPr>
        <w:rFonts w:hint="default"/>
      </w:rPr>
    </w:lvl>
    <w:lvl w:ilvl="5">
      <w:start w:val="1"/>
      <w:numFmt w:val="decimal"/>
      <w:pStyle w:val="6"/>
      <w:lvlText w:val="%1.%2.%3.%4.%5.%6"/>
      <w:lvlJc w:val="left"/>
      <w:pPr>
        <w:ind w:left="160" w:hanging="1152"/>
      </w:pPr>
      <w:rPr>
        <w:rFonts w:hint="default"/>
      </w:rPr>
    </w:lvl>
    <w:lvl w:ilvl="6">
      <w:start w:val="1"/>
      <w:numFmt w:val="decimal"/>
      <w:pStyle w:val="7"/>
      <w:lvlText w:val="%1.%2.%3.%4.%5.%6.%7"/>
      <w:lvlJc w:val="left"/>
      <w:pPr>
        <w:ind w:left="304" w:hanging="1296"/>
      </w:pPr>
      <w:rPr>
        <w:rFonts w:hint="default"/>
      </w:rPr>
    </w:lvl>
    <w:lvl w:ilvl="7">
      <w:start w:val="1"/>
      <w:numFmt w:val="decimal"/>
      <w:pStyle w:val="8"/>
      <w:lvlText w:val="%1.%2.%3.%4.%5.%6.%7.%8"/>
      <w:lvlJc w:val="left"/>
      <w:pPr>
        <w:ind w:left="448" w:hanging="1440"/>
      </w:pPr>
      <w:rPr>
        <w:rFonts w:hint="default"/>
      </w:rPr>
    </w:lvl>
    <w:lvl w:ilvl="8">
      <w:start w:val="1"/>
      <w:numFmt w:val="decimal"/>
      <w:pStyle w:val="9"/>
      <w:lvlText w:val="%1.%2.%3.%4.%5.%6.%7.%8.%9"/>
      <w:lvlJc w:val="left"/>
      <w:pPr>
        <w:ind w:left="592" w:hanging="1584"/>
      </w:pPr>
      <w:rPr>
        <w:rFonts w:hint="default"/>
      </w:rPr>
    </w:lvl>
  </w:abstractNum>
  <w:abstractNum w:abstractNumId="3">
    <w:nsid w:val="44FC2B6E"/>
    <w:multiLevelType w:val="hybridMultilevel"/>
    <w:tmpl w:val="23E683F4"/>
    <w:lvl w:ilvl="0" w:tplc="52BC792C">
      <w:start w:val="1"/>
      <w:numFmt w:val="decimal"/>
      <w:lvlText w:val="%1."/>
      <w:lvlJc w:val="left"/>
      <w:pPr>
        <w:ind w:left="720" w:hanging="360"/>
      </w:pPr>
      <w:rPr>
        <w:rFonts w:cs="Times New Roman"/>
        <w:b/>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4">
    <w:nsid w:val="4B1F2BE6"/>
    <w:multiLevelType w:val="hybridMultilevel"/>
    <w:tmpl w:val="1EB6AE7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59061453"/>
    <w:multiLevelType w:val="hybridMultilevel"/>
    <w:tmpl w:val="3FA620D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3684EF8"/>
    <w:multiLevelType w:val="hybridMultilevel"/>
    <w:tmpl w:val="A3F4690C"/>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748849B7"/>
    <w:multiLevelType w:val="hybridMultilevel"/>
    <w:tmpl w:val="FC7012D6"/>
    <w:lvl w:ilvl="0" w:tplc="F21A6804">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EE26B23"/>
    <w:multiLevelType w:val="hybridMultilevel"/>
    <w:tmpl w:val="D8C0D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2"/>
  </w:num>
  <w:num w:numId="4">
    <w:abstractNumId w:val="0"/>
  </w:num>
  <w:num w:numId="5">
    <w:abstractNumId w:val="7"/>
  </w:num>
  <w:num w:numId="6">
    <w:abstractNumId w:val="3"/>
  </w:num>
  <w:num w:numId="7">
    <w:abstractNumId w:val="5"/>
  </w:num>
  <w:num w:numId="8">
    <w:abstractNumId w:val="8"/>
  </w:num>
  <w:num w:numId="9">
    <w:abstractNumId w:val="4"/>
  </w:num>
  <w:num w:numId="10">
    <w:abstractNumId w:val="1"/>
  </w:num>
  <w:num w:numId="11">
    <w:abstractNumId w:val="6"/>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hdrShapeDefaults>
    <o:shapedefaults v:ext="edit" spidmax="14338"/>
  </w:hdrShapeDefaults>
  <w:footnotePr>
    <w:footnote w:id="-1"/>
    <w:footnote w:id="0"/>
  </w:footnotePr>
  <w:endnotePr>
    <w:endnote w:id="-1"/>
    <w:endnote w:id="0"/>
  </w:endnotePr>
  <w:compat/>
  <w:rsids>
    <w:rsidRoot w:val="0067049D"/>
    <w:rsid w:val="00001436"/>
    <w:rsid w:val="0000309A"/>
    <w:rsid w:val="00005C1A"/>
    <w:rsid w:val="00006476"/>
    <w:rsid w:val="00006EE5"/>
    <w:rsid w:val="00007ED2"/>
    <w:rsid w:val="0001192E"/>
    <w:rsid w:val="00011EFD"/>
    <w:rsid w:val="000122D2"/>
    <w:rsid w:val="000141F4"/>
    <w:rsid w:val="000165C8"/>
    <w:rsid w:val="000174CB"/>
    <w:rsid w:val="000214A4"/>
    <w:rsid w:val="00021C3C"/>
    <w:rsid w:val="00021E0F"/>
    <w:rsid w:val="00022306"/>
    <w:rsid w:val="0002364E"/>
    <w:rsid w:val="00024B99"/>
    <w:rsid w:val="0003016A"/>
    <w:rsid w:val="000307EE"/>
    <w:rsid w:val="0003090B"/>
    <w:rsid w:val="00032206"/>
    <w:rsid w:val="00032BBE"/>
    <w:rsid w:val="000347BD"/>
    <w:rsid w:val="0003544F"/>
    <w:rsid w:val="000439B2"/>
    <w:rsid w:val="000473D0"/>
    <w:rsid w:val="0005183B"/>
    <w:rsid w:val="00052BA8"/>
    <w:rsid w:val="00053372"/>
    <w:rsid w:val="0005371A"/>
    <w:rsid w:val="000553D8"/>
    <w:rsid w:val="00061F19"/>
    <w:rsid w:val="00072277"/>
    <w:rsid w:val="0007336A"/>
    <w:rsid w:val="00073972"/>
    <w:rsid w:val="000766BC"/>
    <w:rsid w:val="00077C0C"/>
    <w:rsid w:val="00077D23"/>
    <w:rsid w:val="00084FEA"/>
    <w:rsid w:val="000903DC"/>
    <w:rsid w:val="00090488"/>
    <w:rsid w:val="000910B7"/>
    <w:rsid w:val="000A2386"/>
    <w:rsid w:val="000A3C6C"/>
    <w:rsid w:val="000A6048"/>
    <w:rsid w:val="000A6418"/>
    <w:rsid w:val="000B01F8"/>
    <w:rsid w:val="000B43B4"/>
    <w:rsid w:val="000B7095"/>
    <w:rsid w:val="000C29AC"/>
    <w:rsid w:val="000C4246"/>
    <w:rsid w:val="000C4357"/>
    <w:rsid w:val="000C5154"/>
    <w:rsid w:val="000D19B9"/>
    <w:rsid w:val="000D4238"/>
    <w:rsid w:val="000D477E"/>
    <w:rsid w:val="000D66FA"/>
    <w:rsid w:val="000E08CD"/>
    <w:rsid w:val="000E5CD4"/>
    <w:rsid w:val="000E6F95"/>
    <w:rsid w:val="000F4CC8"/>
    <w:rsid w:val="000F5239"/>
    <w:rsid w:val="00105DE8"/>
    <w:rsid w:val="00106F3C"/>
    <w:rsid w:val="0011070D"/>
    <w:rsid w:val="00112A53"/>
    <w:rsid w:val="001138FD"/>
    <w:rsid w:val="00114A9B"/>
    <w:rsid w:val="00115B0F"/>
    <w:rsid w:val="001204AA"/>
    <w:rsid w:val="001223B9"/>
    <w:rsid w:val="001228C0"/>
    <w:rsid w:val="001237DE"/>
    <w:rsid w:val="0012764C"/>
    <w:rsid w:val="00132C9F"/>
    <w:rsid w:val="00134B57"/>
    <w:rsid w:val="00135CFE"/>
    <w:rsid w:val="0014299D"/>
    <w:rsid w:val="00147372"/>
    <w:rsid w:val="00147F23"/>
    <w:rsid w:val="0015285F"/>
    <w:rsid w:val="0015333A"/>
    <w:rsid w:val="001568C0"/>
    <w:rsid w:val="00160722"/>
    <w:rsid w:val="00163676"/>
    <w:rsid w:val="0016799D"/>
    <w:rsid w:val="001703C7"/>
    <w:rsid w:val="00171070"/>
    <w:rsid w:val="0017223B"/>
    <w:rsid w:val="00173D34"/>
    <w:rsid w:val="00174330"/>
    <w:rsid w:val="00174765"/>
    <w:rsid w:val="00174FAF"/>
    <w:rsid w:val="001764EF"/>
    <w:rsid w:val="001768F3"/>
    <w:rsid w:val="001768FB"/>
    <w:rsid w:val="00176B0E"/>
    <w:rsid w:val="00177CB4"/>
    <w:rsid w:val="00180EF9"/>
    <w:rsid w:val="00181B79"/>
    <w:rsid w:val="00181F40"/>
    <w:rsid w:val="00185A27"/>
    <w:rsid w:val="00186520"/>
    <w:rsid w:val="00186C2D"/>
    <w:rsid w:val="001924C7"/>
    <w:rsid w:val="0019443D"/>
    <w:rsid w:val="001962CF"/>
    <w:rsid w:val="001A479A"/>
    <w:rsid w:val="001B0B46"/>
    <w:rsid w:val="001B394A"/>
    <w:rsid w:val="001B3CE8"/>
    <w:rsid w:val="001B474D"/>
    <w:rsid w:val="001B7EB1"/>
    <w:rsid w:val="001C1BEF"/>
    <w:rsid w:val="001C2165"/>
    <w:rsid w:val="001C393C"/>
    <w:rsid w:val="001C5362"/>
    <w:rsid w:val="001C62F9"/>
    <w:rsid w:val="001C6BAB"/>
    <w:rsid w:val="001C7C88"/>
    <w:rsid w:val="001C7CC9"/>
    <w:rsid w:val="001D4241"/>
    <w:rsid w:val="001D5DCC"/>
    <w:rsid w:val="001D684E"/>
    <w:rsid w:val="001E197E"/>
    <w:rsid w:val="001E1AC9"/>
    <w:rsid w:val="001E1D25"/>
    <w:rsid w:val="001E3CB4"/>
    <w:rsid w:val="001F0DD0"/>
    <w:rsid w:val="001F4D62"/>
    <w:rsid w:val="001F5B2C"/>
    <w:rsid w:val="001F6326"/>
    <w:rsid w:val="00200E24"/>
    <w:rsid w:val="002026B8"/>
    <w:rsid w:val="00203FE6"/>
    <w:rsid w:val="00204721"/>
    <w:rsid w:val="00205419"/>
    <w:rsid w:val="002110E5"/>
    <w:rsid w:val="002125A9"/>
    <w:rsid w:val="00215BF3"/>
    <w:rsid w:val="00217911"/>
    <w:rsid w:val="0022125B"/>
    <w:rsid w:val="002227CF"/>
    <w:rsid w:val="002236FC"/>
    <w:rsid w:val="002238C2"/>
    <w:rsid w:val="00225049"/>
    <w:rsid w:val="0022757B"/>
    <w:rsid w:val="00227C2A"/>
    <w:rsid w:val="00230CBE"/>
    <w:rsid w:val="00231F41"/>
    <w:rsid w:val="00236FB0"/>
    <w:rsid w:val="002411A2"/>
    <w:rsid w:val="00241D02"/>
    <w:rsid w:val="00255920"/>
    <w:rsid w:val="00255F80"/>
    <w:rsid w:val="00261859"/>
    <w:rsid w:val="00264653"/>
    <w:rsid w:val="00267991"/>
    <w:rsid w:val="00273AB8"/>
    <w:rsid w:val="00276B5E"/>
    <w:rsid w:val="0028226C"/>
    <w:rsid w:val="00283C80"/>
    <w:rsid w:val="0028443E"/>
    <w:rsid w:val="002849CF"/>
    <w:rsid w:val="00284DB1"/>
    <w:rsid w:val="002850B0"/>
    <w:rsid w:val="0029178F"/>
    <w:rsid w:val="0029188A"/>
    <w:rsid w:val="002923F8"/>
    <w:rsid w:val="002970C5"/>
    <w:rsid w:val="002978EE"/>
    <w:rsid w:val="00297BFA"/>
    <w:rsid w:val="00297E2B"/>
    <w:rsid w:val="002A0BDF"/>
    <w:rsid w:val="002B20D7"/>
    <w:rsid w:val="002B2DF3"/>
    <w:rsid w:val="002B4068"/>
    <w:rsid w:val="002B4BFD"/>
    <w:rsid w:val="002B6EA1"/>
    <w:rsid w:val="002C26C9"/>
    <w:rsid w:val="002C338D"/>
    <w:rsid w:val="002D0CB1"/>
    <w:rsid w:val="002D104A"/>
    <w:rsid w:val="002D3C31"/>
    <w:rsid w:val="002D43EE"/>
    <w:rsid w:val="002D62D7"/>
    <w:rsid w:val="002D65BB"/>
    <w:rsid w:val="002E22E2"/>
    <w:rsid w:val="002E369A"/>
    <w:rsid w:val="002E3DB5"/>
    <w:rsid w:val="002E4E5C"/>
    <w:rsid w:val="002E56B2"/>
    <w:rsid w:val="002E712E"/>
    <w:rsid w:val="002E7472"/>
    <w:rsid w:val="002F073C"/>
    <w:rsid w:val="002F1427"/>
    <w:rsid w:val="002F2743"/>
    <w:rsid w:val="002F3B48"/>
    <w:rsid w:val="002F76B3"/>
    <w:rsid w:val="002F7FE7"/>
    <w:rsid w:val="00302676"/>
    <w:rsid w:val="00304829"/>
    <w:rsid w:val="0030541F"/>
    <w:rsid w:val="003116F9"/>
    <w:rsid w:val="00311E7C"/>
    <w:rsid w:val="00314ACD"/>
    <w:rsid w:val="0031520E"/>
    <w:rsid w:val="00322471"/>
    <w:rsid w:val="003227F9"/>
    <w:rsid w:val="00322B9D"/>
    <w:rsid w:val="00325B6A"/>
    <w:rsid w:val="00326C6C"/>
    <w:rsid w:val="003274C6"/>
    <w:rsid w:val="00331A46"/>
    <w:rsid w:val="0033244E"/>
    <w:rsid w:val="00335242"/>
    <w:rsid w:val="0034197E"/>
    <w:rsid w:val="003429BB"/>
    <w:rsid w:val="003436B8"/>
    <w:rsid w:val="00346715"/>
    <w:rsid w:val="00346DAD"/>
    <w:rsid w:val="003470D9"/>
    <w:rsid w:val="003502EF"/>
    <w:rsid w:val="00351AB0"/>
    <w:rsid w:val="003565DD"/>
    <w:rsid w:val="003576D8"/>
    <w:rsid w:val="00357AE5"/>
    <w:rsid w:val="003619AC"/>
    <w:rsid w:val="00365D2D"/>
    <w:rsid w:val="0036609C"/>
    <w:rsid w:val="003661D2"/>
    <w:rsid w:val="003669ED"/>
    <w:rsid w:val="003708FE"/>
    <w:rsid w:val="00371760"/>
    <w:rsid w:val="003718E8"/>
    <w:rsid w:val="003739DB"/>
    <w:rsid w:val="00374BBE"/>
    <w:rsid w:val="003805B6"/>
    <w:rsid w:val="00383D85"/>
    <w:rsid w:val="003849A3"/>
    <w:rsid w:val="00387877"/>
    <w:rsid w:val="00390352"/>
    <w:rsid w:val="00394CBE"/>
    <w:rsid w:val="0039509C"/>
    <w:rsid w:val="0039796F"/>
    <w:rsid w:val="00397CA7"/>
    <w:rsid w:val="003A0EBA"/>
    <w:rsid w:val="003A1E98"/>
    <w:rsid w:val="003A404D"/>
    <w:rsid w:val="003A4C86"/>
    <w:rsid w:val="003A54DC"/>
    <w:rsid w:val="003B1730"/>
    <w:rsid w:val="003B32EC"/>
    <w:rsid w:val="003C0575"/>
    <w:rsid w:val="003C314F"/>
    <w:rsid w:val="003D0317"/>
    <w:rsid w:val="003D445F"/>
    <w:rsid w:val="003D5E12"/>
    <w:rsid w:val="003D6502"/>
    <w:rsid w:val="003E3F76"/>
    <w:rsid w:val="003E40A8"/>
    <w:rsid w:val="003E4288"/>
    <w:rsid w:val="003E535F"/>
    <w:rsid w:val="003E7BD5"/>
    <w:rsid w:val="003F06A2"/>
    <w:rsid w:val="003F4F88"/>
    <w:rsid w:val="003F59E8"/>
    <w:rsid w:val="003F6989"/>
    <w:rsid w:val="003F69B2"/>
    <w:rsid w:val="00400D70"/>
    <w:rsid w:val="0040256E"/>
    <w:rsid w:val="00405883"/>
    <w:rsid w:val="004066E2"/>
    <w:rsid w:val="0040681D"/>
    <w:rsid w:val="00407849"/>
    <w:rsid w:val="004117B6"/>
    <w:rsid w:val="00412F06"/>
    <w:rsid w:val="004168A9"/>
    <w:rsid w:val="00416EEE"/>
    <w:rsid w:val="004170D8"/>
    <w:rsid w:val="00424A40"/>
    <w:rsid w:val="00425FE1"/>
    <w:rsid w:val="004276B2"/>
    <w:rsid w:val="00427BE2"/>
    <w:rsid w:val="004313F3"/>
    <w:rsid w:val="004333F7"/>
    <w:rsid w:val="00433A43"/>
    <w:rsid w:val="0043625E"/>
    <w:rsid w:val="00437BB1"/>
    <w:rsid w:val="00441037"/>
    <w:rsid w:val="00441F32"/>
    <w:rsid w:val="00442338"/>
    <w:rsid w:val="0044293C"/>
    <w:rsid w:val="004430EC"/>
    <w:rsid w:val="0044328F"/>
    <w:rsid w:val="004455D1"/>
    <w:rsid w:val="00446241"/>
    <w:rsid w:val="00447342"/>
    <w:rsid w:val="0045290A"/>
    <w:rsid w:val="00454E9C"/>
    <w:rsid w:val="00460116"/>
    <w:rsid w:val="00460994"/>
    <w:rsid w:val="00461523"/>
    <w:rsid w:val="00462BEE"/>
    <w:rsid w:val="004664D5"/>
    <w:rsid w:val="004669AF"/>
    <w:rsid w:val="004675E4"/>
    <w:rsid w:val="00470BE9"/>
    <w:rsid w:val="00471E8B"/>
    <w:rsid w:val="004731DC"/>
    <w:rsid w:val="00475DD9"/>
    <w:rsid w:val="00476E99"/>
    <w:rsid w:val="00477776"/>
    <w:rsid w:val="004822C0"/>
    <w:rsid w:val="004829D6"/>
    <w:rsid w:val="00486654"/>
    <w:rsid w:val="004921EB"/>
    <w:rsid w:val="004952BF"/>
    <w:rsid w:val="00495C1A"/>
    <w:rsid w:val="00496339"/>
    <w:rsid w:val="004A1322"/>
    <w:rsid w:val="004A1366"/>
    <w:rsid w:val="004A166C"/>
    <w:rsid w:val="004A2796"/>
    <w:rsid w:val="004A49EE"/>
    <w:rsid w:val="004A6C15"/>
    <w:rsid w:val="004B0A77"/>
    <w:rsid w:val="004B1364"/>
    <w:rsid w:val="004B265C"/>
    <w:rsid w:val="004B2E2E"/>
    <w:rsid w:val="004C21BA"/>
    <w:rsid w:val="004D6991"/>
    <w:rsid w:val="004E045F"/>
    <w:rsid w:val="004E137D"/>
    <w:rsid w:val="004E1EBB"/>
    <w:rsid w:val="004E2F37"/>
    <w:rsid w:val="004E4214"/>
    <w:rsid w:val="004E5304"/>
    <w:rsid w:val="004E530F"/>
    <w:rsid w:val="004E5378"/>
    <w:rsid w:val="004E7A14"/>
    <w:rsid w:val="004F048D"/>
    <w:rsid w:val="004F1084"/>
    <w:rsid w:val="004F148B"/>
    <w:rsid w:val="004F484A"/>
    <w:rsid w:val="004F6FEB"/>
    <w:rsid w:val="0050147A"/>
    <w:rsid w:val="00501911"/>
    <w:rsid w:val="00502CAF"/>
    <w:rsid w:val="005037BF"/>
    <w:rsid w:val="00504534"/>
    <w:rsid w:val="00504CC5"/>
    <w:rsid w:val="0050522A"/>
    <w:rsid w:val="0050524C"/>
    <w:rsid w:val="0050698D"/>
    <w:rsid w:val="00512888"/>
    <w:rsid w:val="00512B94"/>
    <w:rsid w:val="00515B55"/>
    <w:rsid w:val="0051719D"/>
    <w:rsid w:val="00517FE2"/>
    <w:rsid w:val="00523A78"/>
    <w:rsid w:val="005253EE"/>
    <w:rsid w:val="00525DC3"/>
    <w:rsid w:val="00531073"/>
    <w:rsid w:val="00531486"/>
    <w:rsid w:val="00532BCD"/>
    <w:rsid w:val="00535C27"/>
    <w:rsid w:val="00540BBA"/>
    <w:rsid w:val="00540E63"/>
    <w:rsid w:val="00542EA2"/>
    <w:rsid w:val="00545ED6"/>
    <w:rsid w:val="0055386C"/>
    <w:rsid w:val="00554471"/>
    <w:rsid w:val="0055608F"/>
    <w:rsid w:val="00557358"/>
    <w:rsid w:val="00560601"/>
    <w:rsid w:val="0056122C"/>
    <w:rsid w:val="00561846"/>
    <w:rsid w:val="0056491F"/>
    <w:rsid w:val="00573A6B"/>
    <w:rsid w:val="005754B2"/>
    <w:rsid w:val="00581501"/>
    <w:rsid w:val="005823C2"/>
    <w:rsid w:val="005827A0"/>
    <w:rsid w:val="0058508F"/>
    <w:rsid w:val="00586642"/>
    <w:rsid w:val="00591A23"/>
    <w:rsid w:val="00593A44"/>
    <w:rsid w:val="0059510A"/>
    <w:rsid w:val="005A1AAC"/>
    <w:rsid w:val="005A250D"/>
    <w:rsid w:val="005A3EEB"/>
    <w:rsid w:val="005A4D1A"/>
    <w:rsid w:val="005A6E72"/>
    <w:rsid w:val="005B5E1A"/>
    <w:rsid w:val="005B5F06"/>
    <w:rsid w:val="005C0177"/>
    <w:rsid w:val="005C025A"/>
    <w:rsid w:val="005C0371"/>
    <w:rsid w:val="005C4CD9"/>
    <w:rsid w:val="005C7A7E"/>
    <w:rsid w:val="005C7BCF"/>
    <w:rsid w:val="005D1697"/>
    <w:rsid w:val="005D2D28"/>
    <w:rsid w:val="005D5D24"/>
    <w:rsid w:val="005E0F20"/>
    <w:rsid w:val="005E242D"/>
    <w:rsid w:val="005E50A2"/>
    <w:rsid w:val="005F0545"/>
    <w:rsid w:val="005F0A4A"/>
    <w:rsid w:val="005F21F1"/>
    <w:rsid w:val="005F2DEB"/>
    <w:rsid w:val="005F7BCA"/>
    <w:rsid w:val="005F7C50"/>
    <w:rsid w:val="00603863"/>
    <w:rsid w:val="00605D81"/>
    <w:rsid w:val="0060718E"/>
    <w:rsid w:val="00610126"/>
    <w:rsid w:val="0061349E"/>
    <w:rsid w:val="00621954"/>
    <w:rsid w:val="00623F46"/>
    <w:rsid w:val="00637742"/>
    <w:rsid w:val="006378BC"/>
    <w:rsid w:val="00641C63"/>
    <w:rsid w:val="006439B3"/>
    <w:rsid w:val="00646931"/>
    <w:rsid w:val="00646C6E"/>
    <w:rsid w:val="00647DB7"/>
    <w:rsid w:val="00653887"/>
    <w:rsid w:val="00657933"/>
    <w:rsid w:val="006607B9"/>
    <w:rsid w:val="00661E09"/>
    <w:rsid w:val="00662BFC"/>
    <w:rsid w:val="006631B8"/>
    <w:rsid w:val="00663C50"/>
    <w:rsid w:val="00664325"/>
    <w:rsid w:val="0067049D"/>
    <w:rsid w:val="006720BC"/>
    <w:rsid w:val="00672223"/>
    <w:rsid w:val="0067418F"/>
    <w:rsid w:val="00676DDE"/>
    <w:rsid w:val="006873FD"/>
    <w:rsid w:val="0069058E"/>
    <w:rsid w:val="00693E86"/>
    <w:rsid w:val="006953AA"/>
    <w:rsid w:val="00695A8C"/>
    <w:rsid w:val="00696AF5"/>
    <w:rsid w:val="006A0EFE"/>
    <w:rsid w:val="006A6769"/>
    <w:rsid w:val="006B092A"/>
    <w:rsid w:val="006B0961"/>
    <w:rsid w:val="006B4736"/>
    <w:rsid w:val="006B5830"/>
    <w:rsid w:val="006B5B31"/>
    <w:rsid w:val="006B7356"/>
    <w:rsid w:val="006C16EA"/>
    <w:rsid w:val="006C1BDD"/>
    <w:rsid w:val="006C2C84"/>
    <w:rsid w:val="006C2F51"/>
    <w:rsid w:val="006C365E"/>
    <w:rsid w:val="006C5965"/>
    <w:rsid w:val="006D0FB2"/>
    <w:rsid w:val="006D23CF"/>
    <w:rsid w:val="006D2FF0"/>
    <w:rsid w:val="006D354E"/>
    <w:rsid w:val="006E2599"/>
    <w:rsid w:val="006E4CFF"/>
    <w:rsid w:val="006E7FB0"/>
    <w:rsid w:val="006F2642"/>
    <w:rsid w:val="006F3601"/>
    <w:rsid w:val="006F3D58"/>
    <w:rsid w:val="006F709E"/>
    <w:rsid w:val="0070138B"/>
    <w:rsid w:val="007028B2"/>
    <w:rsid w:val="00702B92"/>
    <w:rsid w:val="00704149"/>
    <w:rsid w:val="0070488B"/>
    <w:rsid w:val="0070625A"/>
    <w:rsid w:val="00706E3C"/>
    <w:rsid w:val="007114A7"/>
    <w:rsid w:val="00714266"/>
    <w:rsid w:val="007148F9"/>
    <w:rsid w:val="00715888"/>
    <w:rsid w:val="0071694F"/>
    <w:rsid w:val="0072067D"/>
    <w:rsid w:val="007230A3"/>
    <w:rsid w:val="00725540"/>
    <w:rsid w:val="00725BA9"/>
    <w:rsid w:val="00734AE9"/>
    <w:rsid w:val="00736C66"/>
    <w:rsid w:val="007444D2"/>
    <w:rsid w:val="007444D6"/>
    <w:rsid w:val="00745265"/>
    <w:rsid w:val="00747DEB"/>
    <w:rsid w:val="00750BF4"/>
    <w:rsid w:val="00753DDF"/>
    <w:rsid w:val="00754419"/>
    <w:rsid w:val="00754D81"/>
    <w:rsid w:val="00755C57"/>
    <w:rsid w:val="00757173"/>
    <w:rsid w:val="0075753B"/>
    <w:rsid w:val="0076108A"/>
    <w:rsid w:val="007661E1"/>
    <w:rsid w:val="00770733"/>
    <w:rsid w:val="0077144B"/>
    <w:rsid w:val="00771AB9"/>
    <w:rsid w:val="007752EC"/>
    <w:rsid w:val="00775F78"/>
    <w:rsid w:val="0078008B"/>
    <w:rsid w:val="007815FF"/>
    <w:rsid w:val="00781C6B"/>
    <w:rsid w:val="00782898"/>
    <w:rsid w:val="00782A4F"/>
    <w:rsid w:val="007832A5"/>
    <w:rsid w:val="00795438"/>
    <w:rsid w:val="007A08BC"/>
    <w:rsid w:val="007A3548"/>
    <w:rsid w:val="007A3C6A"/>
    <w:rsid w:val="007A53E1"/>
    <w:rsid w:val="007B6293"/>
    <w:rsid w:val="007B74EC"/>
    <w:rsid w:val="007C0FBC"/>
    <w:rsid w:val="007C218F"/>
    <w:rsid w:val="007C2270"/>
    <w:rsid w:val="007D159E"/>
    <w:rsid w:val="007D23CB"/>
    <w:rsid w:val="007D292F"/>
    <w:rsid w:val="007E48AC"/>
    <w:rsid w:val="007E6B74"/>
    <w:rsid w:val="007E7513"/>
    <w:rsid w:val="007F00F6"/>
    <w:rsid w:val="007F39EC"/>
    <w:rsid w:val="007F58D4"/>
    <w:rsid w:val="00803334"/>
    <w:rsid w:val="00804A62"/>
    <w:rsid w:val="00810FE5"/>
    <w:rsid w:val="008130F0"/>
    <w:rsid w:val="00814596"/>
    <w:rsid w:val="0081470D"/>
    <w:rsid w:val="008161ED"/>
    <w:rsid w:val="00816A2A"/>
    <w:rsid w:val="00821621"/>
    <w:rsid w:val="0082382A"/>
    <w:rsid w:val="00823918"/>
    <w:rsid w:val="008255C6"/>
    <w:rsid w:val="0082722B"/>
    <w:rsid w:val="0083123E"/>
    <w:rsid w:val="00832993"/>
    <w:rsid w:val="00833735"/>
    <w:rsid w:val="00834583"/>
    <w:rsid w:val="00836A0F"/>
    <w:rsid w:val="008379F8"/>
    <w:rsid w:val="008408E1"/>
    <w:rsid w:val="008439D4"/>
    <w:rsid w:val="00844C60"/>
    <w:rsid w:val="00845FBE"/>
    <w:rsid w:val="00846D4C"/>
    <w:rsid w:val="008537FF"/>
    <w:rsid w:val="00856FDC"/>
    <w:rsid w:val="0086051F"/>
    <w:rsid w:val="00860C25"/>
    <w:rsid w:val="00861FEA"/>
    <w:rsid w:val="00862B83"/>
    <w:rsid w:val="00862BAC"/>
    <w:rsid w:val="00870288"/>
    <w:rsid w:val="0087043D"/>
    <w:rsid w:val="00873CDC"/>
    <w:rsid w:val="008740CD"/>
    <w:rsid w:val="00874F4E"/>
    <w:rsid w:val="0088198A"/>
    <w:rsid w:val="00881F8E"/>
    <w:rsid w:val="00882EDC"/>
    <w:rsid w:val="0088314A"/>
    <w:rsid w:val="0088366E"/>
    <w:rsid w:val="00883DBE"/>
    <w:rsid w:val="00893864"/>
    <w:rsid w:val="00893CBB"/>
    <w:rsid w:val="00893DE6"/>
    <w:rsid w:val="0089511F"/>
    <w:rsid w:val="00895C32"/>
    <w:rsid w:val="00896E23"/>
    <w:rsid w:val="008A32A7"/>
    <w:rsid w:val="008A63D7"/>
    <w:rsid w:val="008B3C2B"/>
    <w:rsid w:val="008B63E4"/>
    <w:rsid w:val="008B643C"/>
    <w:rsid w:val="008B64A7"/>
    <w:rsid w:val="008C7939"/>
    <w:rsid w:val="008D7F70"/>
    <w:rsid w:val="008E0933"/>
    <w:rsid w:val="008E2964"/>
    <w:rsid w:val="008E4865"/>
    <w:rsid w:val="008E4E0B"/>
    <w:rsid w:val="008E560A"/>
    <w:rsid w:val="008F1064"/>
    <w:rsid w:val="008F199D"/>
    <w:rsid w:val="008F3D3B"/>
    <w:rsid w:val="008F4F72"/>
    <w:rsid w:val="008F7CF4"/>
    <w:rsid w:val="009000A2"/>
    <w:rsid w:val="00902E69"/>
    <w:rsid w:val="0090322B"/>
    <w:rsid w:val="0090394D"/>
    <w:rsid w:val="009050E8"/>
    <w:rsid w:val="00905338"/>
    <w:rsid w:val="00905638"/>
    <w:rsid w:val="00905EC3"/>
    <w:rsid w:val="00910F07"/>
    <w:rsid w:val="00910F28"/>
    <w:rsid w:val="00917924"/>
    <w:rsid w:val="00920A13"/>
    <w:rsid w:val="00920DDB"/>
    <w:rsid w:val="00922FED"/>
    <w:rsid w:val="00930ED4"/>
    <w:rsid w:val="00931372"/>
    <w:rsid w:val="00935A7C"/>
    <w:rsid w:val="00935CEE"/>
    <w:rsid w:val="0093600B"/>
    <w:rsid w:val="009371A1"/>
    <w:rsid w:val="00945B6D"/>
    <w:rsid w:val="0095022B"/>
    <w:rsid w:val="00953B04"/>
    <w:rsid w:val="00954823"/>
    <w:rsid w:val="00961449"/>
    <w:rsid w:val="009630EC"/>
    <w:rsid w:val="00965083"/>
    <w:rsid w:val="00965DFF"/>
    <w:rsid w:val="00965FE1"/>
    <w:rsid w:val="00967E90"/>
    <w:rsid w:val="0097082D"/>
    <w:rsid w:val="009725BD"/>
    <w:rsid w:val="00981A37"/>
    <w:rsid w:val="00984F24"/>
    <w:rsid w:val="009850AD"/>
    <w:rsid w:val="00985F9E"/>
    <w:rsid w:val="0098731D"/>
    <w:rsid w:val="009874D1"/>
    <w:rsid w:val="0098753F"/>
    <w:rsid w:val="00993A20"/>
    <w:rsid w:val="00993DF6"/>
    <w:rsid w:val="00996098"/>
    <w:rsid w:val="009968F9"/>
    <w:rsid w:val="009978DB"/>
    <w:rsid w:val="009A059D"/>
    <w:rsid w:val="009A5057"/>
    <w:rsid w:val="009A6275"/>
    <w:rsid w:val="009B038F"/>
    <w:rsid w:val="009B0AD5"/>
    <w:rsid w:val="009B2021"/>
    <w:rsid w:val="009B6891"/>
    <w:rsid w:val="009B73FB"/>
    <w:rsid w:val="009C06BB"/>
    <w:rsid w:val="009C13B7"/>
    <w:rsid w:val="009C19C9"/>
    <w:rsid w:val="009C260B"/>
    <w:rsid w:val="009C2EE6"/>
    <w:rsid w:val="009C7A0E"/>
    <w:rsid w:val="009D087C"/>
    <w:rsid w:val="009D185B"/>
    <w:rsid w:val="009D26DB"/>
    <w:rsid w:val="009D28DD"/>
    <w:rsid w:val="009D48C2"/>
    <w:rsid w:val="009D5B8E"/>
    <w:rsid w:val="009D76C5"/>
    <w:rsid w:val="009D7980"/>
    <w:rsid w:val="009E3ED3"/>
    <w:rsid w:val="009E50FB"/>
    <w:rsid w:val="009E6087"/>
    <w:rsid w:val="009E73DB"/>
    <w:rsid w:val="009F08FA"/>
    <w:rsid w:val="009F2124"/>
    <w:rsid w:val="009F5FAC"/>
    <w:rsid w:val="009F707D"/>
    <w:rsid w:val="00A03BE4"/>
    <w:rsid w:val="00A045DC"/>
    <w:rsid w:val="00A1299D"/>
    <w:rsid w:val="00A157BA"/>
    <w:rsid w:val="00A16506"/>
    <w:rsid w:val="00A171DA"/>
    <w:rsid w:val="00A2246D"/>
    <w:rsid w:val="00A22D9A"/>
    <w:rsid w:val="00A2515F"/>
    <w:rsid w:val="00A311D7"/>
    <w:rsid w:val="00A31347"/>
    <w:rsid w:val="00A313BF"/>
    <w:rsid w:val="00A320BC"/>
    <w:rsid w:val="00A3259F"/>
    <w:rsid w:val="00A403D9"/>
    <w:rsid w:val="00A417B9"/>
    <w:rsid w:val="00A42A8D"/>
    <w:rsid w:val="00A43580"/>
    <w:rsid w:val="00A44283"/>
    <w:rsid w:val="00A475E8"/>
    <w:rsid w:val="00A51A4D"/>
    <w:rsid w:val="00A5232E"/>
    <w:rsid w:val="00A5313E"/>
    <w:rsid w:val="00A532C5"/>
    <w:rsid w:val="00A535B1"/>
    <w:rsid w:val="00A53FF6"/>
    <w:rsid w:val="00A54739"/>
    <w:rsid w:val="00A55032"/>
    <w:rsid w:val="00A57091"/>
    <w:rsid w:val="00A63213"/>
    <w:rsid w:val="00A67AB2"/>
    <w:rsid w:val="00A71EC8"/>
    <w:rsid w:val="00A738A5"/>
    <w:rsid w:val="00A73D42"/>
    <w:rsid w:val="00A743D7"/>
    <w:rsid w:val="00A76366"/>
    <w:rsid w:val="00A83D7B"/>
    <w:rsid w:val="00A84487"/>
    <w:rsid w:val="00A85C46"/>
    <w:rsid w:val="00A93E50"/>
    <w:rsid w:val="00A94790"/>
    <w:rsid w:val="00A964FD"/>
    <w:rsid w:val="00A9710C"/>
    <w:rsid w:val="00AA084E"/>
    <w:rsid w:val="00AA38FB"/>
    <w:rsid w:val="00AA6E77"/>
    <w:rsid w:val="00AA77F9"/>
    <w:rsid w:val="00AB0D3E"/>
    <w:rsid w:val="00AB1963"/>
    <w:rsid w:val="00AB1D9B"/>
    <w:rsid w:val="00AB4044"/>
    <w:rsid w:val="00AB43BF"/>
    <w:rsid w:val="00AB54A0"/>
    <w:rsid w:val="00AB6B67"/>
    <w:rsid w:val="00AC3113"/>
    <w:rsid w:val="00AC4D9A"/>
    <w:rsid w:val="00AC5CAB"/>
    <w:rsid w:val="00AD195E"/>
    <w:rsid w:val="00AD749A"/>
    <w:rsid w:val="00AD7D0D"/>
    <w:rsid w:val="00AE40D9"/>
    <w:rsid w:val="00AE5B16"/>
    <w:rsid w:val="00AF2471"/>
    <w:rsid w:val="00AF2BA8"/>
    <w:rsid w:val="00AF4E21"/>
    <w:rsid w:val="00B01E66"/>
    <w:rsid w:val="00B031BF"/>
    <w:rsid w:val="00B0361B"/>
    <w:rsid w:val="00B05A26"/>
    <w:rsid w:val="00B104C1"/>
    <w:rsid w:val="00B10FBA"/>
    <w:rsid w:val="00B12902"/>
    <w:rsid w:val="00B135AA"/>
    <w:rsid w:val="00B22FB1"/>
    <w:rsid w:val="00B276E1"/>
    <w:rsid w:val="00B31093"/>
    <w:rsid w:val="00B31CCE"/>
    <w:rsid w:val="00B40CD9"/>
    <w:rsid w:val="00B44D2C"/>
    <w:rsid w:val="00B4503F"/>
    <w:rsid w:val="00B47E8A"/>
    <w:rsid w:val="00B51E2A"/>
    <w:rsid w:val="00B52A9A"/>
    <w:rsid w:val="00B538FB"/>
    <w:rsid w:val="00B54B47"/>
    <w:rsid w:val="00B63DC0"/>
    <w:rsid w:val="00B6577A"/>
    <w:rsid w:val="00B66B94"/>
    <w:rsid w:val="00B673F2"/>
    <w:rsid w:val="00B6749D"/>
    <w:rsid w:val="00B67942"/>
    <w:rsid w:val="00B67A58"/>
    <w:rsid w:val="00B67DFD"/>
    <w:rsid w:val="00B71B46"/>
    <w:rsid w:val="00B725AB"/>
    <w:rsid w:val="00B80C9B"/>
    <w:rsid w:val="00B8141B"/>
    <w:rsid w:val="00B826C1"/>
    <w:rsid w:val="00B82939"/>
    <w:rsid w:val="00B864FD"/>
    <w:rsid w:val="00B87B41"/>
    <w:rsid w:val="00B94401"/>
    <w:rsid w:val="00B9466F"/>
    <w:rsid w:val="00B94BBD"/>
    <w:rsid w:val="00B94C51"/>
    <w:rsid w:val="00B956EF"/>
    <w:rsid w:val="00B95DB8"/>
    <w:rsid w:val="00BA24F9"/>
    <w:rsid w:val="00BA2900"/>
    <w:rsid w:val="00BA3525"/>
    <w:rsid w:val="00BA4954"/>
    <w:rsid w:val="00BA6703"/>
    <w:rsid w:val="00BA6A93"/>
    <w:rsid w:val="00BA6CCF"/>
    <w:rsid w:val="00BC119F"/>
    <w:rsid w:val="00BC18D2"/>
    <w:rsid w:val="00BC34F9"/>
    <w:rsid w:val="00BC432D"/>
    <w:rsid w:val="00BD0094"/>
    <w:rsid w:val="00BD2C03"/>
    <w:rsid w:val="00BD2E48"/>
    <w:rsid w:val="00BD4C2F"/>
    <w:rsid w:val="00BD53C7"/>
    <w:rsid w:val="00BE0408"/>
    <w:rsid w:val="00BE753E"/>
    <w:rsid w:val="00BF05BD"/>
    <w:rsid w:val="00BF10C3"/>
    <w:rsid w:val="00BF24EE"/>
    <w:rsid w:val="00BF55CE"/>
    <w:rsid w:val="00BF58E2"/>
    <w:rsid w:val="00C00DBE"/>
    <w:rsid w:val="00C015EE"/>
    <w:rsid w:val="00C018F0"/>
    <w:rsid w:val="00C0490D"/>
    <w:rsid w:val="00C0685C"/>
    <w:rsid w:val="00C070EA"/>
    <w:rsid w:val="00C102F3"/>
    <w:rsid w:val="00C10E1F"/>
    <w:rsid w:val="00C1195C"/>
    <w:rsid w:val="00C1756A"/>
    <w:rsid w:val="00C177D6"/>
    <w:rsid w:val="00C20C17"/>
    <w:rsid w:val="00C218D6"/>
    <w:rsid w:val="00C2347C"/>
    <w:rsid w:val="00C23A7C"/>
    <w:rsid w:val="00C23DFA"/>
    <w:rsid w:val="00C24E2F"/>
    <w:rsid w:val="00C25421"/>
    <w:rsid w:val="00C27653"/>
    <w:rsid w:val="00C337AD"/>
    <w:rsid w:val="00C341D1"/>
    <w:rsid w:val="00C36E98"/>
    <w:rsid w:val="00C376A7"/>
    <w:rsid w:val="00C418D8"/>
    <w:rsid w:val="00C42F3A"/>
    <w:rsid w:val="00C43249"/>
    <w:rsid w:val="00C4377E"/>
    <w:rsid w:val="00C43CDC"/>
    <w:rsid w:val="00C518FD"/>
    <w:rsid w:val="00C5241F"/>
    <w:rsid w:val="00C52F17"/>
    <w:rsid w:val="00C60EC7"/>
    <w:rsid w:val="00C620E3"/>
    <w:rsid w:val="00C624F5"/>
    <w:rsid w:val="00C627B7"/>
    <w:rsid w:val="00C62AA4"/>
    <w:rsid w:val="00C66BD7"/>
    <w:rsid w:val="00C70CC7"/>
    <w:rsid w:val="00C72B8C"/>
    <w:rsid w:val="00C77320"/>
    <w:rsid w:val="00C82C20"/>
    <w:rsid w:val="00C8614B"/>
    <w:rsid w:val="00C87CDE"/>
    <w:rsid w:val="00C96B51"/>
    <w:rsid w:val="00C97484"/>
    <w:rsid w:val="00CA09D2"/>
    <w:rsid w:val="00CA0B45"/>
    <w:rsid w:val="00CA45FA"/>
    <w:rsid w:val="00CA55E8"/>
    <w:rsid w:val="00CA59C6"/>
    <w:rsid w:val="00CA6D36"/>
    <w:rsid w:val="00CB0A4E"/>
    <w:rsid w:val="00CB160D"/>
    <w:rsid w:val="00CB203C"/>
    <w:rsid w:val="00CB26D6"/>
    <w:rsid w:val="00CB693E"/>
    <w:rsid w:val="00CB77E4"/>
    <w:rsid w:val="00CC11E0"/>
    <w:rsid w:val="00CC50BB"/>
    <w:rsid w:val="00CC698F"/>
    <w:rsid w:val="00CD0361"/>
    <w:rsid w:val="00CD42BF"/>
    <w:rsid w:val="00CE0479"/>
    <w:rsid w:val="00CE1495"/>
    <w:rsid w:val="00CE2621"/>
    <w:rsid w:val="00CE5353"/>
    <w:rsid w:val="00CE5A68"/>
    <w:rsid w:val="00CE7595"/>
    <w:rsid w:val="00CF0422"/>
    <w:rsid w:val="00CF0E2D"/>
    <w:rsid w:val="00CF140F"/>
    <w:rsid w:val="00CF3678"/>
    <w:rsid w:val="00CF5E52"/>
    <w:rsid w:val="00D00623"/>
    <w:rsid w:val="00D02EFA"/>
    <w:rsid w:val="00D05A5F"/>
    <w:rsid w:val="00D05BC5"/>
    <w:rsid w:val="00D077FC"/>
    <w:rsid w:val="00D107AF"/>
    <w:rsid w:val="00D12C45"/>
    <w:rsid w:val="00D13E36"/>
    <w:rsid w:val="00D1534D"/>
    <w:rsid w:val="00D1615B"/>
    <w:rsid w:val="00D172FA"/>
    <w:rsid w:val="00D21B0F"/>
    <w:rsid w:val="00D22A7E"/>
    <w:rsid w:val="00D27B42"/>
    <w:rsid w:val="00D332AC"/>
    <w:rsid w:val="00D34352"/>
    <w:rsid w:val="00D34A23"/>
    <w:rsid w:val="00D43F0C"/>
    <w:rsid w:val="00D4684D"/>
    <w:rsid w:val="00D52974"/>
    <w:rsid w:val="00D551E6"/>
    <w:rsid w:val="00D55B67"/>
    <w:rsid w:val="00D637C1"/>
    <w:rsid w:val="00D6420C"/>
    <w:rsid w:val="00D66979"/>
    <w:rsid w:val="00D6701E"/>
    <w:rsid w:val="00D679EC"/>
    <w:rsid w:val="00D8077F"/>
    <w:rsid w:val="00D8167C"/>
    <w:rsid w:val="00D81B91"/>
    <w:rsid w:val="00D8265C"/>
    <w:rsid w:val="00D9149B"/>
    <w:rsid w:val="00D9153C"/>
    <w:rsid w:val="00D9556B"/>
    <w:rsid w:val="00DA02F8"/>
    <w:rsid w:val="00DA1DCF"/>
    <w:rsid w:val="00DA1EB4"/>
    <w:rsid w:val="00DA20DE"/>
    <w:rsid w:val="00DA2732"/>
    <w:rsid w:val="00DA3EC4"/>
    <w:rsid w:val="00DA642D"/>
    <w:rsid w:val="00DA692F"/>
    <w:rsid w:val="00DA7013"/>
    <w:rsid w:val="00DB05C1"/>
    <w:rsid w:val="00DB289A"/>
    <w:rsid w:val="00DB3A76"/>
    <w:rsid w:val="00DB51F2"/>
    <w:rsid w:val="00DB6CD8"/>
    <w:rsid w:val="00DC14A7"/>
    <w:rsid w:val="00DC4A2A"/>
    <w:rsid w:val="00DC698C"/>
    <w:rsid w:val="00DD46E2"/>
    <w:rsid w:val="00DD5D94"/>
    <w:rsid w:val="00DD628A"/>
    <w:rsid w:val="00DD6E2F"/>
    <w:rsid w:val="00DD7C41"/>
    <w:rsid w:val="00DD7FC1"/>
    <w:rsid w:val="00DE0B20"/>
    <w:rsid w:val="00DE3A6A"/>
    <w:rsid w:val="00DE6849"/>
    <w:rsid w:val="00DF1511"/>
    <w:rsid w:val="00DF3380"/>
    <w:rsid w:val="00DF380A"/>
    <w:rsid w:val="00DF4147"/>
    <w:rsid w:val="00DF536D"/>
    <w:rsid w:val="00DF579A"/>
    <w:rsid w:val="00DF5C7A"/>
    <w:rsid w:val="00E007A2"/>
    <w:rsid w:val="00E0509C"/>
    <w:rsid w:val="00E054C1"/>
    <w:rsid w:val="00E0559C"/>
    <w:rsid w:val="00E05991"/>
    <w:rsid w:val="00E06117"/>
    <w:rsid w:val="00E0641A"/>
    <w:rsid w:val="00E112FE"/>
    <w:rsid w:val="00E11FEF"/>
    <w:rsid w:val="00E16C11"/>
    <w:rsid w:val="00E17EAD"/>
    <w:rsid w:val="00E20173"/>
    <w:rsid w:val="00E20F46"/>
    <w:rsid w:val="00E224BE"/>
    <w:rsid w:val="00E23147"/>
    <w:rsid w:val="00E23CE9"/>
    <w:rsid w:val="00E268CD"/>
    <w:rsid w:val="00E2758C"/>
    <w:rsid w:val="00E31C90"/>
    <w:rsid w:val="00E344FD"/>
    <w:rsid w:val="00E35B29"/>
    <w:rsid w:val="00E35BE7"/>
    <w:rsid w:val="00E36700"/>
    <w:rsid w:val="00E3735B"/>
    <w:rsid w:val="00E41081"/>
    <w:rsid w:val="00E41299"/>
    <w:rsid w:val="00E46B46"/>
    <w:rsid w:val="00E47195"/>
    <w:rsid w:val="00E50E97"/>
    <w:rsid w:val="00E51EAB"/>
    <w:rsid w:val="00E54290"/>
    <w:rsid w:val="00E5533A"/>
    <w:rsid w:val="00E559A3"/>
    <w:rsid w:val="00E604DC"/>
    <w:rsid w:val="00E61686"/>
    <w:rsid w:val="00E67926"/>
    <w:rsid w:val="00E7006C"/>
    <w:rsid w:val="00E7374B"/>
    <w:rsid w:val="00E75A51"/>
    <w:rsid w:val="00E765A2"/>
    <w:rsid w:val="00E76B02"/>
    <w:rsid w:val="00E86D58"/>
    <w:rsid w:val="00E87D65"/>
    <w:rsid w:val="00E923A2"/>
    <w:rsid w:val="00E94B43"/>
    <w:rsid w:val="00EA0E4A"/>
    <w:rsid w:val="00EB3C3F"/>
    <w:rsid w:val="00EB48A9"/>
    <w:rsid w:val="00EB5670"/>
    <w:rsid w:val="00EB64EC"/>
    <w:rsid w:val="00EC0275"/>
    <w:rsid w:val="00EC12EA"/>
    <w:rsid w:val="00EC1489"/>
    <w:rsid w:val="00EC31E6"/>
    <w:rsid w:val="00EC598B"/>
    <w:rsid w:val="00ED1525"/>
    <w:rsid w:val="00ED290A"/>
    <w:rsid w:val="00ED2BC4"/>
    <w:rsid w:val="00ED36B6"/>
    <w:rsid w:val="00ED6200"/>
    <w:rsid w:val="00ED7882"/>
    <w:rsid w:val="00EE04FE"/>
    <w:rsid w:val="00EE1FD3"/>
    <w:rsid w:val="00EE448E"/>
    <w:rsid w:val="00EE6CF9"/>
    <w:rsid w:val="00EE73BF"/>
    <w:rsid w:val="00EE7F91"/>
    <w:rsid w:val="00EF0273"/>
    <w:rsid w:val="00EF0F35"/>
    <w:rsid w:val="00EF1946"/>
    <w:rsid w:val="00EF20DE"/>
    <w:rsid w:val="00EF2696"/>
    <w:rsid w:val="00EF3C60"/>
    <w:rsid w:val="00EF50B3"/>
    <w:rsid w:val="00EF5DA1"/>
    <w:rsid w:val="00F0352B"/>
    <w:rsid w:val="00F1113C"/>
    <w:rsid w:val="00F127F9"/>
    <w:rsid w:val="00F13505"/>
    <w:rsid w:val="00F167FD"/>
    <w:rsid w:val="00F16CAF"/>
    <w:rsid w:val="00F22C5C"/>
    <w:rsid w:val="00F2331C"/>
    <w:rsid w:val="00F24249"/>
    <w:rsid w:val="00F278B0"/>
    <w:rsid w:val="00F32AF5"/>
    <w:rsid w:val="00F32DB8"/>
    <w:rsid w:val="00F348D4"/>
    <w:rsid w:val="00F449E5"/>
    <w:rsid w:val="00F46650"/>
    <w:rsid w:val="00F47A09"/>
    <w:rsid w:val="00F50777"/>
    <w:rsid w:val="00F513AE"/>
    <w:rsid w:val="00F53AF0"/>
    <w:rsid w:val="00F564E9"/>
    <w:rsid w:val="00F61230"/>
    <w:rsid w:val="00F67710"/>
    <w:rsid w:val="00F711AC"/>
    <w:rsid w:val="00F73F0A"/>
    <w:rsid w:val="00F759DB"/>
    <w:rsid w:val="00F817C6"/>
    <w:rsid w:val="00F83C39"/>
    <w:rsid w:val="00F92930"/>
    <w:rsid w:val="00F9518B"/>
    <w:rsid w:val="00F964BD"/>
    <w:rsid w:val="00FA0E69"/>
    <w:rsid w:val="00FA1A55"/>
    <w:rsid w:val="00FA4213"/>
    <w:rsid w:val="00FA4279"/>
    <w:rsid w:val="00FA4660"/>
    <w:rsid w:val="00FA53A8"/>
    <w:rsid w:val="00FA7A49"/>
    <w:rsid w:val="00FA7FA0"/>
    <w:rsid w:val="00FB180F"/>
    <w:rsid w:val="00FC2184"/>
    <w:rsid w:val="00FC5E90"/>
    <w:rsid w:val="00FC67A8"/>
    <w:rsid w:val="00FC68A6"/>
    <w:rsid w:val="00FC7492"/>
    <w:rsid w:val="00FD19D5"/>
    <w:rsid w:val="00FD24EC"/>
    <w:rsid w:val="00FD433A"/>
    <w:rsid w:val="00FD6311"/>
    <w:rsid w:val="00FE18AE"/>
    <w:rsid w:val="00FE251C"/>
    <w:rsid w:val="00FF02DE"/>
    <w:rsid w:val="00FF2876"/>
    <w:rsid w:val="00FF5C3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6CF9"/>
    <w:pPr>
      <w:spacing w:after="240" w:line="360" w:lineRule="auto"/>
      <w:jc w:val="both"/>
    </w:pPr>
    <w:rPr>
      <w:rFonts w:ascii="Times New Roman" w:eastAsiaTheme="minorEastAsia" w:hAnsi="Times New Roman"/>
      <w:sz w:val="24"/>
      <w:lang w:val="en-US"/>
    </w:rPr>
  </w:style>
  <w:style w:type="paragraph" w:styleId="1">
    <w:name w:val="heading 1"/>
    <w:basedOn w:val="a"/>
    <w:next w:val="a"/>
    <w:link w:val="1Char"/>
    <w:uiPriority w:val="9"/>
    <w:qFormat/>
    <w:rsid w:val="005827A0"/>
    <w:pPr>
      <w:keepNext/>
      <w:keepLines/>
      <w:numPr>
        <w:numId w:val="3"/>
      </w:numPr>
      <w:pBdr>
        <w:bottom w:val="single" w:sz="4" w:space="1" w:color="595959" w:themeColor="text1" w:themeTint="A6"/>
      </w:pBdr>
      <w:spacing w:before="720"/>
      <w:ind w:left="357" w:hanging="357"/>
      <w:jc w:val="left"/>
      <w:outlineLvl w:val="0"/>
    </w:pPr>
    <w:rPr>
      <w:rFonts w:eastAsiaTheme="majorEastAsia" w:cstheme="majorBidi"/>
      <w:b/>
      <w:bCs/>
      <w:color w:val="000000" w:themeColor="text1"/>
      <w:sz w:val="32"/>
      <w:szCs w:val="36"/>
      <w:lang w:val="el-GR"/>
    </w:rPr>
  </w:style>
  <w:style w:type="paragraph" w:styleId="2">
    <w:name w:val="heading 2"/>
    <w:basedOn w:val="a"/>
    <w:next w:val="a"/>
    <w:link w:val="2Char"/>
    <w:uiPriority w:val="9"/>
    <w:unhideWhenUsed/>
    <w:qFormat/>
    <w:rsid w:val="00A94790"/>
    <w:pPr>
      <w:keepNext/>
      <w:keepLines/>
      <w:numPr>
        <w:ilvl w:val="1"/>
        <w:numId w:val="3"/>
      </w:numPr>
      <w:spacing w:after="200" w:line="276" w:lineRule="auto"/>
      <w:ind w:left="0" w:firstLine="0"/>
      <w:jc w:val="left"/>
      <w:outlineLvl w:val="1"/>
    </w:pPr>
    <w:rPr>
      <w:rFonts w:eastAsiaTheme="majorEastAsia" w:cstheme="majorBidi"/>
      <w:b/>
      <w:bCs/>
      <w:color w:val="000000" w:themeColor="text1"/>
      <w:sz w:val="28"/>
      <w:szCs w:val="28"/>
      <w:lang w:val="el-GR"/>
    </w:rPr>
  </w:style>
  <w:style w:type="paragraph" w:styleId="3">
    <w:name w:val="heading 3"/>
    <w:basedOn w:val="a"/>
    <w:next w:val="a"/>
    <w:link w:val="3Char"/>
    <w:uiPriority w:val="9"/>
    <w:unhideWhenUsed/>
    <w:qFormat/>
    <w:rsid w:val="00C66BD7"/>
    <w:pPr>
      <w:keepNext/>
      <w:keepLines/>
      <w:numPr>
        <w:ilvl w:val="2"/>
        <w:numId w:val="2"/>
      </w:numPr>
      <w:ind w:left="0" w:firstLine="0"/>
      <w:jc w:val="left"/>
      <w:outlineLvl w:val="2"/>
    </w:pPr>
    <w:rPr>
      <w:rFonts w:eastAsiaTheme="majorEastAsia" w:cstheme="majorBidi"/>
      <w:b/>
      <w:bCs/>
      <w:color w:val="000000" w:themeColor="text1"/>
    </w:rPr>
  </w:style>
  <w:style w:type="paragraph" w:styleId="4">
    <w:name w:val="heading 4"/>
    <w:basedOn w:val="a"/>
    <w:next w:val="a"/>
    <w:link w:val="4Char"/>
    <w:uiPriority w:val="9"/>
    <w:unhideWhenUsed/>
    <w:qFormat/>
    <w:rsid w:val="00B94401"/>
    <w:pPr>
      <w:keepNext/>
      <w:keepLines/>
      <w:numPr>
        <w:ilvl w:val="3"/>
        <w:numId w:val="3"/>
      </w:numPr>
      <w:spacing w:before="200" w:after="0"/>
      <w:outlineLvl w:val="3"/>
    </w:pPr>
    <w:rPr>
      <w:rFonts w:asciiTheme="majorHAnsi" w:eastAsiaTheme="majorEastAsia" w:hAnsiTheme="majorHAnsi" w:cstheme="majorBidi"/>
      <w:b/>
      <w:bCs/>
      <w:i/>
      <w:iCs/>
      <w:color w:val="000000" w:themeColor="text1"/>
      <w:sz w:val="22"/>
      <w:lang w:val="el-GR"/>
    </w:rPr>
  </w:style>
  <w:style w:type="paragraph" w:styleId="5">
    <w:name w:val="heading 5"/>
    <w:basedOn w:val="a"/>
    <w:next w:val="a"/>
    <w:link w:val="5Char"/>
    <w:uiPriority w:val="9"/>
    <w:semiHidden/>
    <w:unhideWhenUsed/>
    <w:qFormat/>
    <w:rsid w:val="00B94401"/>
    <w:pPr>
      <w:keepNext/>
      <w:keepLines/>
      <w:numPr>
        <w:ilvl w:val="4"/>
        <w:numId w:val="3"/>
      </w:numPr>
      <w:spacing w:before="200" w:after="0"/>
      <w:outlineLvl w:val="4"/>
    </w:pPr>
    <w:rPr>
      <w:rFonts w:asciiTheme="majorHAnsi" w:eastAsiaTheme="majorEastAsia" w:hAnsiTheme="majorHAnsi" w:cstheme="majorBidi"/>
      <w:color w:val="0F486E" w:themeColor="text2" w:themeShade="BF"/>
      <w:sz w:val="22"/>
      <w:lang w:val="el-GR"/>
    </w:rPr>
  </w:style>
  <w:style w:type="paragraph" w:styleId="6">
    <w:name w:val="heading 6"/>
    <w:basedOn w:val="a"/>
    <w:next w:val="a"/>
    <w:link w:val="6Char"/>
    <w:uiPriority w:val="9"/>
    <w:semiHidden/>
    <w:unhideWhenUsed/>
    <w:qFormat/>
    <w:rsid w:val="00B94401"/>
    <w:pPr>
      <w:keepNext/>
      <w:keepLines/>
      <w:numPr>
        <w:ilvl w:val="5"/>
        <w:numId w:val="3"/>
      </w:numPr>
      <w:spacing w:before="200" w:after="0"/>
      <w:outlineLvl w:val="5"/>
    </w:pPr>
    <w:rPr>
      <w:rFonts w:asciiTheme="majorHAnsi" w:eastAsiaTheme="majorEastAsia" w:hAnsiTheme="majorHAnsi" w:cstheme="majorBidi"/>
      <w:i/>
      <w:iCs/>
      <w:color w:val="0F486E" w:themeColor="text2" w:themeShade="BF"/>
      <w:sz w:val="22"/>
      <w:lang w:val="el-GR"/>
    </w:rPr>
  </w:style>
  <w:style w:type="paragraph" w:styleId="7">
    <w:name w:val="heading 7"/>
    <w:basedOn w:val="a"/>
    <w:next w:val="a"/>
    <w:link w:val="7Char"/>
    <w:uiPriority w:val="9"/>
    <w:semiHidden/>
    <w:unhideWhenUsed/>
    <w:qFormat/>
    <w:rsid w:val="00B94401"/>
    <w:pPr>
      <w:keepNext/>
      <w:keepLines/>
      <w:numPr>
        <w:ilvl w:val="6"/>
        <w:numId w:val="3"/>
      </w:numPr>
      <w:spacing w:before="200" w:after="0"/>
      <w:outlineLvl w:val="6"/>
    </w:pPr>
    <w:rPr>
      <w:rFonts w:asciiTheme="majorHAnsi" w:eastAsiaTheme="majorEastAsia" w:hAnsiTheme="majorHAnsi" w:cstheme="majorBidi"/>
      <w:i/>
      <w:iCs/>
      <w:color w:val="404040" w:themeColor="text1" w:themeTint="BF"/>
      <w:sz w:val="22"/>
      <w:lang w:val="el-GR"/>
    </w:rPr>
  </w:style>
  <w:style w:type="paragraph" w:styleId="8">
    <w:name w:val="heading 8"/>
    <w:basedOn w:val="a"/>
    <w:next w:val="a"/>
    <w:link w:val="8Char"/>
    <w:uiPriority w:val="9"/>
    <w:semiHidden/>
    <w:unhideWhenUsed/>
    <w:qFormat/>
    <w:rsid w:val="00B94401"/>
    <w:pPr>
      <w:keepNext/>
      <w:keepLines/>
      <w:numPr>
        <w:ilvl w:val="7"/>
        <w:numId w:val="3"/>
      </w:numPr>
      <w:spacing w:before="200" w:after="0"/>
      <w:outlineLvl w:val="7"/>
    </w:pPr>
    <w:rPr>
      <w:rFonts w:asciiTheme="majorHAnsi" w:eastAsiaTheme="majorEastAsia" w:hAnsiTheme="majorHAnsi" w:cstheme="majorBidi"/>
      <w:color w:val="404040" w:themeColor="text1" w:themeTint="BF"/>
      <w:sz w:val="20"/>
      <w:szCs w:val="20"/>
      <w:lang w:val="el-GR"/>
    </w:rPr>
  </w:style>
  <w:style w:type="paragraph" w:styleId="9">
    <w:name w:val="heading 9"/>
    <w:basedOn w:val="a"/>
    <w:next w:val="a"/>
    <w:link w:val="9Char"/>
    <w:uiPriority w:val="9"/>
    <w:semiHidden/>
    <w:unhideWhenUsed/>
    <w:qFormat/>
    <w:rsid w:val="00B94401"/>
    <w:pPr>
      <w:keepNext/>
      <w:keepLines/>
      <w:numPr>
        <w:ilvl w:val="8"/>
        <w:numId w:val="3"/>
      </w:numPr>
      <w:spacing w:before="200" w:after="0"/>
      <w:outlineLvl w:val="8"/>
    </w:pPr>
    <w:rPr>
      <w:rFonts w:asciiTheme="majorHAnsi" w:eastAsiaTheme="majorEastAsia" w:hAnsiTheme="majorHAnsi" w:cstheme="majorBidi"/>
      <w:i/>
      <w:iCs/>
      <w:color w:val="404040" w:themeColor="text1" w:themeTint="BF"/>
      <w:sz w:val="20"/>
      <w:szCs w:val="20"/>
      <w:lang w:val="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5827A0"/>
    <w:rPr>
      <w:rFonts w:ascii="Times New Roman" w:eastAsiaTheme="majorEastAsia" w:hAnsi="Times New Roman" w:cstheme="majorBidi"/>
      <w:b/>
      <w:bCs/>
      <w:color w:val="000000" w:themeColor="text1"/>
      <w:sz w:val="32"/>
      <w:szCs w:val="36"/>
    </w:rPr>
  </w:style>
  <w:style w:type="character" w:customStyle="1" w:styleId="2Char">
    <w:name w:val="Επικεφαλίδα 2 Char"/>
    <w:basedOn w:val="a0"/>
    <w:link w:val="2"/>
    <w:uiPriority w:val="9"/>
    <w:rsid w:val="00A94790"/>
    <w:rPr>
      <w:rFonts w:ascii="Times New Roman" w:eastAsiaTheme="majorEastAsia" w:hAnsi="Times New Roman" w:cstheme="majorBidi"/>
      <w:b/>
      <w:bCs/>
      <w:color w:val="000000" w:themeColor="text1"/>
      <w:sz w:val="28"/>
      <w:szCs w:val="28"/>
    </w:rPr>
  </w:style>
  <w:style w:type="character" w:customStyle="1" w:styleId="3Char">
    <w:name w:val="Επικεφαλίδα 3 Char"/>
    <w:basedOn w:val="a0"/>
    <w:link w:val="3"/>
    <w:uiPriority w:val="9"/>
    <w:rsid w:val="00C66BD7"/>
    <w:rPr>
      <w:rFonts w:ascii="Times New Roman" w:eastAsiaTheme="majorEastAsia" w:hAnsi="Times New Roman" w:cstheme="majorBidi"/>
      <w:b/>
      <w:bCs/>
      <w:color w:val="000000" w:themeColor="text1"/>
      <w:sz w:val="24"/>
      <w:lang w:val="en-US"/>
    </w:rPr>
  </w:style>
  <w:style w:type="character" w:customStyle="1" w:styleId="4Char">
    <w:name w:val="Επικεφαλίδα 4 Char"/>
    <w:basedOn w:val="a0"/>
    <w:link w:val="4"/>
    <w:uiPriority w:val="9"/>
    <w:rsid w:val="00B94401"/>
    <w:rPr>
      <w:rFonts w:asciiTheme="majorHAnsi" w:eastAsiaTheme="majorEastAsia" w:hAnsiTheme="majorHAnsi" w:cstheme="majorBidi"/>
      <w:b/>
      <w:bCs/>
      <w:i/>
      <w:iCs/>
      <w:color w:val="000000" w:themeColor="text1"/>
    </w:rPr>
  </w:style>
  <w:style w:type="character" w:customStyle="1" w:styleId="5Char">
    <w:name w:val="Επικεφαλίδα 5 Char"/>
    <w:basedOn w:val="a0"/>
    <w:link w:val="5"/>
    <w:uiPriority w:val="9"/>
    <w:semiHidden/>
    <w:rsid w:val="00EE6CF9"/>
    <w:rPr>
      <w:rFonts w:asciiTheme="majorHAnsi" w:eastAsiaTheme="majorEastAsia" w:hAnsiTheme="majorHAnsi" w:cstheme="majorBidi"/>
      <w:color w:val="0F486E" w:themeColor="text2" w:themeShade="BF"/>
    </w:rPr>
  </w:style>
  <w:style w:type="character" w:customStyle="1" w:styleId="6Char">
    <w:name w:val="Επικεφαλίδα 6 Char"/>
    <w:basedOn w:val="a0"/>
    <w:link w:val="6"/>
    <w:uiPriority w:val="9"/>
    <w:semiHidden/>
    <w:rsid w:val="00EE6CF9"/>
    <w:rPr>
      <w:rFonts w:asciiTheme="majorHAnsi" w:eastAsiaTheme="majorEastAsia" w:hAnsiTheme="majorHAnsi" w:cstheme="majorBidi"/>
      <w:i/>
      <w:iCs/>
      <w:color w:val="0F486E" w:themeColor="text2" w:themeShade="BF"/>
    </w:rPr>
  </w:style>
  <w:style w:type="character" w:customStyle="1" w:styleId="7Char">
    <w:name w:val="Επικεφαλίδα 7 Char"/>
    <w:basedOn w:val="a0"/>
    <w:link w:val="7"/>
    <w:uiPriority w:val="9"/>
    <w:semiHidden/>
    <w:rsid w:val="00EE6CF9"/>
    <w:rPr>
      <w:rFonts w:asciiTheme="majorHAnsi" w:eastAsiaTheme="majorEastAsia" w:hAnsiTheme="majorHAnsi" w:cstheme="majorBidi"/>
      <w:i/>
      <w:iCs/>
      <w:color w:val="404040" w:themeColor="text1" w:themeTint="BF"/>
    </w:rPr>
  </w:style>
  <w:style w:type="character" w:customStyle="1" w:styleId="8Char">
    <w:name w:val="Επικεφαλίδα 8 Char"/>
    <w:basedOn w:val="a0"/>
    <w:link w:val="8"/>
    <w:uiPriority w:val="9"/>
    <w:semiHidden/>
    <w:rsid w:val="00EE6CF9"/>
    <w:rPr>
      <w:rFonts w:asciiTheme="majorHAnsi" w:eastAsiaTheme="majorEastAsia" w:hAnsiTheme="majorHAnsi" w:cstheme="majorBidi"/>
      <w:color w:val="404040" w:themeColor="text1" w:themeTint="BF"/>
      <w:sz w:val="20"/>
      <w:szCs w:val="20"/>
    </w:rPr>
  </w:style>
  <w:style w:type="character" w:customStyle="1" w:styleId="9Char">
    <w:name w:val="Επικεφαλίδα 9 Char"/>
    <w:basedOn w:val="a0"/>
    <w:link w:val="9"/>
    <w:uiPriority w:val="9"/>
    <w:semiHidden/>
    <w:rsid w:val="00EE6CF9"/>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unhideWhenUsed/>
    <w:qFormat/>
    <w:rsid w:val="005827A0"/>
    <w:pPr>
      <w:spacing w:after="200"/>
    </w:pPr>
    <w:rPr>
      <w:b/>
      <w:iCs/>
      <w:sz w:val="22"/>
      <w:szCs w:val="18"/>
    </w:rPr>
  </w:style>
  <w:style w:type="paragraph" w:styleId="a4">
    <w:name w:val="Title"/>
    <w:basedOn w:val="a"/>
    <w:next w:val="a"/>
    <w:link w:val="Char"/>
    <w:uiPriority w:val="10"/>
    <w:qFormat/>
    <w:rsid w:val="00EE6CF9"/>
    <w:pPr>
      <w:spacing w:after="0" w:line="240" w:lineRule="auto"/>
      <w:contextualSpacing/>
    </w:pPr>
    <w:rPr>
      <w:rFonts w:asciiTheme="majorHAnsi" w:eastAsiaTheme="majorEastAsia" w:hAnsiTheme="majorHAnsi" w:cstheme="majorBidi"/>
      <w:color w:val="000000" w:themeColor="text1"/>
      <w:sz w:val="44"/>
      <w:szCs w:val="56"/>
      <w:lang w:val="el-GR"/>
    </w:rPr>
  </w:style>
  <w:style w:type="character" w:customStyle="1" w:styleId="Char">
    <w:name w:val="Τίτλος Char"/>
    <w:basedOn w:val="a0"/>
    <w:link w:val="a4"/>
    <w:uiPriority w:val="10"/>
    <w:rsid w:val="00EE6CF9"/>
    <w:rPr>
      <w:rFonts w:asciiTheme="majorHAnsi" w:eastAsiaTheme="majorEastAsia" w:hAnsiTheme="majorHAnsi" w:cstheme="majorBidi"/>
      <w:color w:val="000000" w:themeColor="text1"/>
      <w:sz w:val="44"/>
      <w:szCs w:val="56"/>
    </w:rPr>
  </w:style>
  <w:style w:type="paragraph" w:styleId="a5">
    <w:name w:val="Subtitle"/>
    <w:basedOn w:val="a"/>
    <w:next w:val="a"/>
    <w:link w:val="Char0"/>
    <w:uiPriority w:val="11"/>
    <w:qFormat/>
    <w:rsid w:val="00EE6CF9"/>
    <w:pPr>
      <w:numPr>
        <w:ilvl w:val="1"/>
      </w:numPr>
      <w:ind w:firstLine="720"/>
    </w:pPr>
    <w:rPr>
      <w:rFonts w:asciiTheme="minorHAnsi" w:eastAsiaTheme="minorHAnsi" w:hAnsiTheme="minorHAnsi"/>
      <w:color w:val="5A5A5A" w:themeColor="text1" w:themeTint="A5"/>
      <w:spacing w:val="10"/>
      <w:sz w:val="22"/>
      <w:lang w:val="el-GR"/>
    </w:rPr>
  </w:style>
  <w:style w:type="character" w:customStyle="1" w:styleId="Char0">
    <w:name w:val="Υπότιτλος Char"/>
    <w:basedOn w:val="a0"/>
    <w:link w:val="a5"/>
    <w:uiPriority w:val="11"/>
    <w:rsid w:val="00EE6CF9"/>
    <w:rPr>
      <w:color w:val="5A5A5A" w:themeColor="text1" w:themeTint="A5"/>
      <w:spacing w:val="10"/>
    </w:rPr>
  </w:style>
  <w:style w:type="character" w:styleId="a6">
    <w:name w:val="Strong"/>
    <w:basedOn w:val="a0"/>
    <w:uiPriority w:val="22"/>
    <w:qFormat/>
    <w:rsid w:val="00EE6CF9"/>
    <w:rPr>
      <w:b/>
      <w:bCs/>
      <w:color w:val="000000" w:themeColor="text1"/>
    </w:rPr>
  </w:style>
  <w:style w:type="character" w:styleId="a7">
    <w:name w:val="Emphasis"/>
    <w:basedOn w:val="a0"/>
    <w:qFormat/>
    <w:rsid w:val="00EE6CF9"/>
    <w:rPr>
      <w:i/>
      <w:iCs/>
      <w:color w:val="auto"/>
    </w:rPr>
  </w:style>
  <w:style w:type="paragraph" w:styleId="a8">
    <w:name w:val="No Spacing"/>
    <w:uiPriority w:val="1"/>
    <w:qFormat/>
    <w:rsid w:val="00EE6CF9"/>
    <w:pPr>
      <w:spacing w:after="0" w:line="240" w:lineRule="auto"/>
    </w:pPr>
  </w:style>
  <w:style w:type="paragraph" w:styleId="a9">
    <w:name w:val="Quote"/>
    <w:basedOn w:val="a"/>
    <w:next w:val="a"/>
    <w:link w:val="Char1"/>
    <w:uiPriority w:val="29"/>
    <w:qFormat/>
    <w:rsid w:val="00EE6CF9"/>
    <w:pPr>
      <w:spacing w:before="160"/>
      <w:ind w:left="720" w:right="720"/>
    </w:pPr>
    <w:rPr>
      <w:rFonts w:asciiTheme="minorHAnsi" w:eastAsiaTheme="minorHAnsi" w:hAnsiTheme="minorHAnsi"/>
      <w:i/>
      <w:iCs/>
      <w:color w:val="000000" w:themeColor="text1"/>
      <w:sz w:val="22"/>
      <w:lang w:val="el-GR"/>
    </w:rPr>
  </w:style>
  <w:style w:type="character" w:customStyle="1" w:styleId="Char1">
    <w:name w:val="Απόσπασμα Char"/>
    <w:basedOn w:val="a0"/>
    <w:link w:val="a9"/>
    <w:uiPriority w:val="29"/>
    <w:rsid w:val="00EE6CF9"/>
    <w:rPr>
      <w:i/>
      <w:iCs/>
      <w:color w:val="000000" w:themeColor="text1"/>
    </w:rPr>
  </w:style>
  <w:style w:type="paragraph" w:styleId="aa">
    <w:name w:val="Intense Quote"/>
    <w:basedOn w:val="a"/>
    <w:next w:val="a"/>
    <w:link w:val="Char2"/>
    <w:uiPriority w:val="30"/>
    <w:qFormat/>
    <w:rsid w:val="00EE6CF9"/>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ind w:left="936" w:right="936"/>
      <w:jc w:val="center"/>
    </w:pPr>
    <w:rPr>
      <w:rFonts w:asciiTheme="minorHAnsi" w:eastAsiaTheme="minorHAnsi" w:hAnsiTheme="minorHAnsi"/>
      <w:color w:val="000000" w:themeColor="text1"/>
      <w:sz w:val="22"/>
      <w:lang w:val="el-GR"/>
    </w:rPr>
  </w:style>
  <w:style w:type="character" w:customStyle="1" w:styleId="Char2">
    <w:name w:val="Έντονο εισαγωγικό Char"/>
    <w:basedOn w:val="a0"/>
    <w:link w:val="aa"/>
    <w:uiPriority w:val="30"/>
    <w:rsid w:val="00EE6CF9"/>
    <w:rPr>
      <w:color w:val="000000" w:themeColor="text1"/>
      <w:shd w:val="clear" w:color="auto" w:fill="F2F2F2" w:themeFill="background1" w:themeFillShade="F2"/>
    </w:rPr>
  </w:style>
  <w:style w:type="character" w:styleId="ab">
    <w:name w:val="Subtle Emphasis"/>
    <w:basedOn w:val="a0"/>
    <w:uiPriority w:val="19"/>
    <w:qFormat/>
    <w:rsid w:val="00EE6CF9"/>
    <w:rPr>
      <w:i/>
      <w:iCs/>
      <w:color w:val="404040" w:themeColor="text1" w:themeTint="BF"/>
    </w:rPr>
  </w:style>
  <w:style w:type="character" w:styleId="ac">
    <w:name w:val="Intense Emphasis"/>
    <w:basedOn w:val="a0"/>
    <w:uiPriority w:val="21"/>
    <w:qFormat/>
    <w:rsid w:val="00EE6CF9"/>
    <w:rPr>
      <w:b/>
      <w:bCs/>
      <w:i/>
      <w:iCs/>
      <w:caps/>
    </w:rPr>
  </w:style>
  <w:style w:type="character" w:styleId="ad">
    <w:name w:val="Subtle Reference"/>
    <w:basedOn w:val="a0"/>
    <w:uiPriority w:val="31"/>
    <w:qFormat/>
    <w:rsid w:val="00EE6CF9"/>
    <w:rPr>
      <w:smallCaps/>
      <w:color w:val="404040" w:themeColor="text1" w:themeTint="BF"/>
      <w:u w:val="single" w:color="7F7F7F" w:themeColor="text1" w:themeTint="80"/>
    </w:rPr>
  </w:style>
  <w:style w:type="character" w:styleId="ae">
    <w:name w:val="Intense Reference"/>
    <w:basedOn w:val="a0"/>
    <w:uiPriority w:val="32"/>
    <w:qFormat/>
    <w:rsid w:val="00EE6CF9"/>
    <w:rPr>
      <w:b/>
      <w:bCs/>
      <w:smallCaps/>
      <w:u w:val="single"/>
    </w:rPr>
  </w:style>
  <w:style w:type="character" w:styleId="af">
    <w:name w:val="Book Title"/>
    <w:basedOn w:val="a0"/>
    <w:uiPriority w:val="33"/>
    <w:qFormat/>
    <w:rsid w:val="00EE6CF9"/>
    <w:rPr>
      <w:b w:val="0"/>
      <w:bCs w:val="0"/>
      <w:smallCaps/>
      <w:spacing w:val="5"/>
    </w:rPr>
  </w:style>
  <w:style w:type="paragraph" w:styleId="af0">
    <w:name w:val="TOC Heading"/>
    <w:basedOn w:val="1"/>
    <w:next w:val="a"/>
    <w:uiPriority w:val="39"/>
    <w:unhideWhenUsed/>
    <w:qFormat/>
    <w:rsid w:val="00EE6CF9"/>
    <w:pPr>
      <w:ind w:left="0" w:firstLine="0"/>
      <w:outlineLvl w:val="9"/>
    </w:pPr>
    <w:rPr>
      <w:lang w:val="en-US"/>
    </w:rPr>
  </w:style>
  <w:style w:type="paragraph" w:styleId="af1">
    <w:name w:val="List Paragraph"/>
    <w:basedOn w:val="a"/>
    <w:uiPriority w:val="34"/>
    <w:qFormat/>
    <w:rsid w:val="00EE6CF9"/>
    <w:pPr>
      <w:ind w:left="720"/>
      <w:contextualSpacing/>
    </w:pPr>
  </w:style>
  <w:style w:type="character" w:styleId="-">
    <w:name w:val="Hyperlink"/>
    <w:basedOn w:val="a0"/>
    <w:uiPriority w:val="99"/>
    <w:unhideWhenUsed/>
    <w:rsid w:val="0070138B"/>
    <w:rPr>
      <w:color w:val="0D2E46" w:themeColor="hyperlink"/>
      <w:u w:val="single"/>
    </w:rPr>
  </w:style>
  <w:style w:type="table" w:styleId="af2">
    <w:name w:val="Table Grid"/>
    <w:basedOn w:val="a1"/>
    <w:uiPriority w:val="39"/>
    <w:rsid w:val="009874D1"/>
    <w:pPr>
      <w:spacing w:after="0" w:line="240" w:lineRule="auto"/>
      <w:jc w:val="both"/>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Char3"/>
    <w:uiPriority w:val="99"/>
    <w:semiHidden/>
    <w:unhideWhenUsed/>
    <w:rsid w:val="009874D1"/>
    <w:pPr>
      <w:spacing w:after="0" w:line="240" w:lineRule="auto"/>
    </w:pPr>
    <w:rPr>
      <w:rFonts w:ascii="Tahoma" w:hAnsi="Tahoma" w:cs="Tahoma"/>
      <w:sz w:val="16"/>
      <w:szCs w:val="16"/>
    </w:rPr>
  </w:style>
  <w:style w:type="character" w:customStyle="1" w:styleId="Char3">
    <w:name w:val="Κείμενο πλαισίου Char"/>
    <w:basedOn w:val="a0"/>
    <w:link w:val="af3"/>
    <w:uiPriority w:val="99"/>
    <w:semiHidden/>
    <w:rsid w:val="009874D1"/>
    <w:rPr>
      <w:rFonts w:ascii="Tahoma" w:eastAsiaTheme="minorEastAsia" w:hAnsi="Tahoma" w:cs="Tahoma"/>
      <w:sz w:val="16"/>
      <w:szCs w:val="16"/>
      <w:lang w:val="en-US"/>
    </w:rPr>
  </w:style>
  <w:style w:type="paragraph" w:customStyle="1" w:styleId="Default">
    <w:name w:val="Default"/>
    <w:rsid w:val="004E045F"/>
    <w:pPr>
      <w:autoSpaceDE w:val="0"/>
      <w:autoSpaceDN w:val="0"/>
      <w:adjustRightInd w:val="0"/>
      <w:spacing w:after="0" w:line="240" w:lineRule="auto"/>
    </w:pPr>
    <w:rPr>
      <w:rFonts w:ascii="Calibri" w:hAnsi="Calibri" w:cs="Calibri"/>
      <w:color w:val="000000"/>
      <w:sz w:val="24"/>
      <w:szCs w:val="24"/>
    </w:rPr>
  </w:style>
  <w:style w:type="paragraph" w:styleId="af4">
    <w:name w:val="header"/>
    <w:basedOn w:val="a"/>
    <w:link w:val="Char4"/>
    <w:uiPriority w:val="99"/>
    <w:unhideWhenUsed/>
    <w:rsid w:val="007D159E"/>
    <w:pPr>
      <w:tabs>
        <w:tab w:val="center" w:pos="4153"/>
        <w:tab w:val="right" w:pos="8306"/>
      </w:tabs>
      <w:spacing w:after="0" w:line="240" w:lineRule="auto"/>
    </w:pPr>
  </w:style>
  <w:style w:type="character" w:customStyle="1" w:styleId="Char4">
    <w:name w:val="Κεφαλίδα Char"/>
    <w:basedOn w:val="a0"/>
    <w:link w:val="af4"/>
    <w:uiPriority w:val="99"/>
    <w:rsid w:val="007D159E"/>
    <w:rPr>
      <w:rFonts w:ascii="Times New Roman" w:eastAsiaTheme="minorEastAsia" w:hAnsi="Times New Roman"/>
      <w:sz w:val="24"/>
      <w:lang w:val="en-US"/>
    </w:rPr>
  </w:style>
  <w:style w:type="paragraph" w:styleId="af5">
    <w:name w:val="footer"/>
    <w:basedOn w:val="a"/>
    <w:link w:val="Char5"/>
    <w:uiPriority w:val="99"/>
    <w:unhideWhenUsed/>
    <w:rsid w:val="007D159E"/>
    <w:pPr>
      <w:tabs>
        <w:tab w:val="center" w:pos="4153"/>
        <w:tab w:val="right" w:pos="8306"/>
      </w:tabs>
      <w:spacing w:after="0" w:line="240" w:lineRule="auto"/>
    </w:pPr>
  </w:style>
  <w:style w:type="character" w:customStyle="1" w:styleId="Char5">
    <w:name w:val="Υποσέλιδο Char"/>
    <w:basedOn w:val="a0"/>
    <w:link w:val="af5"/>
    <w:uiPriority w:val="99"/>
    <w:rsid w:val="007D159E"/>
    <w:rPr>
      <w:rFonts w:ascii="Times New Roman" w:eastAsiaTheme="minorEastAsia" w:hAnsi="Times New Roman"/>
      <w:sz w:val="24"/>
      <w:lang w:val="en-US"/>
    </w:rPr>
  </w:style>
  <w:style w:type="paragraph" w:styleId="10">
    <w:name w:val="toc 1"/>
    <w:basedOn w:val="a"/>
    <w:next w:val="a"/>
    <w:autoRedefine/>
    <w:uiPriority w:val="39"/>
    <w:unhideWhenUsed/>
    <w:rsid w:val="00816A2A"/>
    <w:pPr>
      <w:spacing w:after="100"/>
    </w:pPr>
  </w:style>
  <w:style w:type="paragraph" w:styleId="20">
    <w:name w:val="toc 2"/>
    <w:basedOn w:val="a"/>
    <w:next w:val="a"/>
    <w:autoRedefine/>
    <w:uiPriority w:val="39"/>
    <w:unhideWhenUsed/>
    <w:rsid w:val="00816A2A"/>
    <w:pPr>
      <w:spacing w:after="100"/>
      <w:ind w:left="240"/>
    </w:pPr>
  </w:style>
  <w:style w:type="paragraph" w:styleId="30">
    <w:name w:val="toc 3"/>
    <w:basedOn w:val="a"/>
    <w:next w:val="a"/>
    <w:autoRedefine/>
    <w:uiPriority w:val="39"/>
    <w:unhideWhenUsed/>
    <w:rsid w:val="00816A2A"/>
    <w:pPr>
      <w:spacing w:after="100"/>
      <w:ind w:left="480"/>
    </w:pPr>
  </w:style>
  <w:style w:type="paragraph" w:styleId="af6">
    <w:name w:val="table of figures"/>
    <w:basedOn w:val="a"/>
    <w:next w:val="a"/>
    <w:uiPriority w:val="99"/>
    <w:unhideWhenUsed/>
    <w:rsid w:val="000174CB"/>
    <w:pPr>
      <w:spacing w:after="0"/>
    </w:pPr>
  </w:style>
</w:styles>
</file>

<file path=word/webSettings.xml><?xml version="1.0" encoding="utf-8"?>
<w:webSettings xmlns:r="http://schemas.openxmlformats.org/officeDocument/2006/relationships" xmlns:w="http://schemas.openxmlformats.org/wordprocessingml/2006/main">
  <w:divs>
    <w:div w:id="909972075">
      <w:bodyDiv w:val="1"/>
      <w:marLeft w:val="0"/>
      <w:marRight w:val="0"/>
      <w:marTop w:val="0"/>
      <w:marBottom w:val="0"/>
      <w:divBdr>
        <w:top w:val="none" w:sz="0" w:space="0" w:color="auto"/>
        <w:left w:val="none" w:sz="0" w:space="0" w:color="auto"/>
        <w:bottom w:val="none" w:sz="0" w:space="0" w:color="auto"/>
        <w:right w:val="none" w:sz="0" w:space="0" w:color="auto"/>
      </w:divBdr>
    </w:div>
    <w:div w:id="980890553">
      <w:bodyDiv w:val="1"/>
      <w:marLeft w:val="0"/>
      <w:marRight w:val="0"/>
      <w:marTop w:val="0"/>
      <w:marBottom w:val="0"/>
      <w:divBdr>
        <w:top w:val="none" w:sz="0" w:space="0" w:color="auto"/>
        <w:left w:val="none" w:sz="0" w:space="0" w:color="auto"/>
        <w:bottom w:val="none" w:sz="0" w:space="0" w:color="auto"/>
        <w:right w:val="none" w:sz="0" w:space="0" w:color="auto"/>
      </w:divBdr>
    </w:div>
    <w:div w:id="1091779318">
      <w:bodyDiv w:val="1"/>
      <w:marLeft w:val="0"/>
      <w:marRight w:val="0"/>
      <w:marTop w:val="0"/>
      <w:marBottom w:val="0"/>
      <w:divBdr>
        <w:top w:val="none" w:sz="0" w:space="0" w:color="auto"/>
        <w:left w:val="none" w:sz="0" w:space="0" w:color="auto"/>
        <w:bottom w:val="none" w:sz="0" w:space="0" w:color="auto"/>
        <w:right w:val="none" w:sz="0" w:space="0" w:color="auto"/>
      </w:divBdr>
    </w:div>
    <w:div w:id="1167941835">
      <w:bodyDiv w:val="1"/>
      <w:marLeft w:val="0"/>
      <w:marRight w:val="0"/>
      <w:marTop w:val="0"/>
      <w:marBottom w:val="0"/>
      <w:divBdr>
        <w:top w:val="none" w:sz="0" w:space="0" w:color="auto"/>
        <w:left w:val="none" w:sz="0" w:space="0" w:color="auto"/>
        <w:bottom w:val="none" w:sz="0" w:space="0" w:color="auto"/>
        <w:right w:val="none" w:sz="0" w:space="0" w:color="auto"/>
      </w:divBdr>
    </w:div>
    <w:div w:id="1387488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18" Type="http://schemas.openxmlformats.org/officeDocument/2006/relationships/hyperlink" Target="http://dx.doi.org/10.15373/2249555x/mar2014/8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www.asq.org" TargetMode="External"/><Relationship Id="rId2" Type="http://schemas.openxmlformats.org/officeDocument/2006/relationships/numbering" Target="numbering.xml"/><Relationship Id="rId16" Type="http://schemas.openxmlformats.org/officeDocument/2006/relationships/hyperlink" Target="http://dx.doi.org/10.1207/s1532754xjprr1602_2"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Slice">
  <a:themeElements>
    <a:clrScheme name="Slic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Slice">
      <a:majorFont>
        <a:latin typeface="Century Gothic"/>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8FD87F-53C3-4E66-85CF-06F43708EF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93</Pages>
  <Words>20445</Words>
  <Characters>110405</Characters>
  <Application>Microsoft Office Word</Application>
  <DocSecurity>0</DocSecurity>
  <Lines>920</Lines>
  <Paragraphs>261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130589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home</cp:lastModifiedBy>
  <cp:revision>6</cp:revision>
  <cp:lastPrinted>2018-06-10T15:35:00Z</cp:lastPrinted>
  <dcterms:created xsi:type="dcterms:W3CDTF">2018-09-07T07:26:00Z</dcterms:created>
  <dcterms:modified xsi:type="dcterms:W3CDTF">2018-09-20T14:04:00Z</dcterms:modified>
</cp:coreProperties>
</file>